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1A41" w:rsidRPr="00EE3020" w:rsidRDefault="00121A41" w:rsidP="00121A41">
      <w:pPr>
        <w:pStyle w:val="Listanumerada"/>
        <w:jc w:val="center"/>
        <w:rPr>
          <w:rFonts w:ascii="Arial" w:hAnsi="Arial" w:cs="Arial"/>
          <w:b/>
          <w:caps/>
          <w:sz w:val="32"/>
        </w:rPr>
      </w:pPr>
      <w:r w:rsidRPr="00EE3020">
        <w:rPr>
          <w:rFonts w:ascii="Arial" w:hAnsi="Arial" w:cs="Arial"/>
          <w:b/>
          <w:caps/>
          <w:sz w:val="32"/>
        </w:rPr>
        <w:t>PROCESSO ADMINISTRATIVO</w:t>
      </w:r>
      <w:r w:rsidRPr="00EE3020">
        <w:rPr>
          <w:rFonts w:ascii="Arial" w:hAnsi="Arial" w:cs="Arial"/>
          <w:b/>
          <w:sz w:val="32"/>
        </w:rPr>
        <w:t xml:space="preserve"> Nº </w:t>
      </w:r>
      <w:r w:rsidR="00FE498F" w:rsidRPr="00EE3020">
        <w:rPr>
          <w:rFonts w:ascii="Arial" w:hAnsi="Arial" w:cs="Arial"/>
          <w:b/>
          <w:sz w:val="32"/>
        </w:rPr>
        <w:t>132</w:t>
      </w:r>
      <w:r w:rsidR="00C37DE9" w:rsidRPr="00EE3020">
        <w:rPr>
          <w:rFonts w:ascii="Arial" w:hAnsi="Arial" w:cs="Arial"/>
          <w:b/>
          <w:sz w:val="32"/>
        </w:rPr>
        <w:t>/</w:t>
      </w:r>
      <w:proofErr w:type="spellStart"/>
      <w:r w:rsidR="00C37DE9" w:rsidRPr="00EE3020">
        <w:rPr>
          <w:rFonts w:ascii="Arial" w:hAnsi="Arial" w:cs="Arial"/>
          <w:b/>
          <w:sz w:val="32"/>
        </w:rPr>
        <w:t>PMCS</w:t>
      </w:r>
      <w:proofErr w:type="spellEnd"/>
      <w:r w:rsidR="00C37DE9" w:rsidRPr="00EE3020">
        <w:rPr>
          <w:rFonts w:ascii="Arial" w:hAnsi="Arial" w:cs="Arial"/>
          <w:b/>
          <w:sz w:val="32"/>
        </w:rPr>
        <w:t>/2022</w:t>
      </w:r>
    </w:p>
    <w:p w:rsidR="00121A41" w:rsidRDefault="00121A41" w:rsidP="00121A41">
      <w:pPr>
        <w:pStyle w:val="Listanumerada"/>
        <w:jc w:val="center"/>
        <w:rPr>
          <w:rFonts w:ascii="Arial" w:hAnsi="Arial" w:cs="Arial"/>
          <w:b/>
          <w:sz w:val="32"/>
        </w:rPr>
      </w:pPr>
      <w:r w:rsidRPr="00EE3020">
        <w:rPr>
          <w:rFonts w:ascii="Arial" w:hAnsi="Arial" w:cs="Arial"/>
          <w:b/>
          <w:caps/>
          <w:sz w:val="32"/>
        </w:rPr>
        <w:t>Pregão Presencial</w:t>
      </w:r>
      <w:r w:rsidRPr="00EE3020">
        <w:rPr>
          <w:rFonts w:ascii="Arial" w:hAnsi="Arial" w:cs="Arial"/>
          <w:b/>
          <w:sz w:val="32"/>
        </w:rPr>
        <w:t xml:space="preserve"> Nº </w:t>
      </w:r>
      <w:r w:rsidR="00FE498F" w:rsidRPr="00EE3020">
        <w:rPr>
          <w:rFonts w:ascii="Arial" w:hAnsi="Arial" w:cs="Arial"/>
          <w:b/>
          <w:sz w:val="32"/>
        </w:rPr>
        <w:t>58</w:t>
      </w:r>
      <w:r w:rsidR="00A01ABC" w:rsidRPr="00EE3020">
        <w:rPr>
          <w:rFonts w:ascii="Arial" w:hAnsi="Arial" w:cs="Arial"/>
          <w:b/>
          <w:sz w:val="32"/>
        </w:rPr>
        <w:t>/</w:t>
      </w:r>
      <w:proofErr w:type="spellStart"/>
      <w:r w:rsidR="00A01ABC" w:rsidRPr="00EE3020">
        <w:rPr>
          <w:rFonts w:ascii="Arial" w:hAnsi="Arial" w:cs="Arial"/>
          <w:b/>
          <w:sz w:val="32"/>
        </w:rPr>
        <w:t>PMCS</w:t>
      </w:r>
      <w:proofErr w:type="spellEnd"/>
      <w:r w:rsidR="00A01ABC" w:rsidRPr="00EE3020">
        <w:rPr>
          <w:rFonts w:ascii="Arial" w:hAnsi="Arial" w:cs="Arial"/>
          <w:b/>
          <w:sz w:val="32"/>
        </w:rPr>
        <w:t>/202</w:t>
      </w:r>
      <w:r w:rsidR="00C37DE9" w:rsidRPr="00EE3020">
        <w:rPr>
          <w:rFonts w:ascii="Arial" w:hAnsi="Arial" w:cs="Arial"/>
          <w:b/>
          <w:sz w:val="32"/>
        </w:rPr>
        <w:t>2</w:t>
      </w:r>
    </w:p>
    <w:p w:rsidR="001A722D" w:rsidRPr="00315C9F" w:rsidRDefault="001A722D" w:rsidP="00121A41">
      <w:pPr>
        <w:pStyle w:val="Listanumerada"/>
        <w:jc w:val="center"/>
        <w:rPr>
          <w:rFonts w:ascii="Arial" w:hAnsi="Arial" w:cs="Arial"/>
          <w:b/>
        </w:rPr>
      </w:pPr>
    </w:p>
    <w:p w:rsidR="00121A41" w:rsidRPr="00703F71" w:rsidRDefault="00121A41" w:rsidP="00121A41">
      <w:pPr>
        <w:rPr>
          <w:rFonts w:cs="Arial"/>
        </w:rPr>
      </w:pPr>
      <w:r w:rsidRPr="00703F71">
        <w:rPr>
          <w:rFonts w:cs="Arial"/>
          <w:b/>
        </w:rPr>
        <w:t xml:space="preserve">O município de Cocal do Sul </w:t>
      </w:r>
      <w:r w:rsidRPr="00703F71">
        <w:rPr>
          <w:rFonts w:cs="Arial"/>
        </w:rPr>
        <w:t xml:space="preserve">torna público, para conhecimento dos interessados, que o Pregoeiro e sua Equipe de Apoio, designados pelo </w:t>
      </w:r>
      <w:r w:rsidR="00732E36" w:rsidRPr="00732E36">
        <w:rPr>
          <w:rFonts w:cs="Arial"/>
          <w:b/>
          <w:bCs/>
        </w:rPr>
        <w:t>Decreto Municipal nº 02/2022, de 03 de janeiro de 2022</w:t>
      </w:r>
      <w:r w:rsidRPr="00B91BA0">
        <w:rPr>
          <w:rFonts w:cs="Arial"/>
          <w:b/>
          <w:bCs/>
        </w:rPr>
        <w:t xml:space="preserve">, </w:t>
      </w:r>
      <w:r w:rsidRPr="00B91BA0">
        <w:rPr>
          <w:rFonts w:cs="Arial"/>
        </w:rPr>
        <w:t>reunir</w:t>
      </w:r>
      <w:r w:rsidRPr="00703F71">
        <w:rPr>
          <w:rFonts w:cs="Arial"/>
        </w:rPr>
        <w:t xml:space="preserve">-se-ão no dia, hora e local designados neste Edital, na sala de reuniões, na Avenida Dr. Polidoro Santiago, 519 - Cocal do Sul - SC, onde será realizada licitação na modalidade </w:t>
      </w:r>
      <w:r w:rsidRPr="00703F71">
        <w:rPr>
          <w:rFonts w:cs="Arial"/>
          <w:b/>
          <w:bCs/>
        </w:rPr>
        <w:t xml:space="preserve">PREGÃO </w:t>
      </w:r>
      <w:r w:rsidRPr="00703F71">
        <w:rPr>
          <w:rFonts w:cs="Arial"/>
          <w:b/>
          <w:bCs/>
          <w:iCs/>
        </w:rPr>
        <w:t>PRESENCIAL</w:t>
      </w:r>
      <w:r>
        <w:rPr>
          <w:rFonts w:cs="Arial"/>
          <w:b/>
          <w:bCs/>
          <w:iCs/>
        </w:rPr>
        <w:t xml:space="preserve"> </w:t>
      </w:r>
      <w:r w:rsidRPr="00CF1D1D">
        <w:rPr>
          <w:rFonts w:cs="Arial"/>
          <w:b/>
          <w:bCs/>
          <w:iCs/>
        </w:rPr>
        <w:t>PARA REGISTRO DE PREÇOS</w:t>
      </w:r>
      <w:r w:rsidRPr="00703F71">
        <w:rPr>
          <w:rFonts w:cs="Arial"/>
        </w:rPr>
        <w:t xml:space="preserve">, do tipo </w:t>
      </w:r>
      <w:r w:rsidRPr="00703F71">
        <w:rPr>
          <w:rFonts w:cs="Arial"/>
          <w:b/>
          <w:bCs/>
        </w:rPr>
        <w:t xml:space="preserve">"MENOR PREÇO </w:t>
      </w:r>
      <w:r>
        <w:rPr>
          <w:rFonts w:cs="Arial"/>
          <w:b/>
          <w:bCs/>
        </w:rPr>
        <w:t xml:space="preserve">POR </w:t>
      </w:r>
      <w:r w:rsidRPr="00732E36">
        <w:rPr>
          <w:rFonts w:cs="Arial"/>
          <w:b/>
          <w:bCs/>
        </w:rPr>
        <w:t>LOTE".</w:t>
      </w:r>
      <w:r w:rsidRPr="00703F71">
        <w:rPr>
          <w:rFonts w:cs="Arial"/>
        </w:rPr>
        <w:t xml:space="preserve"> O certame licitatório reger-se-á pelas disposições da Lei Federal 10.520, de 17/07/2002, Lei Complementar 123/2006, subsidiariamente pela Lei Federal nº 8.666/93 de 21/06/93 e suas alterações, e quaisquer outros dispositivos que venham a substituí-las, alterá-las ou completá-las, bem como </w:t>
      </w:r>
      <w:r w:rsidR="00EE115D">
        <w:rPr>
          <w:rFonts w:cs="Arial"/>
        </w:rPr>
        <w:t xml:space="preserve">pelas disposições fixadas </w:t>
      </w:r>
      <w:proofErr w:type="gramStart"/>
      <w:r w:rsidR="00EE115D">
        <w:rPr>
          <w:rFonts w:cs="Arial"/>
        </w:rPr>
        <w:t xml:space="preserve">neste </w:t>
      </w:r>
      <w:r w:rsidRPr="00703F71">
        <w:rPr>
          <w:rFonts w:cs="Arial"/>
        </w:rPr>
        <w:t>Edital e Anexos</w:t>
      </w:r>
      <w:proofErr w:type="gramEnd"/>
      <w:r w:rsidRPr="00703F71">
        <w:rPr>
          <w:rFonts w:cs="Arial"/>
        </w:rPr>
        <w:t>.</w:t>
      </w:r>
    </w:p>
    <w:p w:rsidR="00121A41" w:rsidRDefault="00121A41" w:rsidP="00121A41">
      <w:pPr>
        <w:rPr>
          <w:rFonts w:cs="Arial"/>
          <w:b/>
          <w:color w:val="000000"/>
        </w:rPr>
      </w:pPr>
    </w:p>
    <w:p w:rsidR="00121A41" w:rsidRPr="00703F71" w:rsidRDefault="00121A41" w:rsidP="00121A41">
      <w:pPr>
        <w:rPr>
          <w:rFonts w:cs="Arial"/>
        </w:rPr>
      </w:pPr>
      <w:r w:rsidRPr="00703F71">
        <w:rPr>
          <w:rFonts w:cs="Arial"/>
          <w:b/>
          <w:color w:val="000000"/>
        </w:rPr>
        <w:t>a)</w:t>
      </w:r>
      <w:r w:rsidRPr="00703F71">
        <w:rPr>
          <w:rFonts w:cs="Arial"/>
          <w:bCs/>
          <w:color w:val="000000"/>
        </w:rPr>
        <w:t xml:space="preserve"> Os envelopes contendo as propostas de preços e habilitações serão recebidas pelo Pregoeiro, </w:t>
      </w:r>
      <w:r w:rsidRPr="00703F71">
        <w:rPr>
          <w:rFonts w:cs="Arial"/>
          <w:color w:val="000000"/>
        </w:rPr>
        <w:t xml:space="preserve">na sala de Licitações, no prédio da PREFEITURA MUNICIPAL - situado a </w:t>
      </w:r>
      <w:r w:rsidRPr="00703F71">
        <w:rPr>
          <w:rFonts w:cs="Arial"/>
        </w:rPr>
        <w:t>Avenida Dr. Polidoro Santiago, 519 - Cocal do Sul - SC, até o horário previsto para abertura dos mesmos. Não haverá atendimento aos Sábados, Domingos e feriados.</w:t>
      </w:r>
    </w:p>
    <w:p w:rsidR="00121A41" w:rsidRPr="00703F71" w:rsidRDefault="00121A41" w:rsidP="00121A41">
      <w:pPr>
        <w:rPr>
          <w:rFonts w:cs="Arial"/>
        </w:rPr>
      </w:pPr>
      <w:r w:rsidRPr="00703F71">
        <w:rPr>
          <w:rFonts w:cs="Arial"/>
          <w:b/>
        </w:rPr>
        <w:t>b)</w:t>
      </w:r>
      <w:r w:rsidRPr="00703F71">
        <w:rPr>
          <w:rFonts w:cs="Arial"/>
        </w:rPr>
        <w:t xml:space="preserve"> Ocorrendo decretação de feriado ou outro fato superveniente, de caráter público, que impeça a realização deste evento na data acima marcada, a licitação ficara automaticamente prorrogada para o</w:t>
      </w:r>
      <w:r w:rsidR="00EE115D">
        <w:rPr>
          <w:rFonts w:cs="Arial"/>
        </w:rPr>
        <w:t xml:space="preserve"> primeiro dia útil subsequente, </w:t>
      </w:r>
      <w:r w:rsidRPr="00703F71">
        <w:rPr>
          <w:rFonts w:cs="Arial"/>
        </w:rPr>
        <w:t>independentemente de nova comunicação.</w:t>
      </w:r>
    </w:p>
    <w:p w:rsidR="00121A41" w:rsidRDefault="00121A41" w:rsidP="00121A41">
      <w:pPr>
        <w:rPr>
          <w:rFonts w:cs="Arial"/>
        </w:rPr>
      </w:pPr>
    </w:p>
    <w:p w:rsidR="00D00E21" w:rsidRPr="00703F71" w:rsidRDefault="00D00E21" w:rsidP="00D00E21">
      <w:pPr>
        <w:rPr>
          <w:rFonts w:cs="Arial"/>
          <w:b/>
          <w:bCs/>
          <w:snapToGrid w:val="0"/>
        </w:rPr>
      </w:pPr>
      <w:r w:rsidRPr="00703F71">
        <w:rPr>
          <w:rFonts w:cs="Arial"/>
          <w:b/>
          <w:bCs/>
        </w:rPr>
        <w:t xml:space="preserve">1 - </w:t>
      </w:r>
      <w:r w:rsidRPr="00703F71">
        <w:rPr>
          <w:rFonts w:cs="Arial"/>
          <w:b/>
          <w:bCs/>
          <w:snapToGrid w:val="0"/>
        </w:rPr>
        <w:t>DO OBJETO</w:t>
      </w:r>
    </w:p>
    <w:p w:rsidR="001A1533" w:rsidRPr="00A8096B" w:rsidRDefault="00D00E21" w:rsidP="001A1533">
      <w:pPr>
        <w:rPr>
          <w:rFonts w:cs="Arial"/>
        </w:rPr>
      </w:pPr>
      <w:r w:rsidRPr="00880A68">
        <w:rPr>
          <w:rFonts w:cs="Arial"/>
          <w:b/>
          <w:bCs/>
        </w:rPr>
        <w:t>1.1 –</w:t>
      </w:r>
      <w:r>
        <w:rPr>
          <w:rFonts w:cs="Arial"/>
          <w:b/>
          <w:bCs/>
        </w:rPr>
        <w:t xml:space="preserve"> </w:t>
      </w:r>
      <w:r w:rsidRPr="005D353B">
        <w:rPr>
          <w:rFonts w:cs="Arial"/>
          <w:bCs/>
        </w:rPr>
        <w:t xml:space="preserve">Registro de preços para </w:t>
      </w:r>
      <w:r w:rsidR="001A1533" w:rsidRPr="00A8096B">
        <w:rPr>
          <w:rFonts w:cs="Arial"/>
          <w:bCs/>
          <w:szCs w:val="20"/>
        </w:rPr>
        <w:t xml:space="preserve">contratação de empresa do ramo pertinente </w:t>
      </w:r>
      <w:r w:rsidR="001A1533" w:rsidRPr="00A8096B">
        <w:t xml:space="preserve">para </w:t>
      </w:r>
      <w:r w:rsidR="001A1533" w:rsidRPr="00A8096B">
        <w:rPr>
          <w:lang w:eastAsia="pt-BR"/>
        </w:rPr>
        <w:t xml:space="preserve">aquisição de </w:t>
      </w:r>
      <w:r w:rsidR="00C37DE9">
        <w:rPr>
          <w:b/>
          <w:lang w:eastAsia="pt-BR"/>
        </w:rPr>
        <w:t>Kits Projeto Literário</w:t>
      </w:r>
      <w:r w:rsidR="001A1533" w:rsidRPr="00A8096B">
        <w:rPr>
          <w:b/>
          <w:lang w:eastAsia="pt-BR"/>
        </w:rPr>
        <w:t xml:space="preserve"> para as Escolas da Rede Municipal de ensino de </w:t>
      </w:r>
      <w:r w:rsidR="00C734C2">
        <w:rPr>
          <w:rFonts w:cs="Arial"/>
          <w:b/>
          <w:bCs/>
        </w:rPr>
        <w:t>Cocal do Sul-</w:t>
      </w:r>
      <w:r w:rsidR="001A1533" w:rsidRPr="00A8096B">
        <w:rPr>
          <w:rFonts w:cs="Arial"/>
          <w:b/>
          <w:bCs/>
        </w:rPr>
        <w:t>SC</w:t>
      </w:r>
      <w:r w:rsidR="009708CD">
        <w:rPr>
          <w:rFonts w:cs="Arial"/>
          <w:b/>
          <w:bCs/>
        </w:rPr>
        <w:t>, conforme Portaria N.º 466/</w:t>
      </w:r>
      <w:proofErr w:type="spellStart"/>
      <w:r w:rsidR="009708CD">
        <w:rPr>
          <w:rFonts w:cs="Arial"/>
          <w:b/>
          <w:bCs/>
        </w:rPr>
        <w:t>SEF</w:t>
      </w:r>
      <w:proofErr w:type="spellEnd"/>
      <w:r w:rsidR="009708CD">
        <w:rPr>
          <w:rFonts w:cs="Arial"/>
          <w:b/>
          <w:bCs/>
        </w:rPr>
        <w:t xml:space="preserve"> de 22 de novembro de 2021 juntamente com o </w:t>
      </w:r>
      <w:r w:rsidR="009708CD" w:rsidRPr="009708CD">
        <w:rPr>
          <w:rFonts w:cs="Arial"/>
          <w:b/>
          <w:bCs/>
        </w:rPr>
        <w:t xml:space="preserve">Processo </w:t>
      </w:r>
      <w:proofErr w:type="spellStart"/>
      <w:proofErr w:type="gramStart"/>
      <w:r w:rsidR="009708CD" w:rsidRPr="009708CD">
        <w:rPr>
          <w:rFonts w:cs="Arial"/>
          <w:b/>
          <w:bCs/>
        </w:rPr>
        <w:t>SGP</w:t>
      </w:r>
      <w:r w:rsidR="00EA66AA">
        <w:rPr>
          <w:rFonts w:cs="Arial"/>
          <w:b/>
          <w:bCs/>
        </w:rPr>
        <w:t>e</w:t>
      </w:r>
      <w:proofErr w:type="spellEnd"/>
      <w:proofErr w:type="gramEnd"/>
      <w:r w:rsidR="009708CD">
        <w:rPr>
          <w:rFonts w:cs="Arial"/>
          <w:b/>
          <w:bCs/>
        </w:rPr>
        <w:t xml:space="preserve"> </w:t>
      </w:r>
      <w:proofErr w:type="spellStart"/>
      <w:r w:rsidR="009708CD" w:rsidRPr="009708CD">
        <w:rPr>
          <w:rFonts w:cs="Arial"/>
          <w:b/>
          <w:bCs/>
        </w:rPr>
        <w:t>SCC</w:t>
      </w:r>
      <w:proofErr w:type="spellEnd"/>
      <w:r w:rsidR="009708CD" w:rsidRPr="009708CD">
        <w:rPr>
          <w:rFonts w:cs="Arial"/>
          <w:b/>
          <w:bCs/>
        </w:rPr>
        <w:t xml:space="preserve"> 00018730/2021</w:t>
      </w:r>
      <w:r w:rsidR="001A1533" w:rsidRPr="00A8096B">
        <w:rPr>
          <w:rFonts w:cs="Arial"/>
        </w:rPr>
        <w:t>, obedecendo integralmente às especificações e determinações previstas neste edital e seus anexos.</w:t>
      </w:r>
    </w:p>
    <w:p w:rsidR="001A1533" w:rsidRPr="00E85B9B" w:rsidRDefault="001A1533" w:rsidP="001A1533">
      <w:pPr>
        <w:rPr>
          <w:rFonts w:cs="Arial"/>
        </w:rPr>
      </w:pPr>
      <w:r w:rsidRPr="00A92BA0">
        <w:rPr>
          <w:rFonts w:cs="Arial"/>
          <w:b/>
          <w:bCs/>
        </w:rPr>
        <w:t xml:space="preserve">1.2 - </w:t>
      </w:r>
      <w:r w:rsidRPr="00A92BA0">
        <w:rPr>
          <w:rFonts w:cs="Arial"/>
        </w:rPr>
        <w:t>Sendo o regime de execução do contrato por fornecimento e o quantitativo informado mera estimativa de compra para 12 (doze) meses, a aquisição dos materiais será de forma parcelada e de acordo com as necessidades da Prefeitura, sendo objeto de faturamento e pagamento os quantitativos efetivamente fornecidos.</w:t>
      </w:r>
    </w:p>
    <w:p w:rsidR="002729AD" w:rsidRDefault="002729AD" w:rsidP="002729AD">
      <w:pPr>
        <w:rPr>
          <w:rFonts w:cs="Arial"/>
          <w:b/>
          <w:bCs/>
        </w:rPr>
      </w:pPr>
    </w:p>
    <w:p w:rsidR="00560573" w:rsidRDefault="00560573" w:rsidP="00560573">
      <w:pPr>
        <w:rPr>
          <w:rFonts w:cs="Arial"/>
          <w:b/>
          <w:bCs/>
          <w:snapToGrid w:val="0"/>
        </w:rPr>
      </w:pPr>
      <w:r w:rsidRPr="00703F71">
        <w:rPr>
          <w:rFonts w:cs="Arial"/>
          <w:b/>
          <w:bCs/>
          <w:snapToGrid w:val="0"/>
        </w:rPr>
        <w:t>2 - DA ABERTURA</w:t>
      </w:r>
    </w:p>
    <w:p w:rsidR="00560573" w:rsidRPr="003A7E8C" w:rsidRDefault="00560573" w:rsidP="00560573">
      <w:r>
        <w:rPr>
          <w:b/>
          <w:bCs/>
        </w:rPr>
        <w:t>2.1 -</w:t>
      </w:r>
      <w:r w:rsidRPr="005927DE">
        <w:rPr>
          <w:b/>
          <w:bCs/>
        </w:rPr>
        <w:t xml:space="preserve"> </w:t>
      </w:r>
      <w:r w:rsidRPr="005927DE">
        <w:t>Os envelopes para o objeto da presente Licitação, Envelope nº 01 (proposta de Preços)</w:t>
      </w:r>
      <w:r>
        <w:t xml:space="preserve">, Envelope Nº 02 (documentos de </w:t>
      </w:r>
      <w:r w:rsidRPr="005927DE">
        <w:t>habilitação), deverão ser protocolados</w:t>
      </w:r>
      <w:r>
        <w:t xml:space="preserve"> </w:t>
      </w:r>
      <w:r w:rsidRPr="005927DE">
        <w:t xml:space="preserve">até </w:t>
      </w:r>
      <w:r>
        <w:t>à</w:t>
      </w:r>
      <w:r w:rsidRPr="005927DE">
        <w:t xml:space="preserve">s </w:t>
      </w:r>
      <w:r w:rsidR="00C37DE9" w:rsidRPr="00EE3020">
        <w:rPr>
          <w:rFonts w:cs="Arial"/>
          <w:b/>
          <w:bCs/>
          <w:highlight w:val="yellow"/>
        </w:rPr>
        <w:t>08h45</w:t>
      </w:r>
      <w:r w:rsidRPr="00EE3020">
        <w:rPr>
          <w:rFonts w:cs="Arial"/>
          <w:b/>
          <w:bCs/>
          <w:highlight w:val="yellow"/>
        </w:rPr>
        <w:t xml:space="preserve">min do dia </w:t>
      </w:r>
      <w:r w:rsidR="00EE3020" w:rsidRPr="00EE3020">
        <w:rPr>
          <w:rFonts w:cs="Arial"/>
          <w:b/>
          <w:bCs/>
          <w:highlight w:val="yellow"/>
        </w:rPr>
        <w:t>30</w:t>
      </w:r>
      <w:r w:rsidR="00107F94" w:rsidRPr="00EE3020">
        <w:rPr>
          <w:rFonts w:cs="Arial"/>
          <w:b/>
          <w:bCs/>
          <w:highlight w:val="yellow"/>
        </w:rPr>
        <w:t xml:space="preserve"> de </w:t>
      </w:r>
      <w:r w:rsidR="00EE3020" w:rsidRPr="00EE3020">
        <w:rPr>
          <w:rFonts w:cs="Arial"/>
          <w:b/>
          <w:bCs/>
          <w:highlight w:val="yellow"/>
        </w:rPr>
        <w:t>dezembro</w:t>
      </w:r>
      <w:r w:rsidR="00C37DE9" w:rsidRPr="00EE3020">
        <w:rPr>
          <w:rFonts w:cs="Arial"/>
          <w:b/>
          <w:bCs/>
          <w:highlight w:val="yellow"/>
        </w:rPr>
        <w:t xml:space="preserve"> de 2022</w:t>
      </w:r>
      <w:r w:rsidRPr="005927DE">
        <w:t xml:space="preserve">, através do </w:t>
      </w:r>
      <w:r w:rsidRPr="005927DE">
        <w:rPr>
          <w:b/>
          <w:bCs/>
        </w:rPr>
        <w:t xml:space="preserve">Protocolo </w:t>
      </w:r>
      <w:r>
        <w:t>do</w:t>
      </w:r>
      <w:r w:rsidRPr="005927DE">
        <w:t xml:space="preserve"> </w:t>
      </w:r>
      <w:r>
        <w:t>Departamento de Compras</w:t>
      </w:r>
      <w:r w:rsidRPr="005927DE">
        <w:t xml:space="preserve"> - Setor de Licitaçõ</w:t>
      </w:r>
      <w:r>
        <w:t xml:space="preserve">es, </w:t>
      </w:r>
      <w:r w:rsidRPr="005927DE">
        <w:t xml:space="preserve">localizado </w:t>
      </w:r>
      <w:r>
        <w:t>no</w:t>
      </w:r>
      <w:r w:rsidRPr="005927DE">
        <w:t xml:space="preserve"> edifício sede da municipalidade, sito na </w:t>
      </w:r>
      <w:r w:rsidRPr="00703F71">
        <w:t>Avenida Dr. Polidoro Santiago, 519 - Co</w:t>
      </w:r>
      <w:r w:rsidRPr="003A7E8C">
        <w:t xml:space="preserve">cal do Sul </w:t>
      </w:r>
      <w:r>
        <w:t>–</w:t>
      </w:r>
      <w:r w:rsidRPr="003A7E8C">
        <w:t xml:space="preserve"> SC</w:t>
      </w:r>
      <w:r>
        <w:t xml:space="preserve">. Os </w:t>
      </w:r>
      <w:r w:rsidRPr="005927DE">
        <w:t>documentos de credenciamento e declaração de pleno atendimento aos requisitos de habilitação</w:t>
      </w:r>
      <w:r>
        <w:t xml:space="preserve"> poderão ser entregues na hora da abertura da sessão</w:t>
      </w:r>
      <w:r w:rsidRPr="003A7E8C">
        <w:t>.</w:t>
      </w:r>
    </w:p>
    <w:p w:rsidR="00560573" w:rsidRPr="005927DE" w:rsidRDefault="00560573" w:rsidP="00560573">
      <w:pPr>
        <w:rPr>
          <w:b/>
          <w:bCs/>
        </w:rPr>
      </w:pPr>
      <w:r w:rsidRPr="003A7E8C">
        <w:rPr>
          <w:b/>
          <w:bCs/>
        </w:rPr>
        <w:t xml:space="preserve">2.2 </w:t>
      </w:r>
      <w:r w:rsidRPr="003A7E8C">
        <w:t xml:space="preserve">- A abertura da presente licitação dar-se-á em sessão pública, dirigida por um Pregoeiro, </w:t>
      </w:r>
      <w:r>
        <w:t>à</w:t>
      </w:r>
      <w:r w:rsidRPr="003A7E8C">
        <w:t xml:space="preserve">s </w:t>
      </w:r>
      <w:r w:rsidRPr="00EE3020">
        <w:rPr>
          <w:rFonts w:cs="Arial"/>
          <w:b/>
          <w:bCs/>
          <w:highlight w:val="yellow"/>
        </w:rPr>
        <w:t>09h</w:t>
      </w:r>
      <w:r w:rsidR="00C37DE9" w:rsidRPr="00EE3020">
        <w:rPr>
          <w:rFonts w:cs="Arial"/>
          <w:b/>
          <w:bCs/>
          <w:highlight w:val="yellow"/>
        </w:rPr>
        <w:t>00</w:t>
      </w:r>
      <w:r w:rsidR="00107F94" w:rsidRPr="00EE3020">
        <w:rPr>
          <w:rFonts w:cs="Arial"/>
          <w:b/>
          <w:bCs/>
          <w:highlight w:val="yellow"/>
        </w:rPr>
        <w:t>min</w:t>
      </w:r>
      <w:r w:rsidRPr="00EE3020">
        <w:rPr>
          <w:rFonts w:cs="Arial"/>
          <w:b/>
          <w:bCs/>
          <w:highlight w:val="yellow"/>
        </w:rPr>
        <w:t xml:space="preserve"> do dia </w:t>
      </w:r>
      <w:r w:rsidR="0093542B">
        <w:rPr>
          <w:rFonts w:cs="Arial"/>
          <w:b/>
          <w:bCs/>
          <w:highlight w:val="yellow"/>
        </w:rPr>
        <w:t>30</w:t>
      </w:r>
      <w:r w:rsidR="00C37DE9" w:rsidRPr="00EE3020">
        <w:rPr>
          <w:rFonts w:cs="Arial"/>
          <w:b/>
          <w:bCs/>
          <w:highlight w:val="yellow"/>
        </w:rPr>
        <w:t xml:space="preserve"> de </w:t>
      </w:r>
      <w:r w:rsidR="00EE3020" w:rsidRPr="00EE3020">
        <w:rPr>
          <w:rFonts w:cs="Arial"/>
          <w:b/>
          <w:bCs/>
          <w:highlight w:val="yellow"/>
        </w:rPr>
        <w:t>dezembro</w:t>
      </w:r>
      <w:r w:rsidR="00C37DE9" w:rsidRPr="00EE3020">
        <w:rPr>
          <w:rFonts w:cs="Arial"/>
          <w:b/>
          <w:bCs/>
          <w:highlight w:val="yellow"/>
        </w:rPr>
        <w:t xml:space="preserve"> de 2022</w:t>
      </w:r>
      <w:r w:rsidRPr="003A7E8C">
        <w:t>, a ser realizada</w:t>
      </w:r>
      <w:r w:rsidRPr="005927DE">
        <w:t xml:space="preserve"> de acordo com a legislação mencionada no preâmbulo deste Edital.</w:t>
      </w:r>
    </w:p>
    <w:p w:rsidR="00560573" w:rsidRPr="005927DE" w:rsidRDefault="00560573" w:rsidP="00560573">
      <w:r>
        <w:rPr>
          <w:b/>
          <w:bCs/>
        </w:rPr>
        <w:t>2.2.1 -</w:t>
      </w:r>
      <w:r w:rsidRPr="005927DE">
        <w:rPr>
          <w:b/>
          <w:bCs/>
        </w:rPr>
        <w:t xml:space="preserve"> </w:t>
      </w:r>
      <w:r w:rsidRPr="005927DE">
        <w:t>Os representantes credenciados deverão se apresentar ao pregoeiro na sessão, munidos de documento de identidade para sua</w:t>
      </w:r>
      <w:r>
        <w:t xml:space="preserve"> </w:t>
      </w:r>
      <w:r w:rsidRPr="005927DE">
        <w:t>identificação junto aos documentos de credenciamento, de posse do pregoeiro.</w:t>
      </w:r>
    </w:p>
    <w:p w:rsidR="00560573" w:rsidRPr="00703F71" w:rsidRDefault="00560573" w:rsidP="00560573">
      <w:pPr>
        <w:rPr>
          <w:b/>
          <w:u w:val="single"/>
        </w:rPr>
      </w:pPr>
      <w:r w:rsidRPr="00703F71">
        <w:rPr>
          <w:b/>
          <w:u w:val="single"/>
        </w:rPr>
        <w:t>LOCAL: Sala de licitações</w:t>
      </w:r>
      <w:r w:rsidRPr="00703F71">
        <w:rPr>
          <w:b/>
          <w:color w:val="000000"/>
          <w:u w:val="single"/>
        </w:rPr>
        <w:t xml:space="preserve">, no prédio da PREFEITURA MUNICIPAL - situado a </w:t>
      </w:r>
      <w:r w:rsidRPr="00703F71">
        <w:rPr>
          <w:b/>
          <w:u w:val="single"/>
        </w:rPr>
        <w:t>Avenida Dr. Polidoro Santiago, 519 - Cocal do Sul - SC.</w:t>
      </w:r>
    </w:p>
    <w:p w:rsidR="002729AD" w:rsidRPr="00703F71" w:rsidRDefault="002729AD" w:rsidP="002729AD">
      <w:pPr>
        <w:rPr>
          <w:rFonts w:cs="Arial"/>
        </w:rPr>
      </w:pPr>
    </w:p>
    <w:p w:rsidR="00610884" w:rsidRPr="00703F71" w:rsidRDefault="00610884" w:rsidP="00610884">
      <w:pPr>
        <w:rPr>
          <w:rFonts w:cs="Arial"/>
          <w:b/>
        </w:rPr>
      </w:pPr>
      <w:r w:rsidRPr="00703F71">
        <w:rPr>
          <w:rFonts w:cs="Arial"/>
          <w:b/>
        </w:rPr>
        <w:t>3 - DA PARTICIPAÇÃO NA LICITAÇÃO</w:t>
      </w:r>
    </w:p>
    <w:p w:rsidR="00610884" w:rsidRPr="00703F71" w:rsidRDefault="00610884" w:rsidP="00610884">
      <w:pPr>
        <w:rPr>
          <w:rFonts w:cs="Arial"/>
          <w:b/>
        </w:rPr>
      </w:pPr>
      <w:r w:rsidRPr="00703F71">
        <w:rPr>
          <w:rFonts w:cs="Arial"/>
          <w:b/>
          <w:bCs/>
        </w:rPr>
        <w:t>3.1</w:t>
      </w:r>
      <w:r w:rsidRPr="00703F71">
        <w:rPr>
          <w:rFonts w:cs="Arial"/>
          <w:b/>
        </w:rPr>
        <w:t xml:space="preserve"> - </w:t>
      </w:r>
      <w:r w:rsidRPr="00703F71">
        <w:rPr>
          <w:rFonts w:cs="Arial"/>
        </w:rPr>
        <w:t>Poderão participar deste Pregão as interessadas que atenderem a todas as exigências, inclusive quanto à documentação, constantes deste Edital e seus Anexos.</w:t>
      </w:r>
    </w:p>
    <w:p w:rsidR="00B002F8" w:rsidRPr="003B2EB6" w:rsidRDefault="00B002F8" w:rsidP="00B002F8">
      <w:pPr>
        <w:rPr>
          <w:rFonts w:cs="Arial"/>
        </w:rPr>
      </w:pPr>
      <w:r w:rsidRPr="00D46665">
        <w:rPr>
          <w:rFonts w:cs="Arial"/>
          <w:b/>
        </w:rPr>
        <w:t>3.2 -</w:t>
      </w:r>
      <w:r w:rsidRPr="00D46665">
        <w:rPr>
          <w:rFonts w:cs="Arial"/>
        </w:rPr>
        <w:t xml:space="preserve"> </w:t>
      </w:r>
      <w:r w:rsidRPr="00703F71">
        <w:rPr>
          <w:rFonts w:cs="Arial"/>
        </w:rPr>
        <w:t>É vedada à participação de pessoa jurídica em regime de concordata ou falência, ou que tenha sido declarada inidônea por ato do Poder Público nas esferas municipal, estadual e federal ou ainda, que esteja com direito de participar de licitação</w:t>
      </w:r>
      <w:r>
        <w:rPr>
          <w:rFonts w:cs="Arial"/>
        </w:rPr>
        <w:t xml:space="preserve">, </w:t>
      </w:r>
      <w:r w:rsidRPr="003B2EB6">
        <w:rPr>
          <w:rFonts w:cs="Arial"/>
          <w:bCs/>
        </w:rPr>
        <w:t>e nem está suspensa de licitar na Prefeitura de Cocal do Sul</w:t>
      </w:r>
      <w:r w:rsidRPr="003B2EB6">
        <w:rPr>
          <w:rFonts w:cs="Arial"/>
        </w:rPr>
        <w:t>.</w:t>
      </w:r>
    </w:p>
    <w:p w:rsidR="00B002F8" w:rsidRDefault="00B002F8" w:rsidP="002729AD">
      <w:pPr>
        <w:rPr>
          <w:rFonts w:cs="Arial"/>
          <w:b/>
          <w:bCs/>
          <w:snapToGrid w:val="0"/>
          <w:color w:val="000000"/>
        </w:rPr>
      </w:pPr>
    </w:p>
    <w:p w:rsidR="002729AD" w:rsidRPr="00703F71" w:rsidRDefault="002729AD" w:rsidP="002729AD">
      <w:pPr>
        <w:rPr>
          <w:rFonts w:cs="Arial"/>
          <w:bCs/>
          <w:snapToGrid w:val="0"/>
          <w:color w:val="000000"/>
        </w:rPr>
      </w:pPr>
      <w:r w:rsidRPr="00703F71">
        <w:rPr>
          <w:rFonts w:cs="Arial"/>
          <w:b/>
          <w:bCs/>
          <w:snapToGrid w:val="0"/>
          <w:color w:val="000000"/>
        </w:rPr>
        <w:t>4 - DO CREDENCIAMENTO, DA DECLARAÇÃO DE PLENO ATENDIMENTO AOS REQUISITOS DE HABILITAÇÃO E DA CONDIÇÃO DE MICROEMPRESA OU EMPRESA DE PEQUENO PORTE</w:t>
      </w:r>
      <w:r w:rsidR="00C37DE9">
        <w:rPr>
          <w:rFonts w:cs="Arial"/>
          <w:b/>
          <w:bCs/>
          <w:snapToGrid w:val="0"/>
          <w:color w:val="000000"/>
        </w:rPr>
        <w:t>.</w:t>
      </w:r>
    </w:p>
    <w:p w:rsidR="002729AD" w:rsidRPr="00703F71" w:rsidRDefault="002729AD" w:rsidP="002729AD">
      <w:pPr>
        <w:rPr>
          <w:rFonts w:cs="Arial"/>
          <w:b/>
          <w:bCs/>
          <w:snapToGrid w:val="0"/>
          <w:color w:val="000000"/>
        </w:rPr>
      </w:pPr>
      <w:r w:rsidRPr="00610884">
        <w:rPr>
          <w:rFonts w:cs="Arial"/>
          <w:b/>
          <w:bCs/>
          <w:snapToGrid w:val="0"/>
          <w:color w:val="000000"/>
          <w:highlight w:val="yellow"/>
        </w:rPr>
        <w:t>4.1 - Para o credenciamento deverão ser apresentados os seguintes documentos:</w:t>
      </w:r>
    </w:p>
    <w:p w:rsidR="002729AD" w:rsidRPr="00703F71" w:rsidRDefault="002729AD" w:rsidP="002729AD">
      <w:pPr>
        <w:rPr>
          <w:rFonts w:cs="Arial"/>
          <w:b/>
          <w:bCs/>
          <w:snapToGrid w:val="0"/>
          <w:color w:val="000000"/>
        </w:rPr>
      </w:pPr>
      <w:r w:rsidRPr="00703F71">
        <w:rPr>
          <w:rFonts w:cs="Arial"/>
          <w:b/>
          <w:bCs/>
          <w:snapToGrid w:val="0"/>
          <w:color w:val="000000"/>
        </w:rPr>
        <w:t>4.1.1 - Quanto aos representantes:</w:t>
      </w:r>
    </w:p>
    <w:p w:rsidR="007A56DF" w:rsidRPr="007A56DF" w:rsidRDefault="007A56DF" w:rsidP="007A56DF">
      <w:pPr>
        <w:rPr>
          <w:rFonts w:cs="Arial"/>
          <w:bCs/>
          <w:snapToGrid w:val="0"/>
          <w:color w:val="000000"/>
        </w:rPr>
      </w:pPr>
      <w:r w:rsidRPr="007A56DF">
        <w:rPr>
          <w:rFonts w:cs="Arial"/>
          <w:bCs/>
          <w:snapToGrid w:val="0"/>
          <w:color w:val="000000"/>
        </w:rPr>
        <w:t xml:space="preserve">4.1.1.1 - Tratando-se de </w:t>
      </w:r>
      <w:r w:rsidRPr="007A56DF">
        <w:rPr>
          <w:rFonts w:cs="Arial"/>
          <w:b/>
          <w:bCs/>
          <w:snapToGrid w:val="0"/>
          <w:color w:val="000000"/>
        </w:rPr>
        <w:t>Representante Legal</w:t>
      </w:r>
      <w:r w:rsidRPr="007A56DF">
        <w:rPr>
          <w:rFonts w:cs="Arial"/>
          <w:bCs/>
          <w:snapToGrid w:val="0"/>
          <w:color w:val="000000"/>
        </w:rPr>
        <w:t xml:space="preserve"> de sociedade empresária ou cooperativa, ou empresário individual, apresentar</w:t>
      </w:r>
      <w:r w:rsidRPr="007A56DF">
        <w:rPr>
          <w:rFonts w:cs="Arial"/>
          <w:b/>
          <w:bCs/>
          <w:snapToGrid w:val="0"/>
          <w:color w:val="000000"/>
        </w:rPr>
        <w:t xml:space="preserve"> (CÓPIA AUTENTICADA)</w:t>
      </w:r>
      <w:r w:rsidRPr="007A56DF">
        <w:rPr>
          <w:rFonts w:cs="Arial"/>
          <w:bCs/>
          <w:snapToGrid w:val="0"/>
          <w:color w:val="000000"/>
        </w:rPr>
        <w:t xml:space="preserve"> do estatuto social, do contrato social ou outro instrumento de registro empresarial registrado na Junta Comercial, ou tratando-se de </w:t>
      </w:r>
      <w:r w:rsidRPr="007A56DF">
        <w:rPr>
          <w:rFonts w:cs="Arial"/>
          <w:b/>
          <w:bCs/>
          <w:snapToGrid w:val="0"/>
          <w:color w:val="000000"/>
        </w:rPr>
        <w:t>Representante Legal</w:t>
      </w:r>
      <w:r w:rsidRPr="007A56DF">
        <w:rPr>
          <w:rFonts w:cs="Arial"/>
          <w:bCs/>
          <w:snapToGrid w:val="0"/>
          <w:color w:val="000000"/>
        </w:rPr>
        <w:t xml:space="preserve"> de sociedade não empresária, apresentar </w:t>
      </w:r>
      <w:r w:rsidRPr="007A56DF">
        <w:rPr>
          <w:rFonts w:cs="Arial"/>
          <w:b/>
          <w:bCs/>
          <w:snapToGrid w:val="0"/>
          <w:color w:val="000000"/>
        </w:rPr>
        <w:t xml:space="preserve">(CÓPIA AUTENTICADA) </w:t>
      </w:r>
      <w:r w:rsidRPr="007A56DF">
        <w:rPr>
          <w:rFonts w:cs="Arial"/>
          <w:bCs/>
          <w:snapToGrid w:val="0"/>
          <w:color w:val="000000"/>
        </w:rPr>
        <w:t>do ato constitutivo atualizado registrado no Registro Civil das Pessoas Jurídicas, no qual estejam expressos seus poderes para exercer direitos e assumir obrigações em decorrência de tal investidura;</w:t>
      </w:r>
    </w:p>
    <w:p w:rsidR="007A56DF" w:rsidRPr="007A56DF" w:rsidRDefault="007A56DF" w:rsidP="007A56DF">
      <w:pPr>
        <w:rPr>
          <w:rFonts w:cs="Arial"/>
          <w:bCs/>
          <w:snapToGrid w:val="0"/>
          <w:color w:val="000000"/>
        </w:rPr>
      </w:pPr>
      <w:r w:rsidRPr="007A56DF">
        <w:rPr>
          <w:rFonts w:cs="Arial"/>
          <w:bCs/>
          <w:snapToGrid w:val="0"/>
          <w:color w:val="000000"/>
        </w:rPr>
        <w:t xml:space="preserve">4.1.1.2 - Tratando-se de </w:t>
      </w:r>
      <w:r w:rsidRPr="007A56DF">
        <w:rPr>
          <w:rFonts w:cs="Arial"/>
          <w:b/>
          <w:bCs/>
          <w:snapToGrid w:val="0"/>
          <w:color w:val="000000"/>
        </w:rPr>
        <w:t>Procurador</w:t>
      </w:r>
      <w:r w:rsidRPr="007A56DF">
        <w:rPr>
          <w:rFonts w:cs="Arial"/>
          <w:bCs/>
          <w:snapToGrid w:val="0"/>
          <w:color w:val="000000"/>
        </w:rPr>
        <w:t xml:space="preserve">, o credenciamento far-se-á por meio da apresentação de instrumento público de procuração </w:t>
      </w:r>
      <w:r w:rsidRPr="007A56DF">
        <w:rPr>
          <w:rFonts w:cs="Arial"/>
          <w:b/>
          <w:bCs/>
          <w:snapToGrid w:val="0"/>
          <w:color w:val="000000"/>
        </w:rPr>
        <w:t>(CÓPIA AUTENTICADA)</w:t>
      </w:r>
      <w:r w:rsidRPr="007A56DF">
        <w:rPr>
          <w:rFonts w:cs="Arial"/>
          <w:bCs/>
          <w:snapToGrid w:val="0"/>
          <w:color w:val="000000"/>
        </w:rPr>
        <w:t xml:space="preserve"> ou de instrumento particular </w:t>
      </w:r>
      <w:r w:rsidRPr="007A56DF">
        <w:rPr>
          <w:rFonts w:cs="Arial"/>
          <w:b/>
          <w:bCs/>
          <w:snapToGrid w:val="0"/>
          <w:color w:val="000000"/>
        </w:rPr>
        <w:t>(modelo anexo VI)</w:t>
      </w:r>
      <w:r w:rsidRPr="007A56DF">
        <w:rPr>
          <w:rFonts w:cs="Arial"/>
          <w:bCs/>
          <w:snapToGrid w:val="0"/>
          <w:color w:val="000000"/>
        </w:rPr>
        <w:t xml:space="preserve">, do qual constem poderes </w:t>
      </w:r>
      <w:r w:rsidRPr="007A56DF">
        <w:rPr>
          <w:rFonts w:cs="Arial"/>
          <w:bCs/>
          <w:snapToGrid w:val="0"/>
          <w:color w:val="000000"/>
        </w:rPr>
        <w:lastRenderedPageBreak/>
        <w:t xml:space="preserve">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w:t>
      </w:r>
      <w:r w:rsidRPr="007A56DF">
        <w:rPr>
          <w:rFonts w:cs="Arial"/>
          <w:b/>
          <w:bCs/>
          <w:snapToGrid w:val="0"/>
          <w:color w:val="000000"/>
        </w:rPr>
        <w:t>4.1.1.1.</w:t>
      </w:r>
    </w:p>
    <w:p w:rsidR="007A56DF" w:rsidRPr="007A56DF" w:rsidRDefault="007A56DF" w:rsidP="007A56DF">
      <w:pPr>
        <w:rPr>
          <w:rFonts w:cs="Arial"/>
          <w:bCs/>
          <w:snapToGrid w:val="0"/>
          <w:color w:val="000000"/>
        </w:rPr>
      </w:pPr>
      <w:r w:rsidRPr="007A56DF">
        <w:rPr>
          <w:rFonts w:cs="Arial"/>
          <w:bCs/>
          <w:snapToGrid w:val="0"/>
          <w:color w:val="000000"/>
        </w:rPr>
        <w:t>4.1.1.3 - O representante (legal ou procurador) da empresa interessada, maior de 18 (dezoito) anos, deverá identificar-se exibindo documento oficial de identificação que contenha foto.</w:t>
      </w:r>
    </w:p>
    <w:p w:rsidR="007A56DF" w:rsidRPr="007A56DF" w:rsidRDefault="007A56DF" w:rsidP="007A56DF">
      <w:pPr>
        <w:rPr>
          <w:rFonts w:cs="Arial"/>
          <w:bCs/>
          <w:snapToGrid w:val="0"/>
          <w:color w:val="000000"/>
        </w:rPr>
      </w:pPr>
      <w:r w:rsidRPr="007A56DF">
        <w:rPr>
          <w:rFonts w:cs="Arial"/>
          <w:bCs/>
          <w:snapToGrid w:val="0"/>
          <w:color w:val="000000"/>
        </w:rPr>
        <w:t>4.1.1.4 - Na hipótese da licitante não apresentar representante (legal ou procurador) ou esse não se credenciar,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 preço.</w:t>
      </w:r>
    </w:p>
    <w:p w:rsidR="007A56DF" w:rsidRPr="007A56DF" w:rsidRDefault="007A56DF" w:rsidP="007A56DF">
      <w:pPr>
        <w:rPr>
          <w:rFonts w:cs="Arial"/>
          <w:bCs/>
          <w:snapToGrid w:val="0"/>
          <w:color w:val="000000"/>
        </w:rPr>
      </w:pPr>
      <w:r w:rsidRPr="007A56DF">
        <w:rPr>
          <w:rFonts w:cs="Arial"/>
          <w:bCs/>
          <w:snapToGrid w:val="0"/>
          <w:color w:val="000000"/>
        </w:rPr>
        <w:t xml:space="preserve">4.1.1.5 - O </w:t>
      </w:r>
      <w:r w:rsidRPr="007A56DF">
        <w:rPr>
          <w:rFonts w:cs="Arial"/>
          <w:b/>
          <w:bCs/>
          <w:snapToGrid w:val="0"/>
          <w:color w:val="000000"/>
        </w:rPr>
        <w:t xml:space="preserve">credenciamento </w:t>
      </w:r>
      <w:r w:rsidRPr="007A56DF">
        <w:rPr>
          <w:rFonts w:cs="Arial"/>
          <w:bCs/>
          <w:snapToGrid w:val="0"/>
          <w:color w:val="000000"/>
        </w:rPr>
        <w:t xml:space="preserve">deverá ser apresentado </w:t>
      </w:r>
      <w:r w:rsidRPr="007A56DF">
        <w:rPr>
          <w:rFonts w:cs="Arial"/>
          <w:b/>
          <w:bCs/>
          <w:snapToGrid w:val="0"/>
          <w:color w:val="000000"/>
        </w:rPr>
        <w:t>FORA</w:t>
      </w:r>
      <w:r w:rsidRPr="007A56DF">
        <w:rPr>
          <w:rFonts w:cs="Arial"/>
          <w:bCs/>
          <w:snapToGrid w:val="0"/>
          <w:color w:val="000000"/>
        </w:rPr>
        <w:t xml:space="preserve"> dos envelopes n.º 1 (PROPOSTA) e n.º 2 (HABILITAÇÃO).</w:t>
      </w:r>
    </w:p>
    <w:p w:rsidR="000723CD" w:rsidRPr="008F5B09" w:rsidRDefault="000723CD" w:rsidP="007A56DF">
      <w:pPr>
        <w:rPr>
          <w:rFonts w:cs="Arial"/>
          <w:szCs w:val="20"/>
        </w:rPr>
      </w:pPr>
      <w:r w:rsidRPr="008F5B09">
        <w:rPr>
          <w:rFonts w:cs="Arial"/>
          <w:b/>
          <w:bCs/>
          <w:snapToGrid w:val="0"/>
          <w:szCs w:val="20"/>
        </w:rPr>
        <w:t>4.1.1.6</w:t>
      </w:r>
      <w:r w:rsidRPr="008F5B09">
        <w:rPr>
          <w:rFonts w:cs="Arial"/>
          <w:szCs w:val="20"/>
        </w:rPr>
        <w:t xml:space="preserve">. Os documentos apresentados para o credenciamento deverão ser originais ou fotocópias autenticadas (autenticação digital, autenticação em cartório, autenticação por servidor municipal designado) ou ainda por publicação em Órgão da Imprensa Oficial. </w:t>
      </w:r>
    </w:p>
    <w:p w:rsidR="000723CD" w:rsidRPr="008F5B09" w:rsidRDefault="000723CD" w:rsidP="000723CD">
      <w:pPr>
        <w:rPr>
          <w:rFonts w:cs="Arial"/>
          <w:szCs w:val="20"/>
        </w:rPr>
      </w:pPr>
      <w:r w:rsidRPr="008F5B09">
        <w:rPr>
          <w:rFonts w:cs="Arial"/>
          <w:b/>
          <w:bCs/>
          <w:snapToGrid w:val="0"/>
          <w:szCs w:val="20"/>
        </w:rPr>
        <w:t>4.1.1.7</w:t>
      </w:r>
      <w:r w:rsidRPr="008F5B09">
        <w:rPr>
          <w:rFonts w:cs="Arial"/>
          <w:szCs w:val="20"/>
        </w:rPr>
        <w:t xml:space="preserve">. Os documentos apresentados com </w:t>
      </w:r>
      <w:r w:rsidRPr="008F5B09">
        <w:rPr>
          <w:rFonts w:cs="Arial"/>
          <w:szCs w:val="20"/>
          <w:highlight w:val="yellow"/>
        </w:rPr>
        <w:t>ASSINATURA ELETRÔNICA</w:t>
      </w:r>
      <w:r w:rsidRPr="008F5B09">
        <w:rPr>
          <w:rFonts w:cs="Arial"/>
          <w:szCs w:val="20"/>
        </w:rPr>
        <w:t xml:space="preserve"> terão </w:t>
      </w:r>
      <w:proofErr w:type="gramStart"/>
      <w:r w:rsidRPr="008F5B09">
        <w:rPr>
          <w:rFonts w:cs="Arial"/>
          <w:szCs w:val="20"/>
        </w:rPr>
        <w:t>validade apenas acompanhados com chave/código verificador</w:t>
      </w:r>
      <w:proofErr w:type="gramEnd"/>
      <w:r w:rsidRPr="008F5B09">
        <w:rPr>
          <w:rFonts w:cs="Arial"/>
          <w:szCs w:val="20"/>
        </w:rPr>
        <w:t xml:space="preserve"> impresso no documento, para possibilitar a conferência e validação do documento em formato digital. Os documentos físicos apresentados com assinatura digital que não possibilitem ac</w:t>
      </w:r>
      <w:r w:rsidR="007A56DF">
        <w:rPr>
          <w:rFonts w:cs="Arial"/>
          <w:szCs w:val="20"/>
        </w:rPr>
        <w:t>esso eletrônico para validação</w:t>
      </w:r>
      <w:proofErr w:type="gramStart"/>
      <w:r w:rsidR="007A56DF">
        <w:rPr>
          <w:rFonts w:cs="Arial"/>
          <w:szCs w:val="20"/>
        </w:rPr>
        <w:t xml:space="preserve">, </w:t>
      </w:r>
      <w:r w:rsidRPr="008F5B09">
        <w:rPr>
          <w:rFonts w:cs="Arial"/>
          <w:szCs w:val="20"/>
        </w:rPr>
        <w:t>poderão</w:t>
      </w:r>
      <w:proofErr w:type="gramEnd"/>
      <w:r w:rsidRPr="008F5B09">
        <w:rPr>
          <w:rFonts w:cs="Arial"/>
          <w:szCs w:val="20"/>
        </w:rPr>
        <w:t xml:space="preserve"> ser autenticados no setor de licitações ou durante a sessão, caso contrário, serão considerados cópia simples e não serão aceitos. O arquivo digital poderá ser enviado previamente através do e-mail: licitacao@cocaldosul.sc.gov.br.</w:t>
      </w:r>
    </w:p>
    <w:p w:rsidR="000723CD" w:rsidRPr="00703F71" w:rsidRDefault="000723CD" w:rsidP="002729AD">
      <w:pPr>
        <w:rPr>
          <w:rFonts w:cs="Arial"/>
          <w:bCs/>
          <w:snapToGrid w:val="0"/>
          <w:color w:val="000000"/>
        </w:rPr>
      </w:pPr>
    </w:p>
    <w:p w:rsidR="002729AD" w:rsidRPr="00703F71" w:rsidRDefault="002729AD" w:rsidP="002729AD">
      <w:pPr>
        <w:rPr>
          <w:rFonts w:cs="Arial"/>
          <w:b/>
          <w:bCs/>
          <w:snapToGrid w:val="0"/>
          <w:color w:val="000000"/>
        </w:rPr>
      </w:pPr>
    </w:p>
    <w:p w:rsidR="002729AD" w:rsidRPr="00703F71" w:rsidRDefault="002729AD" w:rsidP="002729AD">
      <w:pPr>
        <w:rPr>
          <w:rFonts w:cs="Arial"/>
          <w:bCs/>
          <w:snapToGrid w:val="0"/>
          <w:color w:val="000000"/>
        </w:rPr>
      </w:pPr>
      <w:r w:rsidRPr="00703F71">
        <w:rPr>
          <w:rFonts w:cs="Arial"/>
          <w:b/>
          <w:bCs/>
          <w:snapToGrid w:val="0"/>
          <w:color w:val="000000"/>
        </w:rPr>
        <w:t>4.1.2</w:t>
      </w:r>
      <w:r w:rsidRPr="00703F71">
        <w:rPr>
          <w:rFonts w:cs="Arial"/>
          <w:bCs/>
          <w:snapToGrid w:val="0"/>
          <w:color w:val="000000"/>
        </w:rPr>
        <w:t xml:space="preserve"> - </w:t>
      </w:r>
      <w:r w:rsidRPr="00703F71">
        <w:rPr>
          <w:rFonts w:cs="Arial"/>
          <w:b/>
          <w:bCs/>
          <w:snapToGrid w:val="0"/>
          <w:color w:val="000000"/>
        </w:rPr>
        <w:t>Quanto ao pleno atendimento aos requisitos de habilitação:</w:t>
      </w:r>
    </w:p>
    <w:p w:rsidR="002729AD" w:rsidRPr="00703F71" w:rsidRDefault="002729AD" w:rsidP="002729AD">
      <w:pPr>
        <w:rPr>
          <w:rFonts w:cs="Arial"/>
          <w:bCs/>
          <w:snapToGrid w:val="0"/>
          <w:color w:val="000000"/>
        </w:rPr>
      </w:pPr>
      <w:r w:rsidRPr="00703F71">
        <w:rPr>
          <w:rFonts w:cs="Arial"/>
          <w:b/>
          <w:bCs/>
          <w:snapToGrid w:val="0"/>
          <w:color w:val="000000"/>
        </w:rPr>
        <w:t>4.1.2.1</w:t>
      </w:r>
      <w:r w:rsidRPr="00703F71">
        <w:rPr>
          <w:rFonts w:cs="Arial"/>
          <w:bCs/>
          <w:snapToGrid w:val="0"/>
          <w:color w:val="000000"/>
        </w:rPr>
        <w:t xml:space="preserve"> - A proponente deverá apresentar, </w:t>
      </w:r>
      <w:r w:rsidRPr="00703F71">
        <w:rPr>
          <w:rFonts w:cs="Arial"/>
          <w:bCs/>
          <w:snapToGrid w:val="0"/>
          <w:color w:val="000000"/>
          <w:u w:val="single"/>
        </w:rPr>
        <w:t>inicialmente e em separado dos envelopes,</w:t>
      </w:r>
      <w:r w:rsidRPr="00703F71">
        <w:rPr>
          <w:rFonts w:cs="Arial"/>
          <w:bCs/>
          <w:snapToGrid w:val="0"/>
          <w:color w:val="000000"/>
        </w:rPr>
        <w:t xml:space="preserve"> </w:t>
      </w:r>
      <w:r w:rsidRPr="0084410A">
        <w:rPr>
          <w:rFonts w:cs="Arial"/>
          <w:bCs/>
          <w:snapToGrid w:val="0"/>
          <w:color w:val="000000"/>
          <w:highlight w:val="yellow"/>
        </w:rPr>
        <w:t xml:space="preserve">Declaração para Habilitação, dando ciência de que a empresa licitante cumpre plenamente os requisitos de habilitação conforme exigido pelo inciso </w:t>
      </w:r>
      <w:proofErr w:type="spellStart"/>
      <w:r w:rsidRPr="0084410A">
        <w:rPr>
          <w:rFonts w:cs="Arial"/>
          <w:bCs/>
          <w:snapToGrid w:val="0"/>
          <w:color w:val="000000"/>
          <w:highlight w:val="yellow"/>
        </w:rPr>
        <w:t>VII</w:t>
      </w:r>
      <w:proofErr w:type="spellEnd"/>
      <w:r w:rsidRPr="0084410A">
        <w:rPr>
          <w:rFonts w:cs="Arial"/>
          <w:bCs/>
          <w:snapToGrid w:val="0"/>
          <w:color w:val="000000"/>
          <w:highlight w:val="yellow"/>
        </w:rPr>
        <w:t>, do art. 4º, da Lei Federal nº 10.520, de 17 de julho de 2002,</w:t>
      </w:r>
      <w:r w:rsidRPr="00703F71">
        <w:rPr>
          <w:rFonts w:cs="Arial"/>
          <w:bCs/>
          <w:snapToGrid w:val="0"/>
          <w:color w:val="000000"/>
        </w:rPr>
        <w:t xml:space="preserve"> modelo de uso facultativo – </w:t>
      </w:r>
      <w:r w:rsidRPr="00703F71">
        <w:rPr>
          <w:rFonts w:cs="Arial"/>
          <w:b/>
          <w:bCs/>
          <w:snapToGrid w:val="0"/>
          <w:color w:val="000000"/>
        </w:rPr>
        <w:t>(Anexo V)</w:t>
      </w:r>
      <w:r w:rsidRPr="00703F71">
        <w:rPr>
          <w:rFonts w:cs="Arial"/>
          <w:bCs/>
          <w:snapToGrid w:val="0"/>
          <w:color w:val="000000"/>
        </w:rPr>
        <w:t>, e apresentada FORA dos envelopes n.º 1 (PROPOSTA) e n.º 2 (HABILITAÇÃO)</w:t>
      </w:r>
      <w:r>
        <w:rPr>
          <w:rFonts w:cs="Arial"/>
          <w:bCs/>
          <w:snapToGrid w:val="0"/>
          <w:color w:val="000000"/>
        </w:rPr>
        <w:t xml:space="preserve">, </w:t>
      </w:r>
      <w:r w:rsidRPr="002A70F7">
        <w:rPr>
          <w:rFonts w:cs="Arial"/>
          <w:bCs/>
          <w:snapToGrid w:val="0"/>
          <w:color w:val="000000"/>
        </w:rPr>
        <w:t>para pessoas físicas ou jurídicas</w:t>
      </w:r>
      <w:r w:rsidRPr="00703F71">
        <w:rPr>
          <w:rFonts w:cs="Arial"/>
          <w:bCs/>
          <w:snapToGrid w:val="0"/>
          <w:color w:val="000000"/>
        </w:rPr>
        <w:t>.</w:t>
      </w:r>
    </w:p>
    <w:p w:rsidR="002729AD" w:rsidRPr="00703F71" w:rsidRDefault="002729AD" w:rsidP="002729AD">
      <w:pPr>
        <w:rPr>
          <w:rFonts w:cs="Arial"/>
          <w:bCs/>
          <w:snapToGrid w:val="0"/>
          <w:color w:val="000000"/>
        </w:rPr>
      </w:pPr>
      <w:r w:rsidRPr="00703F71">
        <w:rPr>
          <w:rFonts w:cs="Arial"/>
          <w:b/>
          <w:bCs/>
          <w:snapToGrid w:val="0"/>
          <w:color w:val="000000"/>
        </w:rPr>
        <w:t>4.1.2.2</w:t>
      </w:r>
      <w:r w:rsidRPr="00703F71">
        <w:rPr>
          <w:rFonts w:cs="Arial"/>
          <w:bCs/>
          <w:snapToGrid w:val="0"/>
          <w:color w:val="000000"/>
        </w:rPr>
        <w:t xml:space="preserve"> - A declaração citada no item anterior poderá ser preenchida, através de formulário </w:t>
      </w:r>
      <w:r w:rsidRPr="0084410A">
        <w:rPr>
          <w:rFonts w:cs="Arial"/>
          <w:b/>
          <w:bCs/>
          <w:snapToGrid w:val="0"/>
          <w:color w:val="000000"/>
          <w:highlight w:val="yellow"/>
        </w:rPr>
        <w:t>(Anexo V)</w:t>
      </w:r>
      <w:r w:rsidRPr="0084410A">
        <w:rPr>
          <w:rFonts w:cs="Arial"/>
          <w:bCs/>
          <w:snapToGrid w:val="0"/>
          <w:color w:val="000000"/>
          <w:highlight w:val="yellow"/>
        </w:rPr>
        <w:t>,</w:t>
      </w:r>
      <w:r w:rsidRPr="00703F71">
        <w:rPr>
          <w:rFonts w:cs="Arial"/>
          <w:bCs/>
          <w:snapToGrid w:val="0"/>
          <w:color w:val="000000"/>
        </w:rPr>
        <w:t xml:space="preserve"> na própria Sessão Pública, que poderá ser fornecido pelo Pregoeiro na sessão, que será assinado por pessoa presente com poderes para tal. </w:t>
      </w:r>
    </w:p>
    <w:p w:rsidR="002729AD" w:rsidRPr="00703F71" w:rsidRDefault="002729AD" w:rsidP="002729AD">
      <w:pPr>
        <w:rPr>
          <w:rFonts w:cs="Arial"/>
          <w:bCs/>
          <w:snapToGrid w:val="0"/>
          <w:color w:val="000000"/>
        </w:rPr>
      </w:pPr>
      <w:r w:rsidRPr="00703F71">
        <w:rPr>
          <w:rFonts w:cs="Arial"/>
          <w:b/>
          <w:bCs/>
          <w:snapToGrid w:val="0"/>
          <w:color w:val="000000"/>
        </w:rPr>
        <w:t>4.1.2.3</w:t>
      </w:r>
      <w:r w:rsidRPr="00703F71">
        <w:rPr>
          <w:rFonts w:cs="Arial"/>
          <w:bCs/>
          <w:snapToGrid w:val="0"/>
          <w:color w:val="000000"/>
        </w:rPr>
        <w:t xml:space="preserve"> - Não atendido o item (4.1.2) e subitens, implicará na imediata exclusão da licitante do certame, valendo este item para licitantes credenciadas ou não.</w:t>
      </w:r>
    </w:p>
    <w:p w:rsidR="002729AD" w:rsidRPr="00703F71" w:rsidRDefault="002729AD" w:rsidP="002729AD">
      <w:pPr>
        <w:rPr>
          <w:rFonts w:cs="Arial"/>
          <w:bCs/>
          <w:snapToGrid w:val="0"/>
          <w:color w:val="000000"/>
        </w:rPr>
      </w:pPr>
      <w:r w:rsidRPr="00703F71">
        <w:rPr>
          <w:rFonts w:cs="Arial"/>
          <w:bCs/>
          <w:snapToGrid w:val="0"/>
          <w:color w:val="000000"/>
        </w:rPr>
        <w:t xml:space="preserve"> </w:t>
      </w:r>
    </w:p>
    <w:p w:rsidR="00D00E21" w:rsidRPr="002A5A45" w:rsidRDefault="00D00E21" w:rsidP="00D00E21">
      <w:pPr>
        <w:rPr>
          <w:rFonts w:cs="Arial"/>
          <w:bCs/>
          <w:snapToGrid w:val="0"/>
          <w:color w:val="000000"/>
        </w:rPr>
      </w:pPr>
      <w:r w:rsidRPr="00703F71">
        <w:rPr>
          <w:rFonts w:cs="Arial"/>
          <w:b/>
          <w:bCs/>
          <w:snapToGrid w:val="0"/>
          <w:color w:val="000000"/>
        </w:rPr>
        <w:t>4.1.3 - Quanto às Microempresas e Empresas de Pequeno Porte:</w:t>
      </w:r>
    </w:p>
    <w:p w:rsidR="00D00E21" w:rsidRPr="00703F71" w:rsidRDefault="00D00E21" w:rsidP="00D00E21">
      <w:pPr>
        <w:rPr>
          <w:rFonts w:cs="Arial"/>
          <w:bCs/>
          <w:snapToGrid w:val="0"/>
          <w:color w:val="000000"/>
        </w:rPr>
      </w:pPr>
      <w:r w:rsidRPr="00703F71">
        <w:rPr>
          <w:rFonts w:cs="Arial"/>
          <w:b/>
          <w:bCs/>
          <w:snapToGrid w:val="0"/>
          <w:color w:val="000000"/>
        </w:rPr>
        <w:t>4.1.3.1 -</w:t>
      </w:r>
      <w:r w:rsidRPr="00703F71">
        <w:rPr>
          <w:rFonts w:cs="Arial"/>
          <w:bCs/>
          <w:snapToGrid w:val="0"/>
          <w:color w:val="000000"/>
        </w:rPr>
        <w:t xml:space="preserve"> A comprovação da condição de Microempresa ou Empresa de Pequeno Porte deverá ser efetuada mediante apresentação de </w:t>
      </w:r>
      <w:r w:rsidRPr="007F2CB1">
        <w:rPr>
          <w:rFonts w:cs="Arial"/>
          <w:b/>
          <w:bCs/>
          <w:snapToGrid w:val="0"/>
          <w:color w:val="000000"/>
          <w:highlight w:val="yellow"/>
        </w:rPr>
        <w:t>Certidão Simplificada, expedida pela Junta Comercial</w:t>
      </w:r>
      <w:r w:rsidRPr="00703F71">
        <w:rPr>
          <w:rFonts w:cs="Arial"/>
          <w:bCs/>
          <w:snapToGrid w:val="0"/>
          <w:color w:val="000000"/>
        </w:rPr>
        <w:t xml:space="preserve"> para comprovação da condição de </w:t>
      </w:r>
      <w:r w:rsidRPr="00703F71">
        <w:rPr>
          <w:rFonts w:cs="Arial"/>
          <w:bCs/>
          <w:snapToGrid w:val="0"/>
          <w:color w:val="000000"/>
          <w:u w:val="single"/>
        </w:rPr>
        <w:t>Microempresa ou Empresa de Pequeno Porte</w:t>
      </w:r>
      <w:r w:rsidRPr="00703F71">
        <w:rPr>
          <w:rFonts w:cs="Arial"/>
          <w:bCs/>
          <w:snapToGrid w:val="0"/>
          <w:color w:val="000000"/>
        </w:rPr>
        <w:t xml:space="preserve">, </w:t>
      </w:r>
      <w:r w:rsidRPr="00967432">
        <w:rPr>
          <w:rFonts w:cs="Arial"/>
          <w:bCs/>
          <w:snapToGrid w:val="0"/>
          <w:color w:val="000000"/>
        </w:rPr>
        <w:t>emitida em até 90 dias da data da entrega dos envelopes</w:t>
      </w:r>
      <w:r>
        <w:rPr>
          <w:rFonts w:cs="Arial"/>
          <w:bCs/>
          <w:snapToGrid w:val="0"/>
          <w:color w:val="000000"/>
        </w:rPr>
        <w:t>,</w:t>
      </w:r>
      <w:r w:rsidRPr="00967432">
        <w:rPr>
          <w:rFonts w:cs="Arial"/>
          <w:bCs/>
          <w:snapToGrid w:val="0"/>
          <w:color w:val="000000"/>
        </w:rPr>
        <w:t xml:space="preserve"> </w:t>
      </w:r>
      <w:r w:rsidRPr="00703F71">
        <w:rPr>
          <w:rFonts w:cs="Arial"/>
          <w:bCs/>
          <w:snapToGrid w:val="0"/>
          <w:color w:val="000000"/>
        </w:rPr>
        <w:t>na forma do artigo 8º da IN nº 103/2007 do Departamento de registro do Comércio (</w:t>
      </w:r>
      <w:proofErr w:type="spellStart"/>
      <w:r w:rsidRPr="00703F71">
        <w:rPr>
          <w:rFonts w:cs="Arial"/>
          <w:bCs/>
          <w:snapToGrid w:val="0"/>
          <w:color w:val="000000"/>
        </w:rPr>
        <w:t>DNRC</w:t>
      </w:r>
      <w:proofErr w:type="spellEnd"/>
      <w:r w:rsidRPr="00703F71">
        <w:rPr>
          <w:rFonts w:cs="Arial"/>
          <w:bCs/>
          <w:snapToGrid w:val="0"/>
          <w:color w:val="000000"/>
        </w:rPr>
        <w:t xml:space="preserve">) e da Lei Complementar 123/2006, </w:t>
      </w:r>
      <w:proofErr w:type="gramStart"/>
      <w:r w:rsidRPr="00703F71">
        <w:rPr>
          <w:rFonts w:cs="Arial"/>
          <w:bCs/>
          <w:snapToGrid w:val="0"/>
          <w:color w:val="000000"/>
        </w:rPr>
        <w:t>sob pena</w:t>
      </w:r>
      <w:proofErr w:type="gramEnd"/>
      <w:r w:rsidRPr="00703F71">
        <w:rPr>
          <w:rFonts w:cs="Arial"/>
          <w:bCs/>
          <w:snapToGrid w:val="0"/>
          <w:color w:val="000000"/>
        </w:rPr>
        <w:t xml:space="preserve"> de ser desconsiderada tal condição.</w:t>
      </w:r>
    </w:p>
    <w:p w:rsidR="00D00E21" w:rsidRPr="00703F71" w:rsidRDefault="00D00E21" w:rsidP="00D00E21">
      <w:pPr>
        <w:rPr>
          <w:rFonts w:cs="Arial"/>
        </w:rPr>
      </w:pPr>
      <w:r w:rsidRPr="00703F71">
        <w:rPr>
          <w:rFonts w:cs="Arial"/>
          <w:b/>
          <w:bCs/>
        </w:rPr>
        <w:t>4.2 -</w:t>
      </w:r>
      <w:r w:rsidRPr="00703F71">
        <w:rPr>
          <w:rFonts w:cs="Arial"/>
        </w:rPr>
        <w:t xml:space="preserve"> Somente poderão se manifestar no transcorrer das reuniões, os representantes das proponentes, desde que devidamente credenciados. </w:t>
      </w:r>
    </w:p>
    <w:p w:rsidR="00D00E21" w:rsidRPr="00703F71" w:rsidRDefault="00D00E21" w:rsidP="00D00E21">
      <w:pPr>
        <w:rPr>
          <w:rFonts w:cs="Arial"/>
        </w:rPr>
      </w:pPr>
      <w:r w:rsidRPr="00703F71">
        <w:rPr>
          <w:rFonts w:cs="Arial"/>
          <w:b/>
          <w:bCs/>
        </w:rPr>
        <w:t>4.3 -</w:t>
      </w:r>
      <w:r w:rsidRPr="00703F71">
        <w:rPr>
          <w:rFonts w:cs="Arial"/>
        </w:rPr>
        <w:t xml:space="preserve"> Cada licitante credenciará apenas um representante que será o único admitido a intervir no procedimento licitatório e a responder, para todos os atos e efeitos previstos neste Edital, por sua representada.</w:t>
      </w:r>
    </w:p>
    <w:p w:rsidR="00D00E21" w:rsidRPr="00703F71" w:rsidRDefault="00D00E21" w:rsidP="00D00E21">
      <w:pPr>
        <w:rPr>
          <w:rFonts w:cs="Arial"/>
        </w:rPr>
      </w:pPr>
      <w:r w:rsidRPr="00703F71">
        <w:rPr>
          <w:rFonts w:cs="Arial"/>
          <w:b/>
          <w:bCs/>
        </w:rPr>
        <w:t>4.4 -</w:t>
      </w:r>
      <w:r w:rsidRPr="00703F71">
        <w:rPr>
          <w:rFonts w:cs="Arial"/>
        </w:rPr>
        <w:t xml:space="preserve"> O representante poderá ser substituído por outro devidamente credenciado.</w:t>
      </w:r>
    </w:p>
    <w:p w:rsidR="00D00E21" w:rsidRPr="00703F71" w:rsidRDefault="00D00E21" w:rsidP="00D00E21">
      <w:pPr>
        <w:rPr>
          <w:rFonts w:cs="Arial"/>
        </w:rPr>
      </w:pPr>
      <w:r w:rsidRPr="00703F71">
        <w:rPr>
          <w:rFonts w:cs="Arial"/>
          <w:b/>
          <w:bCs/>
        </w:rPr>
        <w:t>4.5 -</w:t>
      </w:r>
      <w:r w:rsidRPr="00703F71">
        <w:rPr>
          <w:rFonts w:cs="Arial"/>
        </w:rPr>
        <w:t xml:space="preserve"> Será admitido que um único credenciado </w:t>
      </w:r>
      <w:proofErr w:type="gramStart"/>
      <w:r w:rsidRPr="00703F71">
        <w:rPr>
          <w:rFonts w:cs="Arial"/>
        </w:rPr>
        <w:t>represente</w:t>
      </w:r>
      <w:proofErr w:type="gramEnd"/>
      <w:r w:rsidRPr="00703F71">
        <w:rPr>
          <w:rFonts w:cs="Arial"/>
        </w:rPr>
        <w:t xml:space="preserve"> mais de uma empresa licitante, desde que para itens distintos, não havendo concorrência entre eles.</w:t>
      </w:r>
    </w:p>
    <w:p w:rsidR="00D00E21" w:rsidRPr="00703F71" w:rsidRDefault="00D00E21" w:rsidP="00D00E21">
      <w:pPr>
        <w:rPr>
          <w:rFonts w:cs="Arial"/>
        </w:rPr>
      </w:pPr>
      <w:r w:rsidRPr="00703F71">
        <w:rPr>
          <w:rFonts w:cs="Arial"/>
          <w:b/>
          <w:bCs/>
        </w:rPr>
        <w:t>4.6 -</w:t>
      </w:r>
      <w:r w:rsidRPr="00703F71">
        <w:rPr>
          <w:rFonts w:cs="Arial"/>
        </w:rPr>
        <w:t xml:space="preserve"> A não apresentação ou incorreção insanável de quaisquer documentos para tanto exigidos impossibilitará o credenciamento e, de consequência, impedirá a prática de qualquer ato inerente ao certame pela pessoa que não o obteve.</w:t>
      </w:r>
    </w:p>
    <w:p w:rsidR="00D00E21" w:rsidRPr="00703F71" w:rsidRDefault="00D00E21" w:rsidP="00D00E21">
      <w:pPr>
        <w:rPr>
          <w:rFonts w:cs="Arial"/>
        </w:rPr>
      </w:pPr>
      <w:r w:rsidRPr="006B08AC">
        <w:rPr>
          <w:rFonts w:cs="Arial"/>
          <w:b/>
        </w:rPr>
        <w:t>4.7 -</w:t>
      </w:r>
      <w:r w:rsidRPr="006B08AC">
        <w:rPr>
          <w:rFonts w:cs="Arial"/>
        </w:rPr>
        <w:t xml:space="preserve"> Caso algum documento que comprova a regularidade da outorga do credenciamento esteja no envelope de habilitação, será devolvido o envelope de habilitação lacrado ao licitante, para que ele retire de dentro os respectivos documentos, procedendo a novo </w:t>
      </w:r>
      <w:proofErr w:type="spellStart"/>
      <w:r w:rsidRPr="006B08AC">
        <w:rPr>
          <w:rFonts w:cs="Arial"/>
        </w:rPr>
        <w:t>lacramento</w:t>
      </w:r>
      <w:proofErr w:type="spellEnd"/>
      <w:r w:rsidRPr="006B08AC">
        <w:rPr>
          <w:rFonts w:cs="Arial"/>
        </w:rPr>
        <w:t>.</w:t>
      </w:r>
    </w:p>
    <w:p w:rsidR="002729AD" w:rsidRPr="00631F4E" w:rsidRDefault="002729AD" w:rsidP="002729AD">
      <w:pPr>
        <w:rPr>
          <w:rFonts w:cs="Arial"/>
          <w:bCs/>
          <w:snapToGrid w:val="0"/>
          <w:color w:val="000000"/>
        </w:rPr>
      </w:pPr>
      <w:r w:rsidRPr="00703F71">
        <w:rPr>
          <w:rFonts w:cs="Arial"/>
          <w:bCs/>
          <w:snapToGrid w:val="0"/>
          <w:color w:val="000000"/>
        </w:rPr>
        <w:t xml:space="preserve"> </w:t>
      </w:r>
    </w:p>
    <w:p w:rsidR="002729AD" w:rsidRPr="00703F71" w:rsidRDefault="002729AD" w:rsidP="002729AD">
      <w:pPr>
        <w:rPr>
          <w:rFonts w:cs="Arial"/>
          <w:b/>
          <w:bCs/>
          <w:color w:val="000000"/>
        </w:rPr>
      </w:pPr>
      <w:r w:rsidRPr="00703F71">
        <w:rPr>
          <w:rFonts w:cs="Arial"/>
          <w:b/>
          <w:bCs/>
          <w:color w:val="000000"/>
        </w:rPr>
        <w:t>5 - DA APRESENTAÇÃO DA PROPOSTA DE PREÇOS E DOS DOCUMENTOS DE HABILITAÇÃO</w:t>
      </w:r>
    </w:p>
    <w:p w:rsidR="002729AD" w:rsidRPr="00703F71" w:rsidRDefault="002729AD" w:rsidP="002729AD">
      <w:pPr>
        <w:rPr>
          <w:rFonts w:cs="Arial"/>
        </w:rPr>
      </w:pPr>
      <w:r w:rsidRPr="00703F71">
        <w:rPr>
          <w:rFonts w:cs="Arial"/>
          <w:b/>
          <w:bCs/>
        </w:rPr>
        <w:t>5.1 -</w:t>
      </w:r>
      <w:r w:rsidRPr="00703F71">
        <w:rPr>
          <w:rFonts w:cs="Arial"/>
        </w:rPr>
        <w:t xml:space="preserve"> Cada licitante deverá apresentar dois conjuntos de documentos, a saber: de Proposta de Preços e de Habilitação. </w:t>
      </w:r>
    </w:p>
    <w:p w:rsidR="002729AD" w:rsidRPr="000074D7" w:rsidRDefault="002729AD" w:rsidP="002729AD">
      <w:pPr>
        <w:rPr>
          <w:rFonts w:cs="Arial"/>
        </w:rPr>
      </w:pPr>
      <w:r w:rsidRPr="00703F71">
        <w:rPr>
          <w:rFonts w:cs="Arial"/>
          <w:b/>
          <w:bCs/>
        </w:rPr>
        <w:t>5.2 -</w:t>
      </w:r>
      <w:r w:rsidRPr="00703F71">
        <w:rPr>
          <w:rFonts w:cs="Arial"/>
        </w:rPr>
        <w:t xml:space="preserve"> Os conjuntos de documentos relativos à Proposta de Preços e à Habilitação deverão ser entregues separadamente, em envelopes fechados, e identificados com a razão social da licitante, o número e o título do conteúdo ("Proposta de Preços” ou "Documentos de Habilitação"), na forma dos incisos I e II a seguir:</w:t>
      </w:r>
    </w:p>
    <w:p w:rsidR="002729AD" w:rsidRDefault="002729AD" w:rsidP="002729AD">
      <w:pPr>
        <w:rPr>
          <w:rFonts w:cs="Arial"/>
          <w:b/>
          <w:bCs/>
          <w:snapToGrid w:val="0"/>
        </w:rPr>
      </w:pPr>
    </w:p>
    <w:p w:rsidR="002729AD" w:rsidRPr="00703F71" w:rsidRDefault="002729AD" w:rsidP="002729AD">
      <w:pPr>
        <w:rPr>
          <w:rFonts w:cs="Arial"/>
          <w:b/>
          <w:bCs/>
          <w:snapToGrid w:val="0"/>
        </w:rPr>
      </w:pPr>
      <w:r w:rsidRPr="00703F71">
        <w:rPr>
          <w:rFonts w:cs="Arial"/>
          <w:b/>
          <w:bCs/>
          <w:snapToGrid w:val="0"/>
        </w:rPr>
        <w:t>I - envelope contendo os documentos relativos à Proposta de Preços:</w:t>
      </w:r>
    </w:p>
    <w:p w:rsidR="002729AD" w:rsidRPr="00703F71" w:rsidRDefault="002729AD" w:rsidP="002729AD">
      <w:pPr>
        <w:rPr>
          <w:rFonts w:cs="Arial"/>
        </w:rPr>
      </w:pPr>
      <w:r w:rsidRPr="00703F71">
        <w:rPr>
          <w:rFonts w:cs="Arial"/>
          <w:snapToGrid w:val="0"/>
        </w:rPr>
        <w:lastRenderedPageBreak/>
        <w:t xml:space="preserve">ENVELOPE Nº. </w:t>
      </w:r>
      <w:proofErr w:type="gramStart"/>
      <w:r w:rsidRPr="00703F71">
        <w:rPr>
          <w:rFonts w:cs="Arial"/>
          <w:snapToGrid w:val="0"/>
        </w:rPr>
        <w:t>1</w:t>
      </w:r>
      <w:proofErr w:type="gramEnd"/>
      <w:r w:rsidRPr="00703F71">
        <w:rPr>
          <w:rFonts w:cs="Arial"/>
          <w:snapToGrid w:val="0"/>
        </w:rPr>
        <w:t xml:space="preserve"> (PROPOSTA DE PREÇOS)</w:t>
      </w:r>
    </w:p>
    <w:p w:rsidR="002729AD" w:rsidRPr="00703F71" w:rsidRDefault="002729AD" w:rsidP="002729AD">
      <w:pPr>
        <w:rPr>
          <w:rFonts w:cs="Arial"/>
        </w:rPr>
      </w:pPr>
      <w:r w:rsidRPr="00703F71">
        <w:rPr>
          <w:rFonts w:cs="Arial"/>
        </w:rPr>
        <w:t>PREFEITURA MUNICIPAL DE COCAL DO SUL</w:t>
      </w:r>
    </w:p>
    <w:p w:rsidR="002729AD" w:rsidRPr="00703F71" w:rsidRDefault="002729AD" w:rsidP="002729AD">
      <w:pPr>
        <w:rPr>
          <w:rFonts w:cs="Arial"/>
          <w:snapToGrid w:val="0"/>
        </w:rPr>
      </w:pPr>
      <w:r w:rsidRPr="00FE498F">
        <w:rPr>
          <w:rFonts w:cs="Arial"/>
        </w:rPr>
        <w:t xml:space="preserve">PREGÃO </w:t>
      </w:r>
      <w:r w:rsidRPr="00FE498F">
        <w:rPr>
          <w:rFonts w:cs="Arial"/>
          <w:snapToGrid w:val="0"/>
        </w:rPr>
        <w:t xml:space="preserve">PRESENCIAL Nº </w:t>
      </w:r>
      <w:r w:rsidR="00FE498F" w:rsidRPr="00FE498F">
        <w:rPr>
          <w:rFonts w:cs="Arial"/>
          <w:snapToGrid w:val="0"/>
        </w:rPr>
        <w:t>58</w:t>
      </w:r>
      <w:r w:rsidR="00C37DE9" w:rsidRPr="00FE498F">
        <w:rPr>
          <w:rFonts w:cs="Arial"/>
          <w:snapToGrid w:val="0"/>
        </w:rPr>
        <w:t>/</w:t>
      </w:r>
      <w:proofErr w:type="spellStart"/>
      <w:r w:rsidR="00C37DE9" w:rsidRPr="00FE498F">
        <w:rPr>
          <w:rFonts w:cs="Arial"/>
          <w:snapToGrid w:val="0"/>
        </w:rPr>
        <w:t>PMCS</w:t>
      </w:r>
      <w:proofErr w:type="spellEnd"/>
      <w:r w:rsidR="00C37DE9" w:rsidRPr="00FE498F">
        <w:rPr>
          <w:rFonts w:cs="Arial"/>
          <w:snapToGrid w:val="0"/>
        </w:rPr>
        <w:t>/2022</w:t>
      </w:r>
    </w:p>
    <w:p w:rsidR="002729AD" w:rsidRPr="00703F71" w:rsidRDefault="002729AD" w:rsidP="002729AD">
      <w:pPr>
        <w:rPr>
          <w:rFonts w:cs="Arial"/>
          <w:snapToGrid w:val="0"/>
        </w:rPr>
      </w:pPr>
      <w:r w:rsidRPr="00703F71">
        <w:rPr>
          <w:rFonts w:cs="Arial"/>
          <w:snapToGrid w:val="0"/>
        </w:rPr>
        <w:t>LICITANTE:</w:t>
      </w:r>
    </w:p>
    <w:p w:rsidR="002729AD" w:rsidRPr="00703F71" w:rsidRDefault="002729AD" w:rsidP="002729AD">
      <w:pPr>
        <w:rPr>
          <w:rFonts w:cs="Arial"/>
          <w:snapToGrid w:val="0"/>
        </w:rPr>
      </w:pPr>
      <w:r w:rsidRPr="00703F71">
        <w:rPr>
          <w:rFonts w:cs="Arial"/>
          <w:snapToGrid w:val="0"/>
        </w:rPr>
        <w:t xml:space="preserve">CNPJ: </w:t>
      </w:r>
    </w:p>
    <w:p w:rsidR="00B03339" w:rsidRDefault="00B03339" w:rsidP="00B03339">
      <w:pPr>
        <w:rPr>
          <w:rFonts w:cs="Arial"/>
          <w:snapToGrid w:val="0"/>
          <w:szCs w:val="20"/>
        </w:rPr>
      </w:pPr>
      <w:r>
        <w:rPr>
          <w:rFonts w:cs="Arial"/>
          <w:snapToGrid w:val="0"/>
          <w:szCs w:val="20"/>
        </w:rPr>
        <w:t>E-MAIL:</w:t>
      </w:r>
    </w:p>
    <w:p w:rsidR="00864143" w:rsidRDefault="00864143" w:rsidP="002729AD">
      <w:pPr>
        <w:rPr>
          <w:rFonts w:cs="Arial"/>
          <w:snapToGrid w:val="0"/>
        </w:rPr>
      </w:pPr>
    </w:p>
    <w:p w:rsidR="002729AD" w:rsidRPr="00703F71" w:rsidRDefault="002729AD" w:rsidP="002729AD">
      <w:pPr>
        <w:rPr>
          <w:rFonts w:cs="Arial"/>
          <w:b/>
          <w:bCs/>
          <w:snapToGrid w:val="0"/>
        </w:rPr>
      </w:pPr>
      <w:r w:rsidRPr="00703F71">
        <w:rPr>
          <w:rFonts w:cs="Arial"/>
          <w:b/>
          <w:bCs/>
          <w:snapToGrid w:val="0"/>
        </w:rPr>
        <w:t>II - envelope contendo os Documentos de Habilitação:</w:t>
      </w:r>
    </w:p>
    <w:p w:rsidR="002729AD" w:rsidRPr="00703F71" w:rsidRDefault="002729AD" w:rsidP="002729AD">
      <w:pPr>
        <w:rPr>
          <w:rFonts w:cs="Arial"/>
          <w:snapToGrid w:val="0"/>
        </w:rPr>
      </w:pPr>
      <w:r w:rsidRPr="00703F71">
        <w:rPr>
          <w:rFonts w:cs="Arial"/>
          <w:snapToGrid w:val="0"/>
        </w:rPr>
        <w:t xml:space="preserve">ENVELOPE Nº. </w:t>
      </w:r>
      <w:proofErr w:type="gramStart"/>
      <w:r w:rsidRPr="00703F71">
        <w:rPr>
          <w:rFonts w:cs="Arial"/>
          <w:snapToGrid w:val="0"/>
        </w:rPr>
        <w:t>2</w:t>
      </w:r>
      <w:proofErr w:type="gramEnd"/>
      <w:r w:rsidRPr="00703F71">
        <w:rPr>
          <w:rFonts w:cs="Arial"/>
          <w:snapToGrid w:val="0"/>
        </w:rPr>
        <w:t xml:space="preserve"> (DOCUMENTOS DE HABILITAÇÃO)</w:t>
      </w:r>
    </w:p>
    <w:p w:rsidR="002729AD" w:rsidRPr="00703F71" w:rsidRDefault="002729AD" w:rsidP="002729AD">
      <w:pPr>
        <w:rPr>
          <w:rFonts w:cs="Arial"/>
        </w:rPr>
      </w:pPr>
      <w:r w:rsidRPr="00703F71">
        <w:rPr>
          <w:rFonts w:cs="Arial"/>
        </w:rPr>
        <w:t xml:space="preserve">PREFEITURA MUNICIPAL DE COCAL DO SUL </w:t>
      </w:r>
    </w:p>
    <w:p w:rsidR="002729AD" w:rsidRPr="00703F71" w:rsidRDefault="002729AD" w:rsidP="002729AD">
      <w:pPr>
        <w:rPr>
          <w:rFonts w:cs="Arial"/>
          <w:snapToGrid w:val="0"/>
        </w:rPr>
      </w:pPr>
      <w:r w:rsidRPr="00FE498F">
        <w:rPr>
          <w:rFonts w:cs="Arial"/>
        </w:rPr>
        <w:t xml:space="preserve">PREGÃO PRESENCIAL </w:t>
      </w:r>
      <w:r w:rsidRPr="00FE498F">
        <w:rPr>
          <w:rFonts w:cs="Arial"/>
          <w:snapToGrid w:val="0"/>
        </w:rPr>
        <w:t xml:space="preserve">Nº </w:t>
      </w:r>
      <w:r w:rsidR="00FE498F" w:rsidRPr="00FE498F">
        <w:rPr>
          <w:rFonts w:cs="Arial"/>
          <w:snapToGrid w:val="0"/>
        </w:rPr>
        <w:t>58</w:t>
      </w:r>
      <w:r w:rsidR="00C37DE9" w:rsidRPr="00FE498F">
        <w:rPr>
          <w:rFonts w:cs="Arial"/>
          <w:snapToGrid w:val="0"/>
        </w:rPr>
        <w:t>/</w:t>
      </w:r>
      <w:proofErr w:type="spellStart"/>
      <w:r w:rsidR="00C37DE9" w:rsidRPr="00FE498F">
        <w:rPr>
          <w:rFonts w:cs="Arial"/>
          <w:snapToGrid w:val="0"/>
        </w:rPr>
        <w:t>PMCS</w:t>
      </w:r>
      <w:proofErr w:type="spellEnd"/>
      <w:r w:rsidR="00C37DE9" w:rsidRPr="00FE498F">
        <w:rPr>
          <w:rFonts w:cs="Arial"/>
          <w:snapToGrid w:val="0"/>
        </w:rPr>
        <w:t>/2022</w:t>
      </w:r>
    </w:p>
    <w:p w:rsidR="002729AD" w:rsidRPr="00703F71" w:rsidRDefault="002729AD" w:rsidP="002729AD">
      <w:pPr>
        <w:rPr>
          <w:rFonts w:cs="Arial"/>
          <w:snapToGrid w:val="0"/>
        </w:rPr>
      </w:pPr>
      <w:r w:rsidRPr="00703F71">
        <w:rPr>
          <w:rFonts w:cs="Arial"/>
          <w:snapToGrid w:val="0"/>
        </w:rPr>
        <w:t>LICITANTE:</w:t>
      </w:r>
    </w:p>
    <w:p w:rsidR="002729AD" w:rsidRPr="00703F71" w:rsidRDefault="002729AD" w:rsidP="002729AD">
      <w:pPr>
        <w:rPr>
          <w:rFonts w:cs="Arial"/>
          <w:snapToGrid w:val="0"/>
        </w:rPr>
      </w:pPr>
      <w:r w:rsidRPr="00703F71">
        <w:rPr>
          <w:rFonts w:cs="Arial"/>
          <w:snapToGrid w:val="0"/>
        </w:rPr>
        <w:t xml:space="preserve">CNPJ: </w:t>
      </w:r>
    </w:p>
    <w:p w:rsidR="00B03339" w:rsidRDefault="00B03339" w:rsidP="00B03339">
      <w:pPr>
        <w:rPr>
          <w:rFonts w:cs="Arial"/>
          <w:snapToGrid w:val="0"/>
          <w:szCs w:val="20"/>
        </w:rPr>
      </w:pPr>
      <w:r>
        <w:rPr>
          <w:rFonts w:cs="Arial"/>
          <w:snapToGrid w:val="0"/>
          <w:szCs w:val="20"/>
        </w:rPr>
        <w:t>E-MAIL:</w:t>
      </w:r>
    </w:p>
    <w:p w:rsidR="00864143" w:rsidRPr="00703F71" w:rsidRDefault="00864143" w:rsidP="002729AD">
      <w:pPr>
        <w:rPr>
          <w:rFonts w:cs="Arial"/>
          <w:snapToGrid w:val="0"/>
          <w:color w:val="000000"/>
        </w:rPr>
      </w:pPr>
    </w:p>
    <w:p w:rsidR="007A56DF" w:rsidRPr="008F5B09" w:rsidRDefault="007A56DF" w:rsidP="007A56DF">
      <w:pPr>
        <w:rPr>
          <w:rFonts w:cs="Arial"/>
          <w:color w:val="000000"/>
          <w:szCs w:val="20"/>
        </w:rPr>
      </w:pPr>
      <w:r w:rsidRPr="008F5B09">
        <w:rPr>
          <w:rFonts w:cs="Arial"/>
          <w:b/>
          <w:bCs/>
          <w:color w:val="000000"/>
          <w:szCs w:val="20"/>
        </w:rPr>
        <w:t>5.3 -</w:t>
      </w:r>
      <w:r w:rsidRPr="008F5B09">
        <w:rPr>
          <w:rFonts w:cs="Arial"/>
          <w:color w:val="000000"/>
          <w:szCs w:val="20"/>
        </w:rPr>
        <w:t xml:space="preserve"> Os documentos necessários à participação na presente licitação poderão ser apresentados: no original; ou por cópia com autenticação procedida por tabelião; </w:t>
      </w:r>
      <w:r w:rsidRPr="008F5B09">
        <w:rPr>
          <w:rFonts w:cs="Arial"/>
          <w:szCs w:val="20"/>
        </w:rPr>
        <w:t>por servidor designado pela Administração Municipal; ou ainda por publicação em Órgão da Imprensa Oficial (perfeitamente legíveis).</w:t>
      </w:r>
    </w:p>
    <w:p w:rsidR="007A56DF" w:rsidRPr="008F5B09" w:rsidRDefault="007A56DF" w:rsidP="007A56DF">
      <w:pPr>
        <w:rPr>
          <w:rFonts w:cs="Arial"/>
          <w:color w:val="000000"/>
          <w:szCs w:val="20"/>
        </w:rPr>
      </w:pPr>
      <w:r w:rsidRPr="008F5B09">
        <w:rPr>
          <w:rFonts w:cs="Arial"/>
          <w:b/>
          <w:szCs w:val="20"/>
        </w:rPr>
        <w:t>5.3.1 -</w:t>
      </w:r>
      <w:r w:rsidRPr="008F5B09">
        <w:rPr>
          <w:rFonts w:cs="Arial"/>
          <w:szCs w:val="20"/>
        </w:rPr>
        <w:t xml:space="preserve"> A autenticação por servidor poderá acontecer antes ou durante a sessão do Pregão.</w:t>
      </w:r>
    </w:p>
    <w:p w:rsidR="007A56DF" w:rsidRPr="008F5B09" w:rsidRDefault="007A56DF" w:rsidP="007A56DF">
      <w:pPr>
        <w:rPr>
          <w:rFonts w:cs="Arial"/>
          <w:b/>
          <w:bCs/>
          <w:color w:val="000000"/>
          <w:szCs w:val="20"/>
        </w:rPr>
      </w:pPr>
      <w:r w:rsidRPr="008F5B09">
        <w:rPr>
          <w:rFonts w:cs="Arial"/>
          <w:b/>
          <w:szCs w:val="20"/>
          <w:highlight w:val="yellow"/>
        </w:rPr>
        <w:t>5.3.1.2</w:t>
      </w:r>
      <w:r>
        <w:rPr>
          <w:rFonts w:cs="Arial"/>
          <w:b/>
          <w:szCs w:val="20"/>
          <w:highlight w:val="yellow"/>
        </w:rPr>
        <w:t xml:space="preserve"> </w:t>
      </w:r>
      <w:r w:rsidRPr="008F5B09">
        <w:rPr>
          <w:rFonts w:cs="Arial"/>
          <w:b/>
          <w:szCs w:val="20"/>
          <w:highlight w:val="yellow"/>
        </w:rPr>
        <w:t xml:space="preserve">- </w:t>
      </w:r>
      <w:r w:rsidRPr="008F5B09">
        <w:rPr>
          <w:rFonts w:cs="Arial"/>
          <w:szCs w:val="20"/>
          <w:highlight w:val="yellow"/>
        </w:rPr>
        <w:t xml:space="preserve">Os documentos apresentados com ASSINATURA ELETRÔNICA terão validade conforme estabelecido no item </w:t>
      </w:r>
      <w:r w:rsidRPr="008F5B09">
        <w:rPr>
          <w:rFonts w:cs="Arial"/>
          <w:b/>
          <w:bCs/>
          <w:snapToGrid w:val="0"/>
          <w:szCs w:val="20"/>
          <w:highlight w:val="yellow"/>
        </w:rPr>
        <w:t xml:space="preserve">4.1.1.7 </w:t>
      </w:r>
      <w:r w:rsidRPr="008F5B09">
        <w:rPr>
          <w:rFonts w:cs="Arial"/>
          <w:szCs w:val="20"/>
          <w:highlight w:val="yellow"/>
        </w:rPr>
        <w:t>deste edital</w:t>
      </w:r>
      <w:r w:rsidRPr="008F5B09">
        <w:rPr>
          <w:rFonts w:cs="Arial"/>
          <w:szCs w:val="20"/>
        </w:rPr>
        <w:t>.</w:t>
      </w:r>
    </w:p>
    <w:p w:rsidR="007A56DF" w:rsidRPr="008F5B09" w:rsidRDefault="007A56DF" w:rsidP="007A56DF">
      <w:pPr>
        <w:rPr>
          <w:rFonts w:cs="Arial"/>
          <w:color w:val="000000"/>
          <w:szCs w:val="20"/>
        </w:rPr>
      </w:pPr>
      <w:r w:rsidRPr="008F5B09">
        <w:rPr>
          <w:rFonts w:cs="Arial"/>
          <w:b/>
          <w:bCs/>
          <w:color w:val="000000"/>
          <w:szCs w:val="20"/>
        </w:rPr>
        <w:t>5.3.2 -</w:t>
      </w:r>
      <w:r w:rsidRPr="008F5B09">
        <w:rPr>
          <w:rFonts w:cs="Arial"/>
          <w:b/>
          <w:bCs/>
          <w:color w:val="000000"/>
          <w:szCs w:val="20"/>
        </w:rPr>
        <w:tab/>
        <w:t xml:space="preserve"> </w:t>
      </w:r>
      <w:r w:rsidRPr="008F5B09">
        <w:rPr>
          <w:rFonts w:cs="Arial"/>
          <w:color w:val="000000"/>
          <w:szCs w:val="20"/>
        </w:rPr>
        <w:t>Os documentos necessários à participação na presente licitação, compreendendo os documentos referentes à proposta de preços e à habilitação e seus anexos, deverão ser apresentados no idioma oficial do Brasil.</w:t>
      </w:r>
    </w:p>
    <w:p w:rsidR="007A56DF" w:rsidRPr="008F5B09" w:rsidRDefault="007A56DF" w:rsidP="007A56DF">
      <w:pPr>
        <w:rPr>
          <w:rFonts w:cs="Arial"/>
          <w:szCs w:val="20"/>
        </w:rPr>
      </w:pPr>
      <w:r w:rsidRPr="008F5B09">
        <w:rPr>
          <w:rFonts w:cs="Arial"/>
          <w:b/>
          <w:bCs/>
          <w:szCs w:val="20"/>
        </w:rPr>
        <w:t xml:space="preserve">5.3.3 - </w:t>
      </w:r>
      <w:r w:rsidRPr="008F5B09">
        <w:rPr>
          <w:rFonts w:cs="Arial"/>
          <w:szCs w:val="20"/>
        </w:rPr>
        <w:t xml:space="preserve">Quaisquer documentos, necessários à </w:t>
      </w:r>
      <w:proofErr w:type="gramStart"/>
      <w:r w:rsidRPr="008F5B09">
        <w:rPr>
          <w:rFonts w:cs="Arial"/>
          <w:szCs w:val="20"/>
        </w:rPr>
        <w:t>participação no presente certame licitatório, apresentados em língua estrangeira</w:t>
      </w:r>
      <w:proofErr w:type="gramEnd"/>
      <w:r w:rsidRPr="008F5B09">
        <w:rPr>
          <w:rFonts w:cs="Arial"/>
          <w:szCs w:val="20"/>
        </w:rPr>
        <w:t>, deverão ser autenticados pelos respectivos consulados e traduzidos para o idioma oficial do Brasil por tradutor juramentado.</w:t>
      </w:r>
    </w:p>
    <w:p w:rsidR="007A56DF" w:rsidRPr="008F5B09" w:rsidRDefault="007A56DF" w:rsidP="007A56DF">
      <w:pPr>
        <w:rPr>
          <w:rFonts w:cs="Arial"/>
          <w:szCs w:val="20"/>
        </w:rPr>
      </w:pPr>
      <w:r w:rsidRPr="008F5B09">
        <w:rPr>
          <w:rFonts w:cs="Arial"/>
          <w:b/>
          <w:bCs/>
          <w:szCs w:val="20"/>
        </w:rPr>
        <w:t xml:space="preserve">5.3.4 - </w:t>
      </w:r>
      <w:r w:rsidRPr="008F5B09">
        <w:rPr>
          <w:rFonts w:cs="Arial"/>
          <w:szCs w:val="20"/>
        </w:rPr>
        <w:t>O CNPJ indicado nos documentos da proposta de preços e da habilitação deverá ser do mesmo estabelecimento da empresa que efetivamente vai fornecer os objetos da presente licitação.</w:t>
      </w:r>
    </w:p>
    <w:p w:rsidR="007A56DF" w:rsidRPr="008F5B09" w:rsidRDefault="007A56DF" w:rsidP="007A56DF">
      <w:pPr>
        <w:rPr>
          <w:rFonts w:cs="Arial"/>
          <w:szCs w:val="20"/>
        </w:rPr>
      </w:pPr>
      <w:r w:rsidRPr="008F5B09">
        <w:rPr>
          <w:rFonts w:cs="Arial"/>
          <w:b/>
          <w:bCs/>
          <w:szCs w:val="20"/>
        </w:rPr>
        <w:t xml:space="preserve">5.4 - </w:t>
      </w:r>
      <w:r w:rsidRPr="008F5B09">
        <w:rPr>
          <w:rFonts w:cs="Arial"/>
          <w:szCs w:val="20"/>
        </w:rPr>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7A56DF" w:rsidRPr="00BD6D33" w:rsidRDefault="007A56DF" w:rsidP="007A56DF">
      <w:pPr>
        <w:rPr>
          <w:rFonts w:cs="Arial"/>
          <w:sz w:val="18"/>
          <w:szCs w:val="18"/>
        </w:rPr>
      </w:pPr>
      <w:r w:rsidRPr="008F5B09">
        <w:rPr>
          <w:rFonts w:cs="Arial"/>
          <w:b/>
          <w:szCs w:val="20"/>
        </w:rPr>
        <w:t>5.5 -</w:t>
      </w:r>
      <w:r w:rsidRPr="008F5B09">
        <w:rPr>
          <w:rFonts w:cs="Arial"/>
          <w:szCs w:val="20"/>
        </w:rPr>
        <w:t xml:space="preserve"> Não poderão participar</w:t>
      </w:r>
      <w:r w:rsidRPr="00BD6D33">
        <w:rPr>
          <w:rFonts w:cs="Arial"/>
          <w:sz w:val="18"/>
          <w:szCs w:val="18"/>
        </w:rPr>
        <w:t xml:space="preserve"> desta licitação e nem serão consideradas licitantes as empresas que entregarem os envelopes após o horário estabelecido. </w:t>
      </w:r>
    </w:p>
    <w:p w:rsidR="002729AD" w:rsidRPr="00703F71" w:rsidRDefault="002729AD" w:rsidP="002729AD">
      <w:pPr>
        <w:rPr>
          <w:rFonts w:cs="Arial"/>
          <w:b/>
        </w:rPr>
      </w:pPr>
    </w:p>
    <w:p w:rsidR="002729AD" w:rsidRPr="00703F71" w:rsidRDefault="002729AD" w:rsidP="002729AD">
      <w:pPr>
        <w:rPr>
          <w:rFonts w:cs="Arial"/>
          <w:b/>
          <w:bCs/>
        </w:rPr>
      </w:pPr>
      <w:r w:rsidRPr="003C2BE3">
        <w:rPr>
          <w:rFonts w:cs="Arial"/>
          <w:b/>
          <w:bCs/>
        </w:rPr>
        <w:t xml:space="preserve">6 - DA PROPOSTA DE PREÇOS (ENVELOPE Nº. </w:t>
      </w:r>
      <w:proofErr w:type="gramStart"/>
      <w:r w:rsidRPr="003C2BE3">
        <w:rPr>
          <w:rFonts w:cs="Arial"/>
          <w:b/>
          <w:bCs/>
        </w:rPr>
        <w:t>1</w:t>
      </w:r>
      <w:proofErr w:type="gramEnd"/>
      <w:r w:rsidRPr="003C2BE3">
        <w:rPr>
          <w:rFonts w:cs="Arial"/>
          <w:b/>
          <w:bCs/>
        </w:rPr>
        <w:t>)</w:t>
      </w:r>
    </w:p>
    <w:p w:rsidR="002729AD" w:rsidRPr="00703F71" w:rsidRDefault="002729AD" w:rsidP="002729AD">
      <w:pPr>
        <w:rPr>
          <w:rFonts w:cs="Arial"/>
        </w:rPr>
      </w:pPr>
      <w:r w:rsidRPr="00703F71">
        <w:rPr>
          <w:rFonts w:cs="Arial"/>
          <w:b/>
          <w:bCs/>
        </w:rPr>
        <w:t xml:space="preserve">6.1 - </w:t>
      </w:r>
      <w:r w:rsidRPr="00703F71">
        <w:rPr>
          <w:rFonts w:cs="Arial"/>
        </w:rPr>
        <w:t>O envelope “Proposta de Preços” deverá conter a proposta de preços da licitante, que deverá atender aos seguintes requisitos:</w:t>
      </w:r>
    </w:p>
    <w:p w:rsidR="002729AD" w:rsidRPr="002B026E" w:rsidRDefault="002729AD" w:rsidP="002729AD">
      <w:pPr>
        <w:rPr>
          <w:rFonts w:cs="Arial"/>
        </w:rPr>
      </w:pPr>
      <w:r w:rsidRPr="002B026E">
        <w:rPr>
          <w:rFonts w:cs="Arial"/>
          <w:b/>
          <w:bCs/>
        </w:rPr>
        <w:t xml:space="preserve">6.1.1 - </w:t>
      </w:r>
      <w:r>
        <w:rPr>
          <w:rFonts w:cs="Arial"/>
        </w:rPr>
        <w:t>S</w:t>
      </w:r>
      <w:r w:rsidRPr="002B026E">
        <w:rPr>
          <w:rFonts w:cs="Arial"/>
        </w:rPr>
        <w:t>er apresentada em formulário próprio contendo, assinado por quem de direito, em 01 (uma) via, no idioma oficial do Brasil, sem rasuras, emendas ou entrelinhas, devidamente identificadas todas as folhas com o número de inscrição no CNPJ ou timbre impresso da empresa, constando os preços propostos expressos em Real (R$), em</w:t>
      </w:r>
      <w:r>
        <w:rPr>
          <w:rFonts w:cs="Arial"/>
        </w:rPr>
        <w:t xml:space="preserve"> algarismos arábicos, com até 02 (duas</w:t>
      </w:r>
      <w:r w:rsidRPr="002B026E">
        <w:rPr>
          <w:rFonts w:cs="Arial"/>
        </w:rPr>
        <w:t xml:space="preserve">) casas decimais e devendo suas folhas </w:t>
      </w:r>
      <w:proofErr w:type="gramStart"/>
      <w:r w:rsidRPr="002B026E">
        <w:rPr>
          <w:rFonts w:cs="Arial"/>
        </w:rPr>
        <w:t>serem</w:t>
      </w:r>
      <w:proofErr w:type="gramEnd"/>
      <w:r w:rsidRPr="002B026E">
        <w:rPr>
          <w:rFonts w:cs="Arial"/>
        </w:rPr>
        <w:t xml:space="preserve"> rubricadas; </w:t>
      </w:r>
    </w:p>
    <w:p w:rsidR="002729AD" w:rsidRPr="00703F71" w:rsidRDefault="002729AD" w:rsidP="002729AD">
      <w:pPr>
        <w:rPr>
          <w:rFonts w:cs="Arial"/>
          <w:snapToGrid w:val="0"/>
        </w:rPr>
      </w:pPr>
      <w:r w:rsidRPr="00703F71">
        <w:rPr>
          <w:rFonts w:cs="Arial"/>
          <w:b/>
          <w:bCs/>
        </w:rPr>
        <w:t xml:space="preserve">6.1.2 - </w:t>
      </w:r>
      <w:r>
        <w:rPr>
          <w:rFonts w:cs="Arial"/>
          <w:snapToGrid w:val="0"/>
        </w:rPr>
        <w:t>O</w:t>
      </w:r>
      <w:r w:rsidRPr="00703F71">
        <w:rPr>
          <w:rFonts w:cs="Arial"/>
          <w:snapToGrid w:val="0"/>
        </w:rPr>
        <w:t>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2729AD" w:rsidRDefault="002729AD" w:rsidP="002729AD">
      <w:pPr>
        <w:rPr>
          <w:rFonts w:cs="Arial"/>
          <w:snapToGrid w:val="0"/>
        </w:rPr>
      </w:pPr>
      <w:r w:rsidRPr="00703F71">
        <w:rPr>
          <w:rFonts w:cs="Arial"/>
          <w:b/>
          <w:snapToGrid w:val="0"/>
        </w:rPr>
        <w:t>6.1.3</w:t>
      </w:r>
      <w:r w:rsidRPr="00703F71">
        <w:rPr>
          <w:rFonts w:cs="Arial"/>
          <w:snapToGrid w:val="0"/>
        </w:rPr>
        <w:t xml:space="preserve"> - </w:t>
      </w:r>
      <w:r w:rsidRPr="00703F71">
        <w:rPr>
          <w:rFonts w:cs="Arial"/>
          <w:b/>
          <w:bCs/>
          <w:snapToGrid w:val="0"/>
        </w:rPr>
        <w:t xml:space="preserve">Preço unitário e total grafados em algarismos, e o preço global grafado em algarismos e por extenso, </w:t>
      </w:r>
      <w:r w:rsidRPr="00703F71">
        <w:rPr>
          <w:rFonts w:cs="Arial"/>
          <w:snapToGrid w:val="0"/>
        </w:rPr>
        <w:t xml:space="preserve">de acordo com o "modelo”, </w:t>
      </w:r>
      <w:r w:rsidRPr="00703F71">
        <w:rPr>
          <w:rFonts w:cs="Arial"/>
          <w:b/>
          <w:bCs/>
          <w:snapToGrid w:val="0"/>
        </w:rPr>
        <w:t xml:space="preserve">ANEXO </w:t>
      </w:r>
      <w:proofErr w:type="spellStart"/>
      <w:r w:rsidRPr="00703F71">
        <w:rPr>
          <w:rFonts w:cs="Arial"/>
          <w:b/>
          <w:bCs/>
          <w:snapToGrid w:val="0"/>
        </w:rPr>
        <w:t>VII</w:t>
      </w:r>
      <w:proofErr w:type="spellEnd"/>
      <w:r w:rsidRPr="00703F71">
        <w:rPr>
          <w:rFonts w:cs="Arial"/>
          <w:b/>
          <w:bCs/>
          <w:snapToGrid w:val="0"/>
        </w:rPr>
        <w:t xml:space="preserve"> </w:t>
      </w:r>
      <w:r w:rsidRPr="00703F71">
        <w:rPr>
          <w:rFonts w:cs="Arial"/>
          <w:snapToGrid w:val="0"/>
        </w:rPr>
        <w:t>deste edital;</w:t>
      </w:r>
    </w:p>
    <w:p w:rsidR="002729AD" w:rsidRPr="00AE4DD2" w:rsidRDefault="002729AD" w:rsidP="007339AE">
      <w:pPr>
        <w:rPr>
          <w:rFonts w:cs="Arial"/>
          <w:snapToGrid w:val="0"/>
        </w:rPr>
      </w:pPr>
      <w:r w:rsidRPr="00AE4DD2">
        <w:rPr>
          <w:rFonts w:cs="Arial"/>
          <w:b/>
          <w:snapToGrid w:val="0"/>
        </w:rPr>
        <w:t>6.1.3.1 –</w:t>
      </w:r>
      <w:r w:rsidRPr="00AE4DD2">
        <w:rPr>
          <w:rFonts w:cs="Arial"/>
          <w:snapToGrid w:val="0"/>
        </w:rPr>
        <w:t xml:space="preserve"> Os preços unitários e </w:t>
      </w:r>
      <w:r>
        <w:rPr>
          <w:rFonts w:cs="Arial"/>
          <w:snapToGrid w:val="0"/>
        </w:rPr>
        <w:t xml:space="preserve">lotes ou </w:t>
      </w:r>
      <w:r w:rsidRPr="00AE4DD2">
        <w:rPr>
          <w:rFonts w:cs="Arial"/>
          <w:snapToGrid w:val="0"/>
        </w:rPr>
        <w:t xml:space="preserve">globais não poderão ultrapassar aos do orçamento oficial (Planilha Orçamentária – ANEXO II deste Edital), </w:t>
      </w:r>
      <w:proofErr w:type="gramStart"/>
      <w:r w:rsidRPr="00AE4DD2">
        <w:rPr>
          <w:rFonts w:cs="Arial"/>
          <w:snapToGrid w:val="0"/>
        </w:rPr>
        <w:t>sob pena</w:t>
      </w:r>
      <w:proofErr w:type="gramEnd"/>
      <w:r w:rsidRPr="00AE4DD2">
        <w:rPr>
          <w:rFonts w:cs="Arial"/>
          <w:snapToGrid w:val="0"/>
        </w:rPr>
        <w:t xml:space="preserve"> de desclassificação.</w:t>
      </w:r>
    </w:p>
    <w:p w:rsidR="002729AD" w:rsidRDefault="002729AD" w:rsidP="007339AE">
      <w:pPr>
        <w:rPr>
          <w:rFonts w:cs="Arial"/>
          <w:color w:val="000000"/>
        </w:rPr>
      </w:pPr>
      <w:r w:rsidRPr="00703F71">
        <w:rPr>
          <w:rFonts w:cs="Arial"/>
          <w:b/>
          <w:bCs/>
        </w:rPr>
        <w:t xml:space="preserve">6.1.4 - </w:t>
      </w:r>
      <w:r>
        <w:rPr>
          <w:rFonts w:cs="Arial"/>
          <w:color w:val="000000"/>
        </w:rPr>
        <w:t>C</w:t>
      </w:r>
      <w:r w:rsidRPr="00703F71">
        <w:rPr>
          <w:rFonts w:cs="Arial"/>
          <w:color w:val="000000"/>
        </w:rPr>
        <w:t>onstar prazo de validade das condições propostas não inferior a 60 (sessenta) dias correntes, a contar da data de apresentação da proposta. Não havendo indicação expressa será considerado como tal;</w:t>
      </w:r>
    </w:p>
    <w:p w:rsidR="002729AD" w:rsidRDefault="002729AD" w:rsidP="007339AE">
      <w:pPr>
        <w:rPr>
          <w:rFonts w:cs="Arial"/>
        </w:rPr>
      </w:pPr>
      <w:r>
        <w:rPr>
          <w:rFonts w:cs="Arial"/>
          <w:b/>
          <w:bCs/>
        </w:rPr>
        <w:t>6.1.5</w:t>
      </w:r>
      <w:r w:rsidRPr="00703F71">
        <w:rPr>
          <w:rFonts w:cs="Arial"/>
          <w:b/>
          <w:bCs/>
        </w:rPr>
        <w:t xml:space="preserve"> - </w:t>
      </w:r>
      <w:r>
        <w:rPr>
          <w:rFonts w:cs="Arial"/>
        </w:rPr>
        <w:t>I</w:t>
      </w:r>
      <w:r w:rsidRPr="00703F71">
        <w:rPr>
          <w:rFonts w:cs="Arial"/>
        </w:rPr>
        <w:t>ndicar a razão social da empresa licitante, número de inscrição no CNPJ do estabelecimento da empresa que efetivamente irá prestar o objeto da licitação, endereço completo, dados bancários, telefone, fac-símile e endereço eletrônico ("e-mail"), este último se houver, para contato;</w:t>
      </w:r>
    </w:p>
    <w:p w:rsidR="002729AD" w:rsidRDefault="002729AD" w:rsidP="007339AE">
      <w:pPr>
        <w:rPr>
          <w:rFonts w:cs="Arial"/>
          <w:b/>
          <w:bCs/>
        </w:rPr>
      </w:pPr>
      <w:r>
        <w:rPr>
          <w:rFonts w:cs="Arial"/>
          <w:b/>
          <w:bCs/>
        </w:rPr>
        <w:t xml:space="preserve">6.1.6 - </w:t>
      </w:r>
      <w:r>
        <w:rPr>
          <w:rFonts w:cs="Arial"/>
          <w:b/>
          <w:bCs/>
          <w:highlight w:val="yellow"/>
        </w:rPr>
        <w:t>A proponente deverá cotar todos os itens do Lote</w:t>
      </w:r>
      <w:r>
        <w:rPr>
          <w:rFonts w:cs="Arial"/>
          <w:b/>
          <w:bCs/>
        </w:rPr>
        <w:t xml:space="preserve">, ou seja, nenhum item deverá ser nulo, </w:t>
      </w:r>
      <w:proofErr w:type="gramStart"/>
      <w:r>
        <w:rPr>
          <w:rFonts w:cs="Arial"/>
          <w:b/>
          <w:bCs/>
        </w:rPr>
        <w:t>sob pena</w:t>
      </w:r>
      <w:proofErr w:type="gramEnd"/>
      <w:r>
        <w:rPr>
          <w:rFonts w:cs="Arial"/>
          <w:b/>
          <w:bCs/>
        </w:rPr>
        <w:t xml:space="preserve"> de desclassificação e </w:t>
      </w:r>
      <w:r>
        <w:rPr>
          <w:rFonts w:cs="Arial"/>
          <w:b/>
          <w:bCs/>
          <w:highlight w:val="yellow"/>
        </w:rPr>
        <w:t>não poderão estar acima dos preços unitários e totais dos lotes</w:t>
      </w:r>
      <w:r>
        <w:rPr>
          <w:rFonts w:cs="Arial"/>
          <w:b/>
          <w:bCs/>
        </w:rPr>
        <w:t>;</w:t>
      </w:r>
    </w:p>
    <w:p w:rsidR="002729AD" w:rsidRDefault="002729AD" w:rsidP="007339AE">
      <w:pPr>
        <w:rPr>
          <w:rFonts w:cs="Arial"/>
          <w:b/>
          <w:bCs/>
        </w:rPr>
      </w:pPr>
      <w:r>
        <w:rPr>
          <w:rFonts w:cs="Arial"/>
          <w:b/>
          <w:bCs/>
        </w:rPr>
        <w:t>a) A proposta poderá ser apresentada para todos os lotes, ou para tantos quantos sejam de conveniência da licitante, dentro dos quantitativos máximos previstos no (Anexo II) a este edital.</w:t>
      </w:r>
    </w:p>
    <w:p w:rsidR="002729AD" w:rsidRPr="003F7FFB" w:rsidRDefault="002729AD" w:rsidP="007339AE">
      <w:pPr>
        <w:rPr>
          <w:rFonts w:cs="Arial"/>
          <w:bCs/>
        </w:rPr>
      </w:pPr>
      <w:r w:rsidRPr="003F7FFB">
        <w:rPr>
          <w:rFonts w:cs="Arial"/>
          <w:b/>
          <w:bCs/>
        </w:rPr>
        <w:t>6.1.6.1 –</w:t>
      </w:r>
      <w:r w:rsidRPr="003F7FFB">
        <w:rPr>
          <w:rFonts w:cs="Arial"/>
          <w:bCs/>
        </w:rPr>
        <w:t xml:space="preserve"> Apresentar, sem obrigação, junto </w:t>
      </w:r>
      <w:proofErr w:type="gramStart"/>
      <w:r w:rsidRPr="003F7FFB">
        <w:rPr>
          <w:rFonts w:cs="Arial"/>
          <w:bCs/>
        </w:rPr>
        <w:t>a</w:t>
      </w:r>
      <w:proofErr w:type="gramEnd"/>
      <w:r w:rsidRPr="003F7FFB">
        <w:rPr>
          <w:rFonts w:cs="Arial"/>
          <w:bCs/>
        </w:rPr>
        <w:t xml:space="preserve"> proposta, (disquete, CD, Pen Drive ou qualquer outro dispositivo eletrônico), extraído do sistema compras do município de Cocal do Sul, contendo os itens do edital, com formulação da proposta no sistema “</w:t>
      </w:r>
      <w:proofErr w:type="spellStart"/>
      <w:r w:rsidRPr="003F7FFB">
        <w:rPr>
          <w:rFonts w:cs="Arial"/>
          <w:bCs/>
        </w:rPr>
        <w:t>Betha</w:t>
      </w:r>
      <w:proofErr w:type="spellEnd"/>
      <w:r w:rsidRPr="003F7FFB">
        <w:rPr>
          <w:rFonts w:cs="Arial"/>
          <w:bCs/>
        </w:rPr>
        <w:t xml:space="preserve"> auto cotação”, instruções no site </w:t>
      </w:r>
      <w:hyperlink r:id="rId9" w:history="1">
        <w:r w:rsidRPr="00132164">
          <w:rPr>
            <w:rStyle w:val="Hyperlink"/>
            <w:rFonts w:cs="Arial"/>
            <w:b/>
            <w:bCs/>
            <w:color w:val="17365D"/>
          </w:rPr>
          <w:t>www.betha.com.br</w:t>
        </w:r>
      </w:hyperlink>
      <w:r w:rsidRPr="003F7FFB">
        <w:rPr>
          <w:rFonts w:cs="Arial"/>
          <w:bCs/>
        </w:rPr>
        <w:t xml:space="preserve"> </w:t>
      </w:r>
    </w:p>
    <w:p w:rsidR="002729AD" w:rsidRPr="003F7FFB" w:rsidRDefault="002729AD" w:rsidP="007339AE">
      <w:pPr>
        <w:pStyle w:val="Normal1"/>
        <w:rPr>
          <w:rFonts w:cs="Arial"/>
          <w:snapToGrid w:val="0"/>
        </w:rPr>
      </w:pPr>
      <w:r w:rsidRPr="003F7FFB">
        <w:rPr>
          <w:rFonts w:cs="Arial"/>
          <w:b/>
          <w:snapToGrid w:val="0"/>
        </w:rPr>
        <w:lastRenderedPageBreak/>
        <w:t>6.1.6.2 -</w:t>
      </w:r>
      <w:r w:rsidRPr="003F7FFB">
        <w:rPr>
          <w:rFonts w:cs="Arial"/>
          <w:snapToGrid w:val="0"/>
        </w:rPr>
        <w:t xml:space="preserve"> Os arquivos para formulação da proposta no Sistema “</w:t>
      </w:r>
      <w:proofErr w:type="spellStart"/>
      <w:r w:rsidRPr="003F7FFB">
        <w:rPr>
          <w:rFonts w:cs="Arial"/>
          <w:snapToGrid w:val="0"/>
        </w:rPr>
        <w:t>Betha</w:t>
      </w:r>
      <w:proofErr w:type="spellEnd"/>
      <w:r w:rsidRPr="003F7FFB">
        <w:rPr>
          <w:rFonts w:cs="Arial"/>
          <w:snapToGrid w:val="0"/>
        </w:rPr>
        <w:t xml:space="preserve"> </w:t>
      </w:r>
      <w:proofErr w:type="gramStart"/>
      <w:r w:rsidRPr="003F7FFB">
        <w:rPr>
          <w:rFonts w:cs="Arial"/>
          <w:snapToGrid w:val="0"/>
        </w:rPr>
        <w:t>auto cotação</w:t>
      </w:r>
      <w:proofErr w:type="gramEnd"/>
      <w:r w:rsidRPr="003F7FFB">
        <w:rPr>
          <w:rFonts w:cs="Arial"/>
          <w:snapToGrid w:val="0"/>
        </w:rPr>
        <w:t xml:space="preserve">” serão fornecidos pelo setor ATRAVÉS DO SITE DA PREFEITURA MUNICIPAL DE COCAL DO SUL </w:t>
      </w:r>
      <w:hyperlink r:id="rId10" w:history="1">
        <w:r w:rsidRPr="00132164">
          <w:rPr>
            <w:rStyle w:val="Hyperlink"/>
            <w:b/>
            <w:color w:val="17365D"/>
          </w:rPr>
          <w:t>https://www.cocaldosul.sc.gov.br/</w:t>
        </w:r>
      </w:hyperlink>
    </w:p>
    <w:p w:rsidR="002729AD" w:rsidRPr="003F7FFB" w:rsidRDefault="002729AD" w:rsidP="007339AE">
      <w:pPr>
        <w:rPr>
          <w:rFonts w:cs="Arial"/>
        </w:rPr>
      </w:pPr>
      <w:r w:rsidRPr="003F7FFB">
        <w:rPr>
          <w:rFonts w:cs="Arial"/>
          <w:b/>
        </w:rPr>
        <w:t xml:space="preserve">6.1.6.3 - </w:t>
      </w:r>
      <w:r w:rsidRPr="003F7FFB">
        <w:rPr>
          <w:rFonts w:cs="Arial"/>
        </w:rPr>
        <w:t xml:space="preserve">A proposta poderá ser impressa através do sistema </w:t>
      </w:r>
      <w:proofErr w:type="gramStart"/>
      <w:r w:rsidRPr="003F7FFB">
        <w:rPr>
          <w:rFonts w:cs="Arial"/>
        </w:rPr>
        <w:t>auto cotação</w:t>
      </w:r>
      <w:proofErr w:type="gramEnd"/>
      <w:r w:rsidRPr="003F7FFB">
        <w:rPr>
          <w:rFonts w:cs="Arial"/>
        </w:rPr>
        <w:t>.</w:t>
      </w:r>
    </w:p>
    <w:p w:rsidR="002729AD" w:rsidRPr="00703F71" w:rsidRDefault="002729AD" w:rsidP="002729AD">
      <w:pPr>
        <w:spacing w:line="200" w:lineRule="exact"/>
        <w:rPr>
          <w:rFonts w:cs="Arial"/>
        </w:rPr>
      </w:pPr>
    </w:p>
    <w:p w:rsidR="002729AD" w:rsidRPr="00703F71" w:rsidRDefault="002729AD" w:rsidP="002729AD">
      <w:pPr>
        <w:rPr>
          <w:rFonts w:cs="Arial"/>
        </w:rPr>
      </w:pPr>
      <w:r w:rsidRPr="00703F71">
        <w:rPr>
          <w:rFonts w:cs="Arial"/>
          <w:b/>
          <w:bCs/>
        </w:rPr>
        <w:t>6.2 -</w:t>
      </w:r>
      <w:r w:rsidRPr="00703F71">
        <w:rPr>
          <w:rFonts w:cs="Arial"/>
        </w:rPr>
        <w:t xml:space="preserve"> Ocorrendo discrepância entre os valores expressos em algarismos e por extenso, serão considerados estes últimos. Ocorrendo discrepância entre o valor unitário e total para o objeto do Edital, será considerado o primeiro.</w:t>
      </w:r>
    </w:p>
    <w:p w:rsidR="002729AD" w:rsidRPr="00703F71" w:rsidRDefault="002729AD" w:rsidP="002729AD">
      <w:pPr>
        <w:rPr>
          <w:rFonts w:cs="Arial"/>
        </w:rPr>
      </w:pPr>
      <w:r w:rsidRPr="00703F71">
        <w:rPr>
          <w:rFonts w:cs="Arial"/>
          <w:b/>
          <w:bCs/>
        </w:rPr>
        <w:t>6.3 -</w:t>
      </w:r>
      <w:r w:rsidRPr="00703F71">
        <w:rPr>
          <w:rFonts w:cs="Arial"/>
        </w:rPr>
        <w:t xml:space="preserve"> Os preços propostos por escrito serão de exclusiva responsabilidade da licitante, não lhe assistindo o direito de pleitear qualquer alteração, </w:t>
      </w:r>
      <w:proofErr w:type="gramStart"/>
      <w:r w:rsidRPr="00703F71">
        <w:rPr>
          <w:rFonts w:cs="Arial"/>
        </w:rPr>
        <w:t>sob alegação</w:t>
      </w:r>
      <w:proofErr w:type="gramEnd"/>
      <w:r w:rsidRPr="00703F71">
        <w:rPr>
          <w:rFonts w:cs="Arial"/>
        </w:rPr>
        <w:t xml:space="preserve"> de erro, omissão ou qualquer outro pretexto.</w:t>
      </w:r>
    </w:p>
    <w:p w:rsidR="002729AD" w:rsidRPr="00703F71" w:rsidRDefault="002729AD" w:rsidP="002729AD">
      <w:pPr>
        <w:rPr>
          <w:rFonts w:cs="Arial"/>
        </w:rPr>
      </w:pPr>
      <w:r w:rsidRPr="00703F71">
        <w:rPr>
          <w:rFonts w:cs="Arial"/>
          <w:b/>
          <w:bCs/>
        </w:rPr>
        <w:t>6.4 -</w:t>
      </w:r>
      <w:r w:rsidRPr="00703F71">
        <w:rPr>
          <w:rFonts w:cs="Arial"/>
        </w:rPr>
        <w:t xml:space="preserve"> A proposta deverá limitar-se ao objeto desta licitação, sendo desconsideradas quaisquer alternativas de preço ou qualquer outra condição não prevista no Edital.</w:t>
      </w:r>
    </w:p>
    <w:p w:rsidR="002729AD" w:rsidRPr="00703F71" w:rsidRDefault="002729AD" w:rsidP="002729AD">
      <w:pPr>
        <w:rPr>
          <w:rFonts w:cs="Arial"/>
        </w:rPr>
      </w:pPr>
      <w:r w:rsidRPr="00703F71">
        <w:rPr>
          <w:rFonts w:cs="Arial"/>
          <w:b/>
          <w:bCs/>
        </w:rPr>
        <w:t>6.5 -</w:t>
      </w:r>
      <w:r w:rsidRPr="00703F71">
        <w:rPr>
          <w:rFonts w:cs="Arial"/>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2729AD" w:rsidRPr="00703F71" w:rsidRDefault="002729AD" w:rsidP="002729AD">
      <w:pPr>
        <w:rPr>
          <w:rFonts w:cs="Arial"/>
        </w:rPr>
      </w:pPr>
      <w:r w:rsidRPr="00703F71">
        <w:rPr>
          <w:rFonts w:cs="Arial"/>
          <w:b/>
          <w:bCs/>
        </w:rPr>
        <w:t>6.6 -</w:t>
      </w:r>
      <w:r w:rsidRPr="00703F71">
        <w:rPr>
          <w:rFonts w:cs="Arial"/>
        </w:rPr>
        <w:t xml:space="preserve"> A Proposta de Preços será considerada completa abrangendo todos os custos dos materiais necessários à entrega do objeto em perfeitas condições de uso.</w:t>
      </w:r>
    </w:p>
    <w:p w:rsidR="002729AD" w:rsidRPr="00703F71" w:rsidRDefault="002729AD" w:rsidP="00107F94">
      <w:pPr>
        <w:rPr>
          <w:rFonts w:cs="Arial"/>
          <w:snapToGrid w:val="0"/>
          <w:color w:val="000000"/>
        </w:rPr>
      </w:pPr>
      <w:r w:rsidRPr="00703F71">
        <w:rPr>
          <w:rFonts w:cs="Arial"/>
          <w:b/>
          <w:bCs/>
        </w:rPr>
        <w:t>6.7 -</w:t>
      </w:r>
      <w:r w:rsidRPr="00703F71">
        <w:rPr>
          <w:rFonts w:cs="Arial"/>
        </w:rPr>
        <w:t xml:space="preserve"> As propostas porventura sem data serão consideradas emitidas para o dia do vencimento desta licitação.     </w:t>
      </w:r>
    </w:p>
    <w:p w:rsidR="00117A00" w:rsidRPr="00703F71" w:rsidRDefault="00117A00" w:rsidP="002729AD">
      <w:pPr>
        <w:rPr>
          <w:rFonts w:cs="Arial"/>
          <w:b/>
        </w:rPr>
      </w:pPr>
    </w:p>
    <w:p w:rsidR="004504FF" w:rsidRPr="00703F71" w:rsidRDefault="004504FF" w:rsidP="004504FF">
      <w:pPr>
        <w:rPr>
          <w:rFonts w:cs="Arial"/>
          <w:b/>
          <w:bCs/>
        </w:rPr>
      </w:pPr>
      <w:r w:rsidRPr="00703F71">
        <w:rPr>
          <w:rFonts w:cs="Arial"/>
          <w:b/>
          <w:bCs/>
        </w:rPr>
        <w:t xml:space="preserve">7 - DOS DOCUMENTOS DE HABILITAÇÃO (ENVELOPE Nº. </w:t>
      </w:r>
      <w:proofErr w:type="gramStart"/>
      <w:r w:rsidRPr="00703F71">
        <w:rPr>
          <w:rFonts w:cs="Arial"/>
          <w:b/>
          <w:bCs/>
        </w:rPr>
        <w:t>2</w:t>
      </w:r>
      <w:proofErr w:type="gramEnd"/>
      <w:r w:rsidRPr="00703F71">
        <w:rPr>
          <w:rFonts w:cs="Arial"/>
          <w:b/>
          <w:bCs/>
        </w:rPr>
        <w:t>)</w:t>
      </w:r>
    </w:p>
    <w:p w:rsidR="004504FF" w:rsidRPr="00703F71" w:rsidRDefault="004504FF" w:rsidP="004504FF">
      <w:pPr>
        <w:rPr>
          <w:rFonts w:cs="Arial"/>
        </w:rPr>
      </w:pPr>
      <w:r w:rsidRPr="00703F71">
        <w:rPr>
          <w:rFonts w:cs="Arial"/>
          <w:b/>
          <w:bCs/>
          <w:color w:val="000000"/>
        </w:rPr>
        <w:t xml:space="preserve">7.1 - </w:t>
      </w:r>
      <w:r w:rsidRPr="00703F71">
        <w:rPr>
          <w:rFonts w:cs="Arial"/>
          <w:bCs/>
          <w:color w:val="000000"/>
        </w:rPr>
        <w:t xml:space="preserve">A documentação de habilitação deverá ser apresentada em nome da licitante que será responsável pela execução do contrato e faturamento, com o mesmo número do CNPJ e endereço. Serão aceitos documentos com a mesma razão social, porém CNPJ e endereço diversos quando os mesmos tiverem validade para todas as filiais e matriz. </w:t>
      </w:r>
      <w:r w:rsidRPr="00703F71">
        <w:rPr>
          <w:rFonts w:cs="Arial"/>
          <w:color w:val="000000"/>
        </w:rPr>
        <w:t xml:space="preserve">O licitante deverá apresentar </w:t>
      </w:r>
      <w:r w:rsidRPr="00703F71">
        <w:rPr>
          <w:rFonts w:cs="Arial"/>
        </w:rPr>
        <w:t>os documentos a seguir descritos em única via:</w:t>
      </w:r>
    </w:p>
    <w:p w:rsidR="004504FF" w:rsidRPr="00F203BA" w:rsidRDefault="004504FF" w:rsidP="004504FF">
      <w:pPr>
        <w:rPr>
          <w:rFonts w:cs="Arial"/>
          <w:b/>
          <w:bCs/>
          <w:color w:val="FF0000"/>
          <w:highlight w:val="yellow"/>
        </w:rPr>
      </w:pPr>
      <w:r w:rsidRPr="00F203BA">
        <w:rPr>
          <w:rFonts w:cs="Arial"/>
          <w:b/>
          <w:bCs/>
          <w:highlight w:val="yellow"/>
        </w:rPr>
        <w:t>7.1.1 -</w:t>
      </w:r>
      <w:r w:rsidRPr="00F203BA">
        <w:rPr>
          <w:rFonts w:cs="Arial"/>
          <w:highlight w:val="yellow"/>
        </w:rPr>
        <w:t xml:space="preserve"> Declaração expressa do proponente, sob as penas da Lei, da não ocorrência de fatos impeditivos para a sua habilitação neste certame, na forma do § 2</w:t>
      </w:r>
      <w:r w:rsidRPr="00F203BA">
        <w:rPr>
          <w:rFonts w:cs="Arial"/>
          <w:strike/>
          <w:highlight w:val="yellow"/>
        </w:rPr>
        <w:t>°</w:t>
      </w:r>
      <w:r w:rsidRPr="00F203BA">
        <w:rPr>
          <w:rFonts w:cs="Arial"/>
          <w:highlight w:val="yellow"/>
        </w:rPr>
        <w:t>, do art. 32 da Lei 8.666/93, alterado pela Lei n</w:t>
      </w:r>
      <w:r w:rsidRPr="00F203BA">
        <w:rPr>
          <w:rFonts w:cs="Arial"/>
          <w:strike/>
          <w:highlight w:val="yellow"/>
        </w:rPr>
        <w:t>°</w:t>
      </w:r>
      <w:r w:rsidRPr="00F203BA">
        <w:rPr>
          <w:rFonts w:cs="Arial"/>
          <w:highlight w:val="yellow"/>
        </w:rPr>
        <w:t xml:space="preserve"> 9.648/98, conforme modelo </w:t>
      </w:r>
      <w:r w:rsidRPr="00F203BA">
        <w:rPr>
          <w:rFonts w:cs="Arial"/>
          <w:b/>
          <w:bCs/>
          <w:highlight w:val="yellow"/>
        </w:rPr>
        <w:t xml:space="preserve">(anexo </w:t>
      </w:r>
      <w:proofErr w:type="spellStart"/>
      <w:r w:rsidRPr="00F203BA">
        <w:rPr>
          <w:rFonts w:cs="Arial"/>
          <w:b/>
          <w:bCs/>
          <w:highlight w:val="yellow"/>
        </w:rPr>
        <w:t>III</w:t>
      </w:r>
      <w:proofErr w:type="spellEnd"/>
      <w:r w:rsidRPr="00F203BA">
        <w:rPr>
          <w:rFonts w:cs="Arial"/>
          <w:b/>
          <w:bCs/>
          <w:highlight w:val="yellow"/>
        </w:rPr>
        <w:t>).</w:t>
      </w:r>
    </w:p>
    <w:p w:rsidR="004504FF" w:rsidRPr="00703F71" w:rsidRDefault="004504FF" w:rsidP="004504FF">
      <w:pPr>
        <w:rPr>
          <w:rFonts w:cs="Arial"/>
          <w:b/>
          <w:bCs/>
        </w:rPr>
      </w:pPr>
      <w:r w:rsidRPr="00F203BA">
        <w:rPr>
          <w:rFonts w:cs="Arial"/>
          <w:b/>
          <w:bCs/>
          <w:highlight w:val="yellow"/>
        </w:rPr>
        <w:t>7.1.2 -</w:t>
      </w:r>
      <w:r w:rsidRPr="00F203BA">
        <w:rPr>
          <w:rFonts w:cs="Arial"/>
          <w:highlight w:val="yellow"/>
        </w:rPr>
        <w:t xml:space="preserve">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w:t>
      </w:r>
      <w:r w:rsidRPr="00F203BA">
        <w:rPr>
          <w:rFonts w:cs="Arial"/>
          <w:strike/>
          <w:highlight w:val="yellow"/>
        </w:rPr>
        <w:t>º</w:t>
      </w:r>
      <w:r w:rsidRPr="00F203BA">
        <w:rPr>
          <w:rFonts w:cs="Arial"/>
          <w:highlight w:val="yellow"/>
        </w:rPr>
        <w:t xml:space="preserve">, </w:t>
      </w:r>
      <w:proofErr w:type="spellStart"/>
      <w:r w:rsidRPr="00F203BA">
        <w:rPr>
          <w:rFonts w:cs="Arial"/>
          <w:highlight w:val="yellow"/>
        </w:rPr>
        <w:t>XXXIII</w:t>
      </w:r>
      <w:proofErr w:type="spellEnd"/>
      <w:r w:rsidRPr="00F203BA">
        <w:rPr>
          <w:rFonts w:cs="Arial"/>
          <w:highlight w:val="yellow"/>
        </w:rPr>
        <w:t>, da Constituição Federal, de conformidade com a Lei n</w:t>
      </w:r>
      <w:r w:rsidRPr="00F203BA">
        <w:rPr>
          <w:rFonts w:cs="Arial"/>
          <w:strike/>
          <w:highlight w:val="yellow"/>
        </w:rPr>
        <w:t>º</w:t>
      </w:r>
      <w:r w:rsidRPr="00F203BA">
        <w:rPr>
          <w:rFonts w:cs="Arial"/>
          <w:highlight w:val="yellow"/>
        </w:rPr>
        <w:t xml:space="preserve"> 9.854/99, conforme modelo </w:t>
      </w:r>
      <w:r w:rsidRPr="00F203BA">
        <w:rPr>
          <w:rFonts w:cs="Arial"/>
          <w:b/>
          <w:bCs/>
          <w:highlight w:val="yellow"/>
        </w:rPr>
        <w:t xml:space="preserve">(anexo </w:t>
      </w:r>
      <w:proofErr w:type="spellStart"/>
      <w:r w:rsidRPr="00F203BA">
        <w:rPr>
          <w:rFonts w:cs="Arial"/>
          <w:b/>
          <w:bCs/>
          <w:highlight w:val="yellow"/>
        </w:rPr>
        <w:t>IV</w:t>
      </w:r>
      <w:proofErr w:type="spellEnd"/>
      <w:r w:rsidRPr="00F203BA">
        <w:rPr>
          <w:rFonts w:cs="Arial"/>
          <w:b/>
          <w:bCs/>
          <w:highlight w:val="yellow"/>
        </w:rPr>
        <w:t>).</w:t>
      </w:r>
    </w:p>
    <w:p w:rsidR="00DA75C6" w:rsidRDefault="00DA75C6" w:rsidP="004504FF">
      <w:pPr>
        <w:rPr>
          <w:rFonts w:cs="Arial"/>
          <w:b/>
          <w:bCs/>
          <w:highlight w:val="yellow"/>
        </w:rPr>
      </w:pPr>
    </w:p>
    <w:p w:rsidR="004504FF" w:rsidRPr="00703F71" w:rsidRDefault="004504FF" w:rsidP="004504FF">
      <w:pPr>
        <w:rPr>
          <w:rFonts w:cs="Arial"/>
          <w:b/>
          <w:bCs/>
        </w:rPr>
      </w:pPr>
      <w:r w:rsidRPr="00F203BA">
        <w:rPr>
          <w:rFonts w:cs="Arial"/>
          <w:b/>
          <w:bCs/>
          <w:highlight w:val="yellow"/>
        </w:rPr>
        <w:t>7.1.3 - Relativos à Habilitação Jurídica</w:t>
      </w:r>
      <w:r w:rsidRPr="00703F71">
        <w:rPr>
          <w:rFonts w:cs="Arial"/>
          <w:b/>
          <w:bCs/>
        </w:rPr>
        <w:t>:</w:t>
      </w:r>
    </w:p>
    <w:p w:rsidR="004504FF" w:rsidRPr="00703F71" w:rsidRDefault="004504FF" w:rsidP="004504FF">
      <w:pPr>
        <w:rPr>
          <w:rFonts w:cs="Arial"/>
          <w:b/>
          <w:bCs/>
        </w:rPr>
      </w:pPr>
      <w:r w:rsidRPr="00F203BA">
        <w:rPr>
          <w:rFonts w:cs="Arial"/>
          <w:b/>
          <w:bCs/>
          <w:highlight w:val="yellow"/>
        </w:rPr>
        <w:t>A documentação relativa à habilitação jurídica, conforme o caso consistirá em:</w:t>
      </w:r>
    </w:p>
    <w:p w:rsidR="004504FF" w:rsidRPr="00703F71" w:rsidRDefault="004504FF" w:rsidP="004504FF">
      <w:pPr>
        <w:rPr>
          <w:rFonts w:cs="Arial"/>
          <w:color w:val="000000"/>
        </w:rPr>
      </w:pPr>
      <w:r w:rsidRPr="00703F71">
        <w:rPr>
          <w:rFonts w:cs="Arial"/>
          <w:b/>
          <w:bCs/>
          <w:color w:val="000000"/>
        </w:rPr>
        <w:t>a)</w:t>
      </w:r>
      <w:r w:rsidRPr="00703F71">
        <w:rPr>
          <w:rFonts w:cs="Arial"/>
          <w:color w:val="000000"/>
        </w:rPr>
        <w:t xml:space="preserve"> registro comercial, no caso de empresa individual;</w:t>
      </w:r>
    </w:p>
    <w:p w:rsidR="004504FF" w:rsidRPr="00703F71" w:rsidRDefault="004504FF" w:rsidP="004504FF">
      <w:pPr>
        <w:rPr>
          <w:rFonts w:cs="Arial"/>
          <w:color w:val="000000"/>
        </w:rPr>
      </w:pPr>
      <w:r w:rsidRPr="00703F71">
        <w:rPr>
          <w:rFonts w:cs="Arial"/>
          <w:b/>
          <w:bCs/>
          <w:color w:val="000000"/>
        </w:rPr>
        <w:t xml:space="preserve">b) </w:t>
      </w:r>
      <w:r w:rsidRPr="00703F71">
        <w:rPr>
          <w:rFonts w:cs="Arial"/>
          <w:color w:val="000000"/>
        </w:rPr>
        <w:t>ato constitutivo, estatuto ou contrato social em vigor, devidamente registrado, para as sociedades comerciais e, no caso de sociedades por ações, acompanhado dos documentos comprobatórios de eleição de seus administradores;</w:t>
      </w:r>
    </w:p>
    <w:p w:rsidR="004504FF" w:rsidRPr="00703F71" w:rsidRDefault="004504FF" w:rsidP="004504FF">
      <w:pPr>
        <w:rPr>
          <w:rFonts w:cs="Arial"/>
          <w:color w:val="000000"/>
        </w:rPr>
      </w:pPr>
      <w:r w:rsidRPr="00703F71">
        <w:rPr>
          <w:rFonts w:cs="Arial"/>
          <w:b/>
          <w:bCs/>
          <w:color w:val="000000"/>
        </w:rPr>
        <w:t>c)</w:t>
      </w:r>
      <w:r w:rsidRPr="00703F71">
        <w:rPr>
          <w:rFonts w:cs="Arial"/>
          <w:color w:val="000000"/>
        </w:rPr>
        <w:t xml:space="preserve"> inscrição do ato constitutivo, no caso de sociedades civis, acompanhado de prova da diretoria em exercício; e,</w:t>
      </w:r>
    </w:p>
    <w:p w:rsidR="004504FF" w:rsidRPr="00703F71" w:rsidRDefault="004504FF" w:rsidP="004504FF">
      <w:pPr>
        <w:rPr>
          <w:rFonts w:cs="Arial"/>
          <w:color w:val="000000"/>
        </w:rPr>
      </w:pPr>
      <w:r w:rsidRPr="00703F71">
        <w:rPr>
          <w:rFonts w:cs="Arial"/>
          <w:b/>
          <w:bCs/>
          <w:color w:val="000000"/>
        </w:rPr>
        <w:t xml:space="preserve">d) </w:t>
      </w:r>
      <w:r w:rsidRPr="00703F71">
        <w:rPr>
          <w:rFonts w:cs="Arial"/>
          <w:color w:val="000000"/>
        </w:rPr>
        <w:t>decreto de autorização, em se tratando de empresa ou sociedade estrangeira em funcionamento no país e ato de registro ou autorização para funcionamento expedido pelo órgão competente, quando a atividade assim o exigir.</w:t>
      </w:r>
    </w:p>
    <w:p w:rsidR="007A56DF" w:rsidRDefault="007A56DF" w:rsidP="004504FF">
      <w:pPr>
        <w:rPr>
          <w:rFonts w:cs="Arial"/>
          <w:b/>
          <w:bCs/>
          <w:color w:val="000000"/>
          <w:highlight w:val="yellow"/>
        </w:rPr>
      </w:pPr>
    </w:p>
    <w:p w:rsidR="004504FF" w:rsidRPr="00703F71" w:rsidRDefault="004504FF" w:rsidP="004504FF">
      <w:pPr>
        <w:rPr>
          <w:rFonts w:cs="Arial"/>
          <w:b/>
          <w:bCs/>
          <w:color w:val="000000"/>
        </w:rPr>
      </w:pPr>
      <w:r w:rsidRPr="00F203BA">
        <w:rPr>
          <w:rFonts w:cs="Arial"/>
          <w:b/>
          <w:bCs/>
          <w:color w:val="000000"/>
          <w:highlight w:val="yellow"/>
        </w:rPr>
        <w:t>7.1.4 - Relativos à Regularidade Fiscal e Trabalhista</w:t>
      </w:r>
      <w:r w:rsidRPr="00703F71">
        <w:rPr>
          <w:rFonts w:cs="Arial"/>
          <w:b/>
          <w:bCs/>
          <w:color w:val="000000"/>
        </w:rPr>
        <w:t>:</w:t>
      </w:r>
    </w:p>
    <w:p w:rsidR="004504FF" w:rsidRDefault="004504FF" w:rsidP="004504FF">
      <w:pPr>
        <w:rPr>
          <w:rFonts w:cs="Arial"/>
          <w:color w:val="000000"/>
        </w:rPr>
      </w:pPr>
      <w:r w:rsidRPr="00703F71">
        <w:rPr>
          <w:rFonts w:cs="Arial"/>
          <w:b/>
          <w:color w:val="000000"/>
        </w:rPr>
        <w:t>a)</w:t>
      </w:r>
      <w:r w:rsidRPr="00703F71">
        <w:rPr>
          <w:rFonts w:cs="Arial"/>
          <w:color w:val="000000"/>
        </w:rPr>
        <w:t xml:space="preserve"> </w:t>
      </w:r>
      <w:r w:rsidRPr="00FA39D8">
        <w:rPr>
          <w:rFonts w:cs="Arial"/>
          <w:color w:val="000000"/>
        </w:rPr>
        <w:t xml:space="preserve">Prova de inscrição no Cadastro Nacional de Pessoa Jurídica </w:t>
      </w:r>
      <w:r w:rsidRPr="00F203BA">
        <w:rPr>
          <w:rFonts w:cs="Arial"/>
          <w:b/>
          <w:bCs/>
          <w:color w:val="000000"/>
          <w:highlight w:val="yellow"/>
        </w:rPr>
        <w:t>(CNPJ)</w:t>
      </w:r>
      <w:r w:rsidRPr="00F203BA">
        <w:rPr>
          <w:rFonts w:cs="Arial"/>
          <w:color w:val="000000"/>
          <w:highlight w:val="yellow"/>
        </w:rPr>
        <w:t>;</w:t>
      </w:r>
    </w:p>
    <w:p w:rsidR="004504FF" w:rsidRPr="00FA39D8" w:rsidRDefault="004504FF" w:rsidP="004504FF">
      <w:pPr>
        <w:rPr>
          <w:rFonts w:cs="Arial"/>
          <w:color w:val="000000"/>
        </w:rPr>
      </w:pPr>
      <w:proofErr w:type="gramStart"/>
      <w:r>
        <w:rPr>
          <w:rFonts w:cs="Arial"/>
          <w:b/>
          <w:color w:val="000000"/>
        </w:rPr>
        <w:t>b)</w:t>
      </w:r>
      <w:proofErr w:type="gramEnd"/>
      <w:r>
        <w:rPr>
          <w:rFonts w:cs="Arial"/>
          <w:b/>
          <w:color w:val="000000"/>
        </w:rPr>
        <w:t>Certificado de Vistoria</w:t>
      </w:r>
      <w:r w:rsidRPr="00F203BA">
        <w:rPr>
          <w:rFonts w:cs="Arial"/>
          <w:b/>
          <w:bCs/>
          <w:color w:val="000000"/>
          <w:highlight w:val="yellow"/>
        </w:rPr>
        <w:t xml:space="preserve"> Conjunta Negativa de Débitos</w:t>
      </w:r>
      <w:r w:rsidRPr="00FA39D8">
        <w:rPr>
          <w:rFonts w:cs="Arial"/>
          <w:color w:val="000000"/>
        </w:rPr>
        <w:t xml:space="preserve"> relativos a </w:t>
      </w:r>
      <w:r w:rsidRPr="00F203BA">
        <w:rPr>
          <w:rFonts w:cs="Arial"/>
          <w:b/>
          <w:color w:val="000000"/>
          <w:highlight w:val="yellow"/>
        </w:rPr>
        <w:t>Tributos Federais</w:t>
      </w:r>
      <w:r w:rsidRPr="00FA39D8">
        <w:rPr>
          <w:rFonts w:cs="Arial"/>
          <w:color w:val="000000"/>
        </w:rPr>
        <w:t xml:space="preserve"> e </w:t>
      </w:r>
      <w:r w:rsidRPr="00F203BA">
        <w:rPr>
          <w:rFonts w:cs="Arial"/>
          <w:b/>
          <w:color w:val="000000"/>
          <w:highlight w:val="yellow"/>
        </w:rPr>
        <w:t>a Dívida Ativa da União</w:t>
      </w:r>
      <w:r w:rsidRPr="00FA39D8">
        <w:rPr>
          <w:rFonts w:cs="Arial"/>
          <w:color w:val="000000"/>
        </w:rPr>
        <w:t xml:space="preserve">, que abrange inclusive as contribuições previdenciárias </w:t>
      </w:r>
      <w:r w:rsidRPr="00F203BA">
        <w:rPr>
          <w:rFonts w:cs="Arial"/>
          <w:b/>
          <w:color w:val="000000"/>
          <w:highlight w:val="yellow"/>
        </w:rPr>
        <w:t>(INSS)</w:t>
      </w:r>
      <w:r w:rsidRPr="00FA39D8">
        <w:rPr>
          <w:rFonts w:cs="Arial"/>
          <w:color w:val="000000"/>
        </w:rPr>
        <w:t xml:space="preserve"> previstas na Lei Federal nº 8.212/1991, ou</w:t>
      </w:r>
      <w:r>
        <w:rPr>
          <w:rFonts w:cs="Arial"/>
          <w:color w:val="000000"/>
        </w:rPr>
        <w:t xml:space="preserve"> Certificado de Vistoria</w:t>
      </w:r>
      <w:r w:rsidRPr="00FA39D8">
        <w:rPr>
          <w:rFonts w:cs="Arial"/>
          <w:color w:val="000000"/>
        </w:rPr>
        <w:t xml:space="preserve"> Conjunta Positiva com efeito negativo; </w:t>
      </w:r>
    </w:p>
    <w:p w:rsidR="004504FF" w:rsidRPr="00FA39D8" w:rsidRDefault="004504FF" w:rsidP="004504FF">
      <w:pPr>
        <w:rPr>
          <w:rFonts w:cs="Arial"/>
          <w:bCs/>
          <w:color w:val="000000"/>
        </w:rPr>
      </w:pPr>
      <w:r>
        <w:rPr>
          <w:rFonts w:cs="Arial"/>
          <w:b/>
          <w:color w:val="000000"/>
        </w:rPr>
        <w:t>c)</w:t>
      </w:r>
      <w:r w:rsidRPr="00FA39D8">
        <w:rPr>
          <w:rFonts w:cs="Arial"/>
          <w:bCs/>
          <w:color w:val="000000"/>
        </w:rPr>
        <w:t xml:space="preserve"> </w:t>
      </w:r>
      <w:r w:rsidRPr="00F203BA">
        <w:rPr>
          <w:rFonts w:cs="Arial"/>
          <w:b/>
          <w:bCs/>
          <w:color w:val="000000"/>
          <w:highlight w:val="yellow"/>
        </w:rPr>
        <w:t xml:space="preserve">Prova de regularidade com a </w:t>
      </w:r>
      <w:r w:rsidRPr="00F203BA">
        <w:rPr>
          <w:rFonts w:cs="Arial"/>
          <w:b/>
          <w:color w:val="000000"/>
          <w:highlight w:val="yellow"/>
        </w:rPr>
        <w:t>Fazenda Estadual</w:t>
      </w:r>
      <w:r w:rsidRPr="00FA39D8">
        <w:rPr>
          <w:rFonts w:cs="Arial"/>
          <w:bCs/>
          <w:color w:val="000000"/>
        </w:rPr>
        <w:t xml:space="preserve"> mediante</w:t>
      </w:r>
      <w:r>
        <w:rPr>
          <w:rFonts w:cs="Arial"/>
          <w:bCs/>
          <w:color w:val="000000"/>
        </w:rPr>
        <w:t xml:space="preserve"> Certificado de Vistoria</w:t>
      </w:r>
      <w:r w:rsidRPr="00FA39D8">
        <w:rPr>
          <w:rFonts w:cs="Arial"/>
          <w:bCs/>
          <w:color w:val="000000"/>
        </w:rPr>
        <w:t xml:space="preserve"> emitida pela Secretaria de Estado da Fazenda onde esta sediada a </w:t>
      </w:r>
      <w:r w:rsidRPr="00FA39D8">
        <w:rPr>
          <w:rFonts w:cs="Arial"/>
          <w:color w:val="000000"/>
        </w:rPr>
        <w:t>licitante</w:t>
      </w:r>
      <w:r w:rsidRPr="00FA39D8">
        <w:rPr>
          <w:rFonts w:cs="Arial"/>
          <w:bCs/>
          <w:color w:val="000000"/>
        </w:rPr>
        <w:t xml:space="preserve"> ou outra equivalente na forma da Lei;</w:t>
      </w:r>
    </w:p>
    <w:p w:rsidR="004504FF" w:rsidRPr="00FA39D8" w:rsidRDefault="004504FF" w:rsidP="004504FF">
      <w:pPr>
        <w:rPr>
          <w:rFonts w:cs="Arial"/>
          <w:color w:val="000000"/>
        </w:rPr>
      </w:pPr>
      <w:r>
        <w:rPr>
          <w:rFonts w:cs="Arial"/>
          <w:b/>
          <w:color w:val="000000"/>
        </w:rPr>
        <w:t>d)</w:t>
      </w:r>
      <w:r w:rsidRPr="00FA39D8">
        <w:rPr>
          <w:rFonts w:cs="Arial"/>
          <w:bCs/>
          <w:color w:val="000000"/>
        </w:rPr>
        <w:t xml:space="preserve"> </w:t>
      </w:r>
      <w:r w:rsidRPr="00F203BA">
        <w:rPr>
          <w:rFonts w:cs="Arial"/>
          <w:b/>
          <w:color w:val="000000"/>
          <w:highlight w:val="yellow"/>
        </w:rPr>
        <w:t xml:space="preserve">Prova de regularidade com a </w:t>
      </w:r>
      <w:r w:rsidRPr="00F203BA">
        <w:rPr>
          <w:rFonts w:cs="Arial"/>
          <w:b/>
          <w:bCs/>
          <w:color w:val="000000"/>
          <w:highlight w:val="yellow"/>
        </w:rPr>
        <w:t>Fazenda Municipal</w:t>
      </w:r>
      <w:r w:rsidRPr="00FA39D8">
        <w:rPr>
          <w:rFonts w:cs="Arial"/>
          <w:color w:val="000000"/>
        </w:rPr>
        <w:t xml:space="preserve"> mediante</w:t>
      </w:r>
      <w:r>
        <w:rPr>
          <w:rFonts w:cs="Arial"/>
          <w:color w:val="000000"/>
        </w:rPr>
        <w:t xml:space="preserve"> Certificado de Vistoria</w:t>
      </w:r>
      <w:r w:rsidRPr="00FA39D8">
        <w:rPr>
          <w:rFonts w:cs="Arial"/>
          <w:color w:val="000000"/>
        </w:rPr>
        <w:t xml:space="preserve"> emitida pela Fazenda do Município,</w:t>
      </w:r>
      <w:r w:rsidRPr="00FA39D8">
        <w:rPr>
          <w:rFonts w:cs="Arial"/>
          <w:bCs/>
          <w:color w:val="000000"/>
        </w:rPr>
        <w:t xml:space="preserve"> do domicilio ou sede da licitante;</w:t>
      </w:r>
    </w:p>
    <w:p w:rsidR="004504FF" w:rsidRPr="00FA39D8" w:rsidRDefault="004504FF" w:rsidP="004504FF">
      <w:pPr>
        <w:rPr>
          <w:rFonts w:cs="Arial"/>
          <w:bCs/>
          <w:color w:val="000000"/>
        </w:rPr>
      </w:pPr>
      <w:r>
        <w:rPr>
          <w:rFonts w:cs="Arial"/>
          <w:b/>
          <w:color w:val="000000"/>
        </w:rPr>
        <w:t>e)</w:t>
      </w:r>
      <w:r w:rsidRPr="00FA39D8">
        <w:rPr>
          <w:rFonts w:cs="Arial"/>
          <w:color w:val="000000"/>
        </w:rPr>
        <w:t xml:space="preserve"> </w:t>
      </w:r>
      <w:r w:rsidRPr="00F203BA">
        <w:rPr>
          <w:rFonts w:cs="Arial"/>
          <w:b/>
          <w:bCs/>
          <w:color w:val="000000"/>
          <w:highlight w:val="yellow"/>
        </w:rPr>
        <w:t xml:space="preserve">Prova de </w:t>
      </w:r>
      <w:r w:rsidRPr="00F203BA">
        <w:rPr>
          <w:rFonts w:cs="Arial"/>
          <w:b/>
          <w:color w:val="000000"/>
          <w:highlight w:val="yellow"/>
        </w:rPr>
        <w:t>regularidade relativa ao Fundo de Garantia por Tempo de Serviço (FGTS),</w:t>
      </w:r>
      <w:r w:rsidRPr="00FA39D8">
        <w:rPr>
          <w:rFonts w:cs="Arial"/>
          <w:b/>
          <w:color w:val="000000"/>
        </w:rPr>
        <w:t xml:space="preserve"> </w:t>
      </w:r>
      <w:r w:rsidRPr="00FA39D8">
        <w:rPr>
          <w:rFonts w:cs="Arial"/>
          <w:bCs/>
          <w:color w:val="000000"/>
        </w:rPr>
        <w:t xml:space="preserve">demonstrando situação regular no cumprimento dos encargos sociais instituídos por Lei; </w:t>
      </w:r>
    </w:p>
    <w:p w:rsidR="004504FF" w:rsidRDefault="004504FF" w:rsidP="004504FF">
      <w:pPr>
        <w:rPr>
          <w:rFonts w:cs="Arial"/>
          <w:bCs/>
          <w:color w:val="000000"/>
          <w:u w:val="single"/>
        </w:rPr>
      </w:pPr>
      <w:r>
        <w:rPr>
          <w:rFonts w:cs="Arial"/>
          <w:b/>
          <w:bCs/>
          <w:color w:val="000000"/>
        </w:rPr>
        <w:t xml:space="preserve">f) </w:t>
      </w:r>
      <w:r>
        <w:rPr>
          <w:rFonts w:cs="Arial"/>
          <w:b/>
          <w:bCs/>
          <w:color w:val="000000"/>
          <w:highlight w:val="yellow"/>
        </w:rPr>
        <w:t>Prova de inexistência de débitos inadimplidos perante a Justiça do Trabalho</w:t>
      </w:r>
      <w:r>
        <w:rPr>
          <w:rFonts w:cs="Arial"/>
          <w:b/>
          <w:bCs/>
          <w:color w:val="000000"/>
        </w:rPr>
        <w:t xml:space="preserve">, </w:t>
      </w:r>
      <w:r>
        <w:rPr>
          <w:rFonts w:cs="Arial"/>
          <w:bCs/>
          <w:color w:val="000000"/>
        </w:rPr>
        <w:t xml:space="preserve">mediante a apresentação de certidão negativa, nos termos do </w:t>
      </w:r>
      <w:hyperlink r:id="rId11" w:anchor="tituloviia" w:history="1">
        <w:r>
          <w:rPr>
            <w:rStyle w:val="Hyperlink"/>
          </w:rPr>
          <w:t xml:space="preserve">Título </w:t>
        </w:r>
        <w:proofErr w:type="spellStart"/>
        <w:r>
          <w:rPr>
            <w:rStyle w:val="Hyperlink"/>
          </w:rPr>
          <w:t>VII-A</w:t>
        </w:r>
        <w:proofErr w:type="spellEnd"/>
        <w:r>
          <w:rPr>
            <w:rStyle w:val="Hyperlink"/>
          </w:rPr>
          <w:t xml:space="preserve"> da Consolidação das Leis do</w:t>
        </w:r>
      </w:hyperlink>
      <w:hyperlink r:id="rId12" w:anchor="tituloviia" w:history="1">
        <w:r>
          <w:rPr>
            <w:rStyle w:val="Hyperlink"/>
          </w:rPr>
          <w:t xml:space="preserve"> Trabalho, aprovada pelo Decreto-Lei n</w:t>
        </w:r>
        <w:r>
          <w:rPr>
            <w:rStyle w:val="Hyperlink"/>
            <w:position w:val="5"/>
            <w:sz w:val="13"/>
          </w:rPr>
          <w:t xml:space="preserve">o </w:t>
        </w:r>
        <w:r>
          <w:rPr>
            <w:rStyle w:val="Hyperlink"/>
          </w:rPr>
          <w:t xml:space="preserve">5.452, de </w:t>
        </w:r>
        <w:proofErr w:type="gramStart"/>
        <w:r>
          <w:rPr>
            <w:rStyle w:val="Hyperlink"/>
          </w:rPr>
          <w:t>1</w:t>
        </w:r>
        <w:proofErr w:type="gramEnd"/>
        <w:r>
          <w:rPr>
            <w:rStyle w:val="Hyperlink"/>
            <w:position w:val="5"/>
            <w:sz w:val="13"/>
          </w:rPr>
          <w:t xml:space="preserve">o </w:t>
        </w:r>
        <w:r>
          <w:rPr>
            <w:rStyle w:val="Hyperlink"/>
          </w:rPr>
          <w:t>de maio de 1943.</w:t>
        </w:r>
      </w:hyperlink>
      <w:hyperlink r:id="rId13" w:anchor="art3" w:history="1">
        <w:r>
          <w:rPr>
            <w:rStyle w:val="Hyperlink"/>
          </w:rPr>
          <w:t xml:space="preserve"> (Incluído pela Lei nº</w:t>
        </w:r>
      </w:hyperlink>
      <w:hyperlink r:id="rId14" w:anchor="art3" w:history="1">
        <w:r>
          <w:rPr>
            <w:rStyle w:val="Hyperlink"/>
          </w:rPr>
          <w:t xml:space="preserve"> 12.440, de 2011)</w:t>
        </w:r>
      </w:hyperlink>
      <w:r>
        <w:t xml:space="preserve"> </w:t>
      </w:r>
      <w:r>
        <w:rPr>
          <w:rFonts w:cs="Arial"/>
          <w:bCs/>
          <w:color w:val="000000"/>
          <w:u w:val="single"/>
        </w:rPr>
        <w:t xml:space="preserve"> (Vigência)</w:t>
      </w:r>
      <w:r>
        <w:rPr>
          <w:rFonts w:cs="Arial"/>
          <w:bCs/>
          <w:color w:val="000000"/>
        </w:rPr>
        <w:t>.</w:t>
      </w:r>
    </w:p>
    <w:p w:rsidR="004504FF" w:rsidRDefault="004504FF" w:rsidP="004504FF">
      <w:pPr>
        <w:rPr>
          <w:rFonts w:cs="Arial"/>
          <w:b/>
          <w:bCs/>
          <w:color w:val="000000"/>
          <w:highlight w:val="yellow"/>
        </w:rPr>
      </w:pPr>
    </w:p>
    <w:p w:rsidR="004504FF" w:rsidRDefault="004504FF" w:rsidP="004504FF">
      <w:pPr>
        <w:rPr>
          <w:rFonts w:cs="Arial"/>
          <w:b/>
          <w:bCs/>
          <w:color w:val="000000"/>
        </w:rPr>
      </w:pPr>
      <w:r>
        <w:rPr>
          <w:rFonts w:cs="Arial"/>
          <w:b/>
          <w:bCs/>
          <w:color w:val="000000"/>
          <w:highlight w:val="yellow"/>
        </w:rPr>
        <w:t>7.1.5 - Relativos à Qualificação Econômico-Financeira:</w:t>
      </w:r>
    </w:p>
    <w:p w:rsidR="004504FF" w:rsidRDefault="004504FF" w:rsidP="004504FF">
      <w:pPr>
        <w:rPr>
          <w:rFonts w:cs="Arial"/>
        </w:rPr>
      </w:pPr>
      <w:r>
        <w:rPr>
          <w:rFonts w:cs="Arial"/>
          <w:b/>
          <w:color w:val="000000"/>
        </w:rPr>
        <w:t xml:space="preserve">a) </w:t>
      </w:r>
      <w:r>
        <w:rPr>
          <w:rFonts w:cs="Arial"/>
          <w:b/>
          <w:bCs/>
          <w:highlight w:val="yellow"/>
        </w:rPr>
        <w:t>Certidão de Falência, Concordata e Recuperação Judicial</w:t>
      </w:r>
      <w:r>
        <w:rPr>
          <w:rFonts w:cs="Arial"/>
          <w:b/>
          <w:bCs/>
        </w:rPr>
        <w:t xml:space="preserve">, </w:t>
      </w:r>
      <w:r>
        <w:rPr>
          <w:rFonts w:cs="Arial"/>
        </w:rPr>
        <w:t>expedida pelo Distribuidor da sede da pessoa jurídica da licitante, emitida com antecedência máxima de 60 (sessenta) dias da data fixada para entrega dos documentos ou com prazo de validade expresso.</w:t>
      </w:r>
    </w:p>
    <w:p w:rsidR="004504FF" w:rsidRDefault="004504FF" w:rsidP="004504FF">
      <w:proofErr w:type="gramStart"/>
      <w:r>
        <w:t>a.</w:t>
      </w:r>
      <w:proofErr w:type="gramEnd"/>
      <w:r>
        <w:t xml:space="preserve">1) Para as empresas sediadas em Santa Catarina, a certidão deverá ser apresentada em duas vias: </w:t>
      </w:r>
      <w:r>
        <w:rPr>
          <w:highlight w:val="yellow"/>
        </w:rPr>
        <w:t xml:space="preserve">SISTEMA </w:t>
      </w:r>
      <w:proofErr w:type="spellStart"/>
      <w:r>
        <w:rPr>
          <w:highlight w:val="yellow"/>
        </w:rPr>
        <w:t>E-SAJ</w:t>
      </w:r>
      <w:proofErr w:type="spellEnd"/>
      <w:r>
        <w:t xml:space="preserve"> </w:t>
      </w:r>
      <w:r>
        <w:rPr>
          <w:spacing w:val="-4"/>
        </w:rPr>
        <w:t>(</w:t>
      </w:r>
      <w:hyperlink r:id="rId15" w:history="1">
        <w:r>
          <w:rPr>
            <w:rStyle w:val="Hyperlink"/>
            <w:spacing w:val="-4"/>
          </w:rPr>
          <w:t>https://esaj.tjsc.jus.br/sco/abrirCadastro.do</w:t>
        </w:r>
      </w:hyperlink>
      <w:r>
        <w:rPr>
          <w:spacing w:val="-4"/>
        </w:rPr>
        <w:t xml:space="preserve">) </w:t>
      </w:r>
      <w:r>
        <w:t xml:space="preserve">e </w:t>
      </w:r>
      <w:r>
        <w:rPr>
          <w:highlight w:val="yellow"/>
        </w:rPr>
        <w:t xml:space="preserve">SISTEMA </w:t>
      </w:r>
      <w:proofErr w:type="spellStart"/>
      <w:r>
        <w:rPr>
          <w:highlight w:val="yellow"/>
        </w:rPr>
        <w:t>EPROC</w:t>
      </w:r>
      <w:proofErr w:type="spellEnd"/>
      <w:r>
        <w:t xml:space="preserve"> (</w:t>
      </w:r>
      <w:hyperlink r:id="rId16" w:history="1">
        <w:r>
          <w:rPr>
            <w:rStyle w:val="Hyperlink"/>
          </w:rPr>
          <w:t>https://certeproc1g.tjsc.jus.br/</w:t>
        </w:r>
      </w:hyperlink>
      <w:r>
        <w:t>).</w:t>
      </w:r>
    </w:p>
    <w:p w:rsidR="004504FF" w:rsidRDefault="004504FF" w:rsidP="004504FF">
      <w:r>
        <w:t xml:space="preserve"> As duas certidões deverão ser apresentadas conjuntamente, caso contrário não terão validade. </w:t>
      </w:r>
    </w:p>
    <w:p w:rsidR="004504FF" w:rsidRDefault="004504FF" w:rsidP="004504FF">
      <w:pPr>
        <w:autoSpaceDE w:val="0"/>
        <w:autoSpaceDN w:val="0"/>
        <w:adjustRightInd w:val="0"/>
        <w:rPr>
          <w:rFonts w:cs="Arial"/>
        </w:rPr>
      </w:pPr>
      <w:r>
        <w:rPr>
          <w:highlight w:val="yellow"/>
        </w:rPr>
        <w:lastRenderedPageBreak/>
        <w:t>ATENÇÃO:</w:t>
      </w:r>
      <w:r>
        <w:t xml:space="preserve"> Para as empresas sediadas em Santa Catarina, as duas certidões deverão ser anexadas como documento contínuo (termo único - corrido) no campo específico do sistema.</w:t>
      </w:r>
      <w:r>
        <w:rPr>
          <w:rFonts w:cs="Arial"/>
          <w:b/>
          <w:bCs/>
          <w:color w:val="000000"/>
        </w:rPr>
        <w:t xml:space="preserve"> (ambas de Falência, Concordata e Recuperação Judicial – não será aceita certidão civil).</w:t>
      </w:r>
      <w:r>
        <w:rPr>
          <w:rFonts w:cs="Arial"/>
        </w:rPr>
        <w:t xml:space="preserve"> </w:t>
      </w:r>
    </w:p>
    <w:p w:rsidR="004504FF" w:rsidRDefault="004504FF" w:rsidP="004504FF">
      <w:pPr>
        <w:rPr>
          <w:rFonts w:cs="Arial"/>
        </w:rPr>
      </w:pPr>
      <w:r>
        <w:t xml:space="preserve"> </w:t>
      </w:r>
      <w:proofErr w:type="gramStart"/>
      <w:r>
        <w:t>a.</w:t>
      </w:r>
      <w:proofErr w:type="gramEnd"/>
      <w:r>
        <w:t>2) Para as empresas sediadas em outros estados, a emissão da certidão deverá obedecer a determinação do Tribunal de Justiça correspondente.</w:t>
      </w:r>
    </w:p>
    <w:p w:rsidR="002729AD" w:rsidRDefault="002729AD" w:rsidP="002729AD">
      <w:pPr>
        <w:rPr>
          <w:rFonts w:cs="Arial"/>
          <w:bCs/>
        </w:rPr>
      </w:pPr>
    </w:p>
    <w:p w:rsidR="00117A00" w:rsidRPr="00637263" w:rsidRDefault="00117A00" w:rsidP="00117A00">
      <w:pPr>
        <w:rPr>
          <w:rFonts w:cs="Arial"/>
          <w:b/>
          <w:bCs/>
        </w:rPr>
      </w:pPr>
      <w:r w:rsidRPr="006E7158">
        <w:rPr>
          <w:rFonts w:cs="Arial"/>
          <w:b/>
          <w:bCs/>
          <w:highlight w:val="yellow"/>
        </w:rPr>
        <w:t>7.1.6 - Relativos à Qualificação Técnica:</w:t>
      </w:r>
    </w:p>
    <w:p w:rsidR="00117A00" w:rsidRPr="005D36D3" w:rsidRDefault="00117A00" w:rsidP="00117A00">
      <w:pPr>
        <w:rPr>
          <w:b/>
          <w:bCs/>
        </w:rPr>
      </w:pPr>
      <w:r w:rsidRPr="005D36D3">
        <w:rPr>
          <w:b/>
          <w:bCs/>
          <w:lang w:eastAsia="pt-BR"/>
        </w:rPr>
        <w:t xml:space="preserve">a) </w:t>
      </w:r>
      <w:r w:rsidRPr="005D36D3">
        <w:rPr>
          <w:lang w:eastAsia="pt-BR"/>
        </w:rPr>
        <w:t>Apresentar atestado de capacidade técnica, fornecido por pessoa jurídica de direito</w:t>
      </w:r>
      <w:r>
        <w:rPr>
          <w:lang w:eastAsia="pt-BR"/>
        </w:rPr>
        <w:t xml:space="preserve"> </w:t>
      </w:r>
      <w:r w:rsidRPr="005D36D3">
        <w:rPr>
          <w:lang w:eastAsia="pt-BR"/>
        </w:rPr>
        <w:t>público ou privado, que comprove que a empresa licitante, forneceu produtos com</w:t>
      </w:r>
      <w:r>
        <w:rPr>
          <w:lang w:eastAsia="pt-BR"/>
        </w:rPr>
        <w:t xml:space="preserve"> </w:t>
      </w:r>
      <w:r w:rsidRPr="005D36D3">
        <w:rPr>
          <w:lang w:eastAsia="pt-BR"/>
        </w:rPr>
        <w:t>características semelhantes ao objeto do presente edital de forma satisfatória</w:t>
      </w:r>
      <w:r>
        <w:rPr>
          <w:lang w:eastAsia="pt-BR"/>
        </w:rPr>
        <w:t>.</w:t>
      </w:r>
    </w:p>
    <w:p w:rsidR="00DA75C6" w:rsidRDefault="00DA75C6" w:rsidP="002729AD">
      <w:pPr>
        <w:rPr>
          <w:rFonts w:cs="Arial"/>
          <w:b/>
          <w:bCs/>
          <w:color w:val="000000"/>
        </w:rPr>
      </w:pPr>
    </w:p>
    <w:p w:rsidR="002729AD" w:rsidRPr="00B91BA0" w:rsidRDefault="002729AD" w:rsidP="002729AD">
      <w:pPr>
        <w:rPr>
          <w:rFonts w:cs="Arial"/>
          <w:b/>
          <w:bCs/>
          <w:color w:val="000000"/>
        </w:rPr>
      </w:pPr>
      <w:r w:rsidRPr="00703F71">
        <w:rPr>
          <w:rFonts w:cs="Arial"/>
          <w:b/>
          <w:bCs/>
          <w:color w:val="000000"/>
        </w:rPr>
        <w:t xml:space="preserve">7.2 - </w:t>
      </w:r>
      <w:r w:rsidRPr="00B91BA0">
        <w:rPr>
          <w:rFonts w:cs="Arial"/>
          <w:b/>
          <w:bCs/>
          <w:color w:val="000000"/>
        </w:rPr>
        <w:t>Disposições Gerais da Habilitação</w:t>
      </w:r>
    </w:p>
    <w:p w:rsidR="002729AD" w:rsidRPr="00703F71" w:rsidRDefault="002729AD" w:rsidP="002729AD">
      <w:pPr>
        <w:rPr>
          <w:rFonts w:cs="Arial"/>
        </w:rPr>
      </w:pPr>
      <w:r w:rsidRPr="00B91BA0">
        <w:rPr>
          <w:rFonts w:cs="Arial"/>
          <w:b/>
          <w:color w:val="000000"/>
        </w:rPr>
        <w:t>7.2.</w:t>
      </w:r>
      <w:r>
        <w:rPr>
          <w:rFonts w:cs="Arial"/>
          <w:b/>
          <w:color w:val="000000"/>
        </w:rPr>
        <w:t>1</w:t>
      </w:r>
      <w:r w:rsidRPr="00B91BA0">
        <w:rPr>
          <w:rFonts w:cs="Arial"/>
          <w:b/>
          <w:color w:val="000000"/>
        </w:rPr>
        <w:t xml:space="preserve"> -</w:t>
      </w:r>
      <w:r w:rsidRPr="00B91BA0">
        <w:rPr>
          <w:rFonts w:cs="Arial"/>
          <w:color w:val="000000"/>
        </w:rPr>
        <w:t xml:space="preserve"> </w:t>
      </w:r>
      <w:r w:rsidRPr="00B91BA0">
        <w:rPr>
          <w:rFonts w:cs="Arial"/>
        </w:rPr>
        <w:t>Serão feitas consulta</w:t>
      </w:r>
      <w:r>
        <w:rPr>
          <w:rFonts w:cs="Arial"/>
        </w:rPr>
        <w:t>s</w:t>
      </w:r>
      <w:r w:rsidRPr="00B91BA0">
        <w:rPr>
          <w:rFonts w:cs="Arial"/>
        </w:rPr>
        <w:t xml:space="preserve"> ao serviço de verificação de autenticidade das Certidões emitidas pela Internet, ficando as proponentes dispensadas de autenticá-las.</w:t>
      </w:r>
      <w:r w:rsidRPr="00703F71">
        <w:rPr>
          <w:rFonts w:cs="Arial"/>
        </w:rPr>
        <w:t xml:space="preserve">  </w:t>
      </w:r>
    </w:p>
    <w:p w:rsidR="002729AD" w:rsidRPr="00703F71" w:rsidRDefault="002729AD" w:rsidP="002729AD">
      <w:pPr>
        <w:rPr>
          <w:rFonts w:cs="Arial"/>
          <w:b/>
          <w:bCs/>
          <w:color w:val="000000"/>
        </w:rPr>
      </w:pPr>
      <w:r w:rsidRPr="00703F71">
        <w:rPr>
          <w:rFonts w:cs="Arial"/>
          <w:b/>
          <w:bCs/>
        </w:rPr>
        <w:t>7.2.</w:t>
      </w:r>
      <w:r>
        <w:rPr>
          <w:rFonts w:cs="Arial"/>
          <w:b/>
          <w:bCs/>
        </w:rPr>
        <w:t>2</w:t>
      </w:r>
      <w:r w:rsidRPr="00703F71">
        <w:rPr>
          <w:rFonts w:cs="Arial"/>
          <w:b/>
          <w:bCs/>
        </w:rPr>
        <w:t xml:space="preserve"> -</w:t>
      </w:r>
      <w:r w:rsidRPr="00703F71">
        <w:rPr>
          <w:rFonts w:cs="Arial"/>
        </w:rPr>
        <w:t xml:space="preserve"> Na ocorrência da documentação de habilitação que não pode ser verificada via internet estar </w:t>
      </w:r>
      <w:r>
        <w:rPr>
          <w:rFonts w:cs="Arial"/>
        </w:rPr>
        <w:t>incompleta, in</w:t>
      </w:r>
      <w:r w:rsidRPr="00703F71">
        <w:rPr>
          <w:rFonts w:cs="Arial"/>
        </w:rPr>
        <w:t>correta e contrariar qualquer dispositivo deste Edital de Licitação e seus Anexos, o Pregoeiro considerará o proponente inabilitado</w:t>
      </w:r>
      <w:r>
        <w:rPr>
          <w:rFonts w:cs="Arial"/>
        </w:rPr>
        <w:t>, caso não consiga fazer sua correção durante a sessão</w:t>
      </w:r>
      <w:r w:rsidRPr="00703F71">
        <w:rPr>
          <w:rFonts w:cs="Arial"/>
        </w:rPr>
        <w:t>.</w:t>
      </w:r>
    </w:p>
    <w:p w:rsidR="002729AD" w:rsidRPr="00703F71" w:rsidRDefault="002729AD" w:rsidP="002729AD">
      <w:pPr>
        <w:rPr>
          <w:rFonts w:cs="Arial"/>
          <w:color w:val="000000"/>
        </w:rPr>
      </w:pPr>
      <w:r w:rsidRPr="00703F71">
        <w:rPr>
          <w:rFonts w:cs="Arial"/>
          <w:b/>
          <w:bCs/>
          <w:color w:val="000000"/>
        </w:rPr>
        <w:t>7.2.</w:t>
      </w:r>
      <w:r>
        <w:rPr>
          <w:rFonts w:cs="Arial"/>
          <w:b/>
          <w:bCs/>
          <w:color w:val="000000"/>
        </w:rPr>
        <w:t>3</w:t>
      </w:r>
      <w:r w:rsidRPr="00703F71">
        <w:rPr>
          <w:rFonts w:cs="Arial"/>
          <w:b/>
          <w:bCs/>
          <w:color w:val="000000"/>
        </w:rPr>
        <w:t xml:space="preserve"> -</w:t>
      </w:r>
      <w:r w:rsidRPr="00703F71">
        <w:rPr>
          <w:rFonts w:cs="Arial"/>
          <w:color w:val="000000"/>
        </w:rPr>
        <w:t xml:space="preserve"> Não serão aceitos “protocolos de entrega” ou “comprovantes de solicitação de documento” em substituição aos documentos requeridos no presente Edital e seus Anexos.</w:t>
      </w:r>
    </w:p>
    <w:p w:rsidR="002729AD" w:rsidRPr="00703F71" w:rsidRDefault="002729AD" w:rsidP="002729AD">
      <w:pPr>
        <w:rPr>
          <w:rFonts w:cs="Arial"/>
        </w:rPr>
      </w:pPr>
      <w:r w:rsidRPr="00703F71">
        <w:rPr>
          <w:rFonts w:cs="Arial"/>
          <w:b/>
        </w:rPr>
        <w:t>7.2.</w:t>
      </w:r>
      <w:r>
        <w:rPr>
          <w:rFonts w:cs="Arial"/>
          <w:b/>
        </w:rPr>
        <w:t>4</w:t>
      </w:r>
      <w:r w:rsidRPr="00703F71">
        <w:rPr>
          <w:rFonts w:cs="Arial"/>
          <w:b/>
        </w:rPr>
        <w:t xml:space="preserve"> -</w:t>
      </w:r>
      <w:r w:rsidRPr="00703F71">
        <w:rPr>
          <w:rFonts w:cs="Arial"/>
        </w:rPr>
        <w:t xml:space="preserve"> Caso a licitante já tenha apresentado algum dos documentos exigidos no item </w:t>
      </w:r>
      <w:proofErr w:type="gramStart"/>
      <w:r w:rsidRPr="00703F71">
        <w:rPr>
          <w:rFonts w:cs="Arial"/>
        </w:rPr>
        <w:t>7</w:t>
      </w:r>
      <w:proofErr w:type="gramEnd"/>
      <w:r w:rsidRPr="00703F71">
        <w:rPr>
          <w:rFonts w:cs="Arial"/>
        </w:rPr>
        <w:t xml:space="preserve"> e subitens</w:t>
      </w:r>
      <w:r w:rsidRPr="00703F71">
        <w:rPr>
          <w:rFonts w:cs="Arial"/>
          <w:b/>
        </w:rPr>
        <w:t>,</w:t>
      </w:r>
      <w:r w:rsidRPr="00703F71">
        <w:rPr>
          <w:rFonts w:cs="Arial"/>
        </w:rPr>
        <w:t xml:space="preserve"> em conformidade, no ato do credenciamento, não se faz necessário a sua apresentação no envelope “DOCUMENTOS DE HABILITAÇÃO”.</w:t>
      </w:r>
    </w:p>
    <w:p w:rsidR="002729AD" w:rsidRPr="00703F71" w:rsidRDefault="002729AD" w:rsidP="002729AD">
      <w:pPr>
        <w:rPr>
          <w:rFonts w:cs="Arial"/>
          <w:b/>
          <w:bCs/>
          <w:color w:val="000000"/>
        </w:rPr>
      </w:pPr>
    </w:p>
    <w:p w:rsidR="002729AD" w:rsidRDefault="002729AD" w:rsidP="002729AD">
      <w:pPr>
        <w:rPr>
          <w:rFonts w:cs="Arial"/>
          <w:b/>
        </w:rPr>
      </w:pPr>
      <w:r w:rsidRPr="00703F71">
        <w:rPr>
          <w:rFonts w:cs="Arial"/>
          <w:b/>
          <w:bCs/>
          <w:color w:val="000000"/>
        </w:rPr>
        <w:t xml:space="preserve">8 - </w:t>
      </w:r>
      <w:r w:rsidRPr="00FF396C">
        <w:rPr>
          <w:rFonts w:cs="Arial"/>
          <w:b/>
        </w:rPr>
        <w:t>DO JULGAMENTO DAS PROPOSTAS DE PREÇOS</w:t>
      </w:r>
      <w:r>
        <w:rPr>
          <w:rFonts w:cs="Arial"/>
          <w:b/>
        </w:rPr>
        <w:t xml:space="preserve"> E DA HABILITAÇÃO</w:t>
      </w:r>
    </w:p>
    <w:p w:rsidR="002729AD" w:rsidRPr="00703F71" w:rsidRDefault="002729AD" w:rsidP="002729AD">
      <w:pPr>
        <w:rPr>
          <w:rFonts w:cs="Arial"/>
          <w:color w:val="000000"/>
        </w:rPr>
      </w:pPr>
      <w:r w:rsidRPr="00703F71">
        <w:rPr>
          <w:rFonts w:cs="Arial"/>
          <w:b/>
          <w:bCs/>
          <w:color w:val="000000"/>
        </w:rPr>
        <w:t xml:space="preserve">8.1 - </w:t>
      </w:r>
      <w:r w:rsidRPr="00703F71">
        <w:rPr>
          <w:rFonts w:cs="Arial"/>
          <w:color w:val="000000"/>
        </w:rPr>
        <w:t xml:space="preserve">A reunião para recebimento e abertura dos envelopes contendo a Proposta de Preços e os Documentos de Habilitação será pública, dirigida por um pregoeiro e realizada de acordo com a Lei nº 10.520, de 17 de julho de 2002, os Decretos nº 3.555, de 08 de agosto de 2000, 3.693, de 20 de dezembro de 2000 e 3.784, de 06 de abril de 2001, Lei complementar 123/2006, em conformidade com este Edital e seus Anexos, no local e horário já determinado.    </w:t>
      </w:r>
    </w:p>
    <w:p w:rsidR="002729AD" w:rsidRPr="00703F71" w:rsidRDefault="002729AD" w:rsidP="002729AD">
      <w:pPr>
        <w:rPr>
          <w:rFonts w:cs="Arial"/>
        </w:rPr>
      </w:pPr>
      <w:r w:rsidRPr="00703F71">
        <w:rPr>
          <w:rFonts w:cs="Arial"/>
          <w:b/>
          <w:bCs/>
        </w:rPr>
        <w:t>8.2 -</w:t>
      </w:r>
      <w:r w:rsidRPr="00703F71">
        <w:rPr>
          <w:rFonts w:cs="Arial"/>
        </w:rPr>
        <w:t xml:space="preserve"> A empresa que remeter os envelopes por meio postal, deverá obrigatoriamente anexar a Declaração dando ciência de que cumpre plenamente os requisitos de habilitação, </w:t>
      </w:r>
      <w:r>
        <w:rPr>
          <w:rFonts w:cs="Arial"/>
          <w:b/>
          <w:bCs/>
        </w:rPr>
        <w:t>(conforme item 4</w:t>
      </w:r>
      <w:r w:rsidRPr="00703F71">
        <w:rPr>
          <w:rFonts w:cs="Arial"/>
          <w:b/>
          <w:bCs/>
        </w:rPr>
        <w:t>.1.</w:t>
      </w:r>
      <w:r w:rsidR="00B441E8">
        <w:rPr>
          <w:rFonts w:cs="Arial"/>
          <w:b/>
          <w:bCs/>
        </w:rPr>
        <w:t>2</w:t>
      </w:r>
      <w:r w:rsidRPr="00703F71">
        <w:rPr>
          <w:rFonts w:cs="Arial"/>
          <w:b/>
          <w:bCs/>
        </w:rPr>
        <w:t>),</w:t>
      </w:r>
      <w:r w:rsidRPr="00703F71">
        <w:rPr>
          <w:rFonts w:cs="Arial"/>
        </w:rPr>
        <w:t xml:space="preserve"> sendo que a falta desta observação desclassificará automaticamente a licitante.</w:t>
      </w:r>
    </w:p>
    <w:p w:rsidR="002729AD" w:rsidRPr="00703F71" w:rsidRDefault="002729AD" w:rsidP="002729AD">
      <w:pPr>
        <w:rPr>
          <w:rFonts w:cs="Arial"/>
        </w:rPr>
      </w:pPr>
      <w:r w:rsidRPr="00703F71">
        <w:rPr>
          <w:rFonts w:cs="Arial"/>
          <w:b/>
          <w:bCs/>
        </w:rPr>
        <w:t>8.1.2 -</w:t>
      </w:r>
      <w:r w:rsidRPr="00703F71">
        <w:rPr>
          <w:rFonts w:cs="Arial"/>
        </w:rPr>
        <w:t xml:space="preserve"> A Prefeitura Municipal de Cocal do Sul não se responsabilizará por extravios que por ventura venha a ocorrer, por meio de remeça postal.</w:t>
      </w:r>
    </w:p>
    <w:p w:rsidR="002729AD" w:rsidRPr="00703F71" w:rsidRDefault="002729AD" w:rsidP="002729AD">
      <w:pPr>
        <w:rPr>
          <w:rFonts w:cs="Arial"/>
        </w:rPr>
      </w:pPr>
      <w:r w:rsidRPr="00703F71">
        <w:rPr>
          <w:rFonts w:cs="Arial"/>
          <w:b/>
          <w:bCs/>
        </w:rPr>
        <w:t>8.3 -</w:t>
      </w:r>
      <w:r w:rsidRPr="00703F71">
        <w:rPr>
          <w:rFonts w:cs="Arial"/>
        </w:rPr>
        <w:t xml:space="preserve"> No dia, horário e </w:t>
      </w:r>
      <w:r w:rsidR="007339AE" w:rsidRPr="00703F71">
        <w:rPr>
          <w:rFonts w:cs="Arial"/>
        </w:rPr>
        <w:t>locais indicados</w:t>
      </w:r>
      <w:r w:rsidRPr="00703F71">
        <w:rPr>
          <w:rFonts w:cs="Arial"/>
        </w:rPr>
        <w:t xml:space="preserve"> no preâmbulo do Edital, o Pregoeiro e a equipe de apoio reunir-se-ão em sala própria, na presença dos representantes de cada proponente participante, procedendo como adiante indicado: </w:t>
      </w:r>
    </w:p>
    <w:p w:rsidR="002729AD" w:rsidRPr="00703F71" w:rsidRDefault="002729AD" w:rsidP="002729AD">
      <w:pPr>
        <w:rPr>
          <w:rFonts w:cs="Arial"/>
        </w:rPr>
      </w:pPr>
      <w:r w:rsidRPr="00703F71">
        <w:rPr>
          <w:rFonts w:cs="Arial"/>
          <w:b/>
          <w:bCs/>
        </w:rPr>
        <w:t>8.3.1 -</w:t>
      </w:r>
      <w:r w:rsidRPr="00703F71">
        <w:rPr>
          <w:rFonts w:cs="Arial"/>
        </w:rPr>
        <w:t xml:space="preserve"> Realizará o credenciamento dos interessados ou de seus representantes, que consistirá na comprovação de que possui poderes para formulação de ofertas e lances verbais, para a prática de todos os demais atos inerentes ao certame, conforme </w:t>
      </w:r>
      <w:r w:rsidRPr="00703F71">
        <w:rPr>
          <w:rFonts w:cs="Arial"/>
          <w:shd w:val="clear" w:color="auto" w:fill="FFFFFF"/>
        </w:rPr>
        <w:t>Cláusula Quarta</w:t>
      </w:r>
      <w:r w:rsidRPr="00703F71">
        <w:rPr>
          <w:rFonts w:cs="Arial"/>
        </w:rPr>
        <w:t xml:space="preserve"> do presente Edital.</w:t>
      </w:r>
    </w:p>
    <w:p w:rsidR="002729AD" w:rsidRPr="00703F71" w:rsidRDefault="002729AD" w:rsidP="002729AD">
      <w:pPr>
        <w:rPr>
          <w:rFonts w:cs="Arial"/>
        </w:rPr>
      </w:pPr>
      <w:r w:rsidRPr="00703F71">
        <w:rPr>
          <w:rFonts w:cs="Arial"/>
          <w:b/>
          <w:bCs/>
        </w:rPr>
        <w:t>8.3.2 -</w:t>
      </w:r>
      <w:r w:rsidRPr="00703F71">
        <w:rPr>
          <w:rFonts w:cs="Arial"/>
        </w:rPr>
        <w:t xml:space="preserve"> A não comprovação de que o interessado ou seu representante legal possui poderes específicos para atuar no certame, impedirá a licitante de ofertar lances verbais, lavrando-se em ata o ocorrido.</w:t>
      </w:r>
    </w:p>
    <w:p w:rsidR="002729AD" w:rsidRPr="00703F71" w:rsidRDefault="002729AD" w:rsidP="002729AD">
      <w:pPr>
        <w:rPr>
          <w:rFonts w:cs="Arial"/>
        </w:rPr>
      </w:pPr>
      <w:r w:rsidRPr="00703F71">
        <w:rPr>
          <w:rFonts w:cs="Arial"/>
          <w:b/>
          <w:bCs/>
        </w:rPr>
        <w:t>8.4 -</w:t>
      </w:r>
      <w:r w:rsidRPr="00703F71">
        <w:rPr>
          <w:rFonts w:cs="Arial"/>
        </w:rPr>
        <w:t xml:space="preserve"> Abrir-se-ão os envelopes nº. 01 "PROPOSTA DE PREÇOS" das empresas que entregaram os envelopes até o dia e horário indicado aprazado no Edital.</w:t>
      </w:r>
    </w:p>
    <w:p w:rsidR="002729AD" w:rsidRDefault="002729AD" w:rsidP="002729AD">
      <w:pPr>
        <w:rPr>
          <w:rFonts w:cs="Arial"/>
        </w:rPr>
      </w:pPr>
      <w:r w:rsidRPr="00703F71">
        <w:rPr>
          <w:rFonts w:cs="Arial"/>
          <w:b/>
          <w:bCs/>
        </w:rPr>
        <w:t>8.4.1 -</w:t>
      </w:r>
      <w:r w:rsidRPr="00703F71">
        <w:rPr>
          <w:rFonts w:cs="Arial"/>
        </w:rPr>
        <w:t xml:space="preserve"> O pregoeiro e a equipe de apoio rubricarão os documentos contidos no certame. O Pregoeiro procederá </w:t>
      </w:r>
      <w:proofErr w:type="gramStart"/>
      <w:r w:rsidRPr="00703F71">
        <w:rPr>
          <w:rFonts w:cs="Arial"/>
        </w:rPr>
        <w:t>a</w:t>
      </w:r>
      <w:proofErr w:type="gramEnd"/>
      <w:r w:rsidRPr="00703F71">
        <w:rPr>
          <w:rFonts w:cs="Arial"/>
        </w:rPr>
        <w:t xml:space="preserve"> verificação do conteúdo do envelope nº 01, em conformidade com as exigências contidas neste Edital.</w:t>
      </w:r>
    </w:p>
    <w:p w:rsidR="002729AD" w:rsidRDefault="002729AD" w:rsidP="002729AD">
      <w:pPr>
        <w:rPr>
          <w:rFonts w:cs="Arial"/>
        </w:rPr>
      </w:pPr>
      <w:r w:rsidRPr="00332DA4">
        <w:rPr>
          <w:rFonts w:cs="Arial"/>
          <w:b/>
        </w:rPr>
        <w:t>8.4.1.1 -</w:t>
      </w:r>
      <w:r w:rsidRPr="00332DA4">
        <w:rPr>
          <w:rFonts w:cs="Arial"/>
        </w:rPr>
        <w:t xml:space="preserve"> Caso o pregoeiro, no momento de abertura do envelope nº 01, </w:t>
      </w:r>
      <w:proofErr w:type="gramStart"/>
      <w:r w:rsidRPr="00332DA4">
        <w:rPr>
          <w:rFonts w:cs="Arial"/>
        </w:rPr>
        <w:t>verifique</w:t>
      </w:r>
      <w:proofErr w:type="gramEnd"/>
      <w:r w:rsidRPr="00332DA4">
        <w:rPr>
          <w:rFonts w:cs="Arial"/>
        </w:rPr>
        <w:t xml:space="preserve"> que houve troca do conteúdo entre os dois envelopes, o mesmo será novamente lacrado sem análise de seu conteúdo e rubricado o lacre por todos os presentes, sem desclassificação do licitante, pelo menos neste momento. Após, será aberto o outro envelope que deverá conter a proposta de preço</w:t>
      </w:r>
      <w:r>
        <w:rPr>
          <w:rFonts w:cs="Arial"/>
        </w:rPr>
        <w:t>s, para continuação do processo.</w:t>
      </w:r>
    </w:p>
    <w:p w:rsidR="00610884" w:rsidRPr="00703F71" w:rsidRDefault="00610884" w:rsidP="00610884">
      <w:pPr>
        <w:rPr>
          <w:rFonts w:cs="Arial"/>
        </w:rPr>
      </w:pPr>
      <w:r>
        <w:rPr>
          <w:rFonts w:cs="Arial"/>
          <w:b/>
          <w:bCs/>
        </w:rPr>
        <w:t>8.4.2</w:t>
      </w:r>
      <w:r w:rsidRPr="00703F71">
        <w:rPr>
          <w:rFonts w:cs="Arial"/>
          <w:b/>
          <w:bCs/>
        </w:rPr>
        <w:t xml:space="preserve"> -</w:t>
      </w:r>
      <w:r w:rsidRPr="00703F71">
        <w:rPr>
          <w:rFonts w:cs="Arial"/>
        </w:rPr>
        <w:t xml:space="preserve"> O Pregoeiro classificará a proponente que apresentar a proposta de </w:t>
      </w:r>
      <w:r w:rsidRPr="00703F71">
        <w:rPr>
          <w:rFonts w:cs="Arial"/>
          <w:b/>
          <w:bCs/>
        </w:rPr>
        <w:t xml:space="preserve">Menor Preço </w:t>
      </w:r>
      <w:r w:rsidRPr="00703F71">
        <w:rPr>
          <w:rFonts w:cs="Arial"/>
        </w:rPr>
        <w:t>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w:t>
      </w:r>
      <w:r>
        <w:rPr>
          <w:rFonts w:cs="Arial"/>
        </w:rPr>
        <w:t>ntervalo de 10% (dez por cento)</w:t>
      </w:r>
      <w:r w:rsidR="00D00E21">
        <w:rPr>
          <w:rFonts w:cs="Arial"/>
        </w:rPr>
        <w:t>.</w:t>
      </w:r>
    </w:p>
    <w:p w:rsidR="002729AD" w:rsidRPr="00703F71" w:rsidRDefault="002729AD" w:rsidP="002729AD">
      <w:pPr>
        <w:rPr>
          <w:rFonts w:cs="Arial"/>
        </w:rPr>
      </w:pPr>
      <w:r>
        <w:rPr>
          <w:rFonts w:cs="Arial"/>
          <w:b/>
          <w:bCs/>
        </w:rPr>
        <w:t>8.4.3</w:t>
      </w:r>
      <w:r w:rsidRPr="00703F71">
        <w:rPr>
          <w:rFonts w:cs="Arial"/>
          <w:b/>
          <w:bCs/>
        </w:rPr>
        <w:t xml:space="preserve"> -</w:t>
      </w:r>
      <w:r w:rsidRPr="00703F71">
        <w:rPr>
          <w:rFonts w:cs="Arial"/>
        </w:rPr>
        <w:t xml:space="preserve"> Às proponentes classificadas, conforme subitem </w:t>
      </w:r>
      <w:r w:rsidRPr="00703F71">
        <w:rPr>
          <w:rFonts w:cs="Arial"/>
          <w:b/>
          <w:bCs/>
        </w:rPr>
        <w:t>8.4.</w:t>
      </w:r>
      <w:r>
        <w:rPr>
          <w:rFonts w:cs="Arial"/>
          <w:b/>
          <w:bCs/>
        </w:rPr>
        <w:t>2</w:t>
      </w:r>
      <w:r w:rsidRPr="00703F71">
        <w:rPr>
          <w:rFonts w:cs="Arial"/>
        </w:rPr>
        <w:t xml:space="preserve">, será </w:t>
      </w:r>
      <w:proofErr w:type="gramStart"/>
      <w:r w:rsidRPr="00703F71">
        <w:rPr>
          <w:rFonts w:cs="Arial"/>
        </w:rPr>
        <w:t>dada</w:t>
      </w:r>
      <w:proofErr w:type="gramEnd"/>
      <w:r w:rsidRPr="00703F71">
        <w:rPr>
          <w:rFonts w:cs="Arial"/>
        </w:rPr>
        <w:t xml:space="preserve"> oportunidade para disputa, por meio de lances verbais e sucessivos, em valores distintos e decrescentes, a partir do autor da proposta classificada de maior preço.</w:t>
      </w:r>
    </w:p>
    <w:p w:rsidR="002729AD" w:rsidRPr="00703F71" w:rsidRDefault="002729AD" w:rsidP="002729AD">
      <w:pPr>
        <w:rPr>
          <w:rFonts w:cs="Arial"/>
        </w:rPr>
      </w:pPr>
      <w:r>
        <w:rPr>
          <w:rFonts w:cs="Arial"/>
          <w:b/>
          <w:bCs/>
        </w:rPr>
        <w:t>8.4.4</w:t>
      </w:r>
      <w:r w:rsidRPr="00703F71">
        <w:rPr>
          <w:rFonts w:cs="Arial"/>
          <w:b/>
          <w:bCs/>
        </w:rPr>
        <w:t xml:space="preserve"> -</w:t>
      </w:r>
      <w:r w:rsidRPr="00703F71">
        <w:rPr>
          <w:rFonts w:cs="Arial"/>
        </w:rPr>
        <w:t xml:space="preserve"> A oferta dos lances deverá ser efetuada no momento em que for conferida a palavra à licitante, na ordem decrescente de preços.</w:t>
      </w:r>
    </w:p>
    <w:p w:rsidR="002729AD" w:rsidRPr="00703F71" w:rsidRDefault="002729AD" w:rsidP="002729AD">
      <w:pPr>
        <w:rPr>
          <w:rFonts w:cs="Arial"/>
        </w:rPr>
      </w:pPr>
      <w:r>
        <w:rPr>
          <w:rFonts w:cs="Arial"/>
          <w:b/>
          <w:bCs/>
        </w:rPr>
        <w:t>8.4.5</w:t>
      </w:r>
      <w:r w:rsidRPr="00703F71">
        <w:rPr>
          <w:rFonts w:cs="Arial"/>
          <w:b/>
          <w:bCs/>
        </w:rPr>
        <w:t xml:space="preserve"> -</w:t>
      </w:r>
      <w:r w:rsidRPr="00703F71">
        <w:rPr>
          <w:rFonts w:cs="Arial"/>
        </w:rPr>
        <w:t xml:space="preserve"> Fica a critério do Pregoeiro a fixação de parâmetros mínimos de valores sobre os lances verbais, podendo, inclusive, alterá-los no curso da sessão (estipulação de valores mínimos entre um lance e outro).</w:t>
      </w:r>
    </w:p>
    <w:p w:rsidR="002729AD" w:rsidRPr="00703F71" w:rsidRDefault="002729AD" w:rsidP="002729AD">
      <w:pPr>
        <w:rPr>
          <w:rFonts w:cs="Arial"/>
        </w:rPr>
      </w:pPr>
      <w:r>
        <w:rPr>
          <w:rFonts w:cs="Arial"/>
          <w:b/>
          <w:bCs/>
        </w:rPr>
        <w:t>8.4.6</w:t>
      </w:r>
      <w:r w:rsidRPr="00703F71">
        <w:rPr>
          <w:rFonts w:cs="Arial"/>
          <w:b/>
          <w:bCs/>
        </w:rPr>
        <w:t xml:space="preserve"> -</w:t>
      </w:r>
      <w:r w:rsidRPr="00703F71">
        <w:rPr>
          <w:rFonts w:cs="Arial"/>
        </w:rPr>
        <w:t xml:space="preserve"> O pregoeiro poderá fixar tempo máximo para que as licitantes calculem e ofereçam novos lances.</w:t>
      </w:r>
    </w:p>
    <w:p w:rsidR="002729AD" w:rsidRPr="00703F71" w:rsidRDefault="002729AD" w:rsidP="002729AD">
      <w:pPr>
        <w:rPr>
          <w:rFonts w:cs="Arial"/>
        </w:rPr>
      </w:pPr>
      <w:r w:rsidRPr="00703F71">
        <w:rPr>
          <w:rFonts w:cs="Arial"/>
          <w:b/>
          <w:bCs/>
        </w:rPr>
        <w:t>8.4.</w:t>
      </w:r>
      <w:r>
        <w:rPr>
          <w:rFonts w:cs="Arial"/>
          <w:b/>
          <w:bCs/>
        </w:rPr>
        <w:t>7</w:t>
      </w:r>
      <w:r w:rsidRPr="00703F71">
        <w:rPr>
          <w:rFonts w:cs="Arial"/>
          <w:b/>
          <w:bCs/>
        </w:rPr>
        <w:t xml:space="preserve"> -</w:t>
      </w:r>
      <w:r w:rsidRPr="00703F71">
        <w:rPr>
          <w:rFonts w:cs="Arial"/>
        </w:rPr>
        <w:t xml:space="preserve"> Dos lances ofertados não caberá retratação.</w:t>
      </w:r>
    </w:p>
    <w:p w:rsidR="002729AD" w:rsidRPr="00703F71" w:rsidRDefault="002729AD" w:rsidP="002729AD">
      <w:pPr>
        <w:rPr>
          <w:rFonts w:cs="Arial"/>
        </w:rPr>
      </w:pPr>
      <w:r>
        <w:rPr>
          <w:rFonts w:cs="Arial"/>
          <w:b/>
          <w:bCs/>
        </w:rPr>
        <w:lastRenderedPageBreak/>
        <w:t>8.4.8</w:t>
      </w:r>
      <w:r w:rsidRPr="00703F71">
        <w:rPr>
          <w:rFonts w:cs="Arial"/>
          <w:b/>
          <w:bCs/>
        </w:rPr>
        <w:t xml:space="preserve"> -</w:t>
      </w:r>
      <w:r w:rsidRPr="00703F71">
        <w:rPr>
          <w:rFonts w:cs="Arial"/>
        </w:rPr>
        <w:t xml:space="preserve"> A proponente que desistir de apresentar lance verbal quando convocado pelo Pregoeiro, será excluída da etapa de lances verbais, mantendo-se o último preço apresentado pela mesma, para efeito de ordenação das propostas.</w:t>
      </w:r>
    </w:p>
    <w:p w:rsidR="002729AD" w:rsidRDefault="002729AD" w:rsidP="002729AD">
      <w:pPr>
        <w:rPr>
          <w:rFonts w:cs="Arial"/>
          <w:shd w:val="clear" w:color="auto" w:fill="FFFFFF"/>
        </w:rPr>
      </w:pPr>
      <w:r>
        <w:rPr>
          <w:rFonts w:cs="Arial"/>
          <w:b/>
          <w:bCs/>
          <w:shd w:val="clear" w:color="auto" w:fill="FFFFFF"/>
        </w:rPr>
        <w:t>8.4.9</w:t>
      </w:r>
      <w:r w:rsidRPr="00703F71">
        <w:rPr>
          <w:rFonts w:cs="Arial"/>
          <w:b/>
          <w:bCs/>
          <w:shd w:val="clear" w:color="auto" w:fill="FFFFFF"/>
        </w:rPr>
        <w:t xml:space="preserve"> -</w:t>
      </w:r>
      <w:r w:rsidRPr="00703F71">
        <w:rPr>
          <w:rFonts w:cs="Arial"/>
          <w:shd w:val="clear" w:color="auto" w:fill="FFFFFF"/>
        </w:rPr>
        <w:t xml:space="preserve"> Encerrada a etapa de lances, o Pregoeiro fará a classificação provisória pela ordem crescente dos preços apresentados.</w:t>
      </w:r>
    </w:p>
    <w:p w:rsidR="002729AD" w:rsidRPr="00703F71" w:rsidRDefault="002729AD" w:rsidP="002729AD">
      <w:pPr>
        <w:rPr>
          <w:rFonts w:cs="Arial"/>
          <w:shd w:val="clear" w:color="auto" w:fill="FFFFFF"/>
        </w:rPr>
      </w:pPr>
      <w:r w:rsidRPr="00332DA4">
        <w:rPr>
          <w:rFonts w:cs="Arial"/>
          <w:b/>
          <w:shd w:val="clear" w:color="auto" w:fill="FFFFFF"/>
        </w:rPr>
        <w:t xml:space="preserve">8.4.10 - </w:t>
      </w:r>
      <w:r w:rsidRPr="006E7F0A">
        <w:rPr>
          <w:rFonts w:cs="Arial"/>
          <w:highlight w:val="yellow"/>
          <w:shd w:val="clear" w:color="auto" w:fill="FFFFFF"/>
        </w:rPr>
        <w:t>Os valores unitários serão calculados automaticamente pelo Sistema de Compras do Município de acordo com os lances quando o tipo de licitação for por lote ou global.</w:t>
      </w:r>
    </w:p>
    <w:p w:rsidR="002729AD" w:rsidRPr="00703F71" w:rsidRDefault="002729AD" w:rsidP="002729AD">
      <w:pPr>
        <w:rPr>
          <w:rFonts w:cs="Arial"/>
          <w:shd w:val="clear" w:color="auto" w:fill="FFFFFF"/>
        </w:rPr>
      </w:pPr>
      <w:r w:rsidRPr="00703F71">
        <w:rPr>
          <w:rFonts w:cs="Arial"/>
          <w:b/>
          <w:bCs/>
          <w:shd w:val="clear" w:color="auto" w:fill="FFFFFF"/>
        </w:rPr>
        <w:t>8.5 -</w:t>
      </w:r>
      <w:r w:rsidRPr="00703F71">
        <w:rPr>
          <w:rFonts w:cs="Arial"/>
          <w:shd w:val="clear" w:color="auto" w:fill="FFFFFF"/>
        </w:rPr>
        <w:t xml:space="preserve"> Procedida a classificação provisória e verificado que o melhor preço foi apresentado por </w:t>
      </w:r>
      <w:r w:rsidRPr="00703F71">
        <w:rPr>
          <w:rFonts w:cs="Arial"/>
          <w:b/>
          <w:bCs/>
          <w:u w:val="single"/>
          <w:shd w:val="clear" w:color="auto" w:fill="FFFFFF"/>
        </w:rPr>
        <w:t>Microempresa ou Empresa de Pequeno Porte licitante</w:t>
      </w:r>
      <w:r w:rsidRPr="00703F71">
        <w:rPr>
          <w:rFonts w:cs="Arial"/>
          <w:shd w:val="clear" w:color="auto" w:fill="FFFFFF"/>
        </w:rPr>
        <w:t>, o Pregoeiro abrirá o seu envelope de habilitação, e caso a habilitação fiscal</w:t>
      </w:r>
      <w:r w:rsidR="00721EC5">
        <w:rPr>
          <w:rFonts w:cs="Arial"/>
          <w:shd w:val="clear" w:color="auto" w:fill="FFFFFF"/>
        </w:rPr>
        <w:t xml:space="preserve"> e trabalhista</w:t>
      </w:r>
      <w:r w:rsidRPr="00703F71">
        <w:rPr>
          <w:rFonts w:cs="Arial"/>
          <w:shd w:val="clear" w:color="auto" w:fill="FFFFFF"/>
        </w:rPr>
        <w:t xml:space="preserve"> não estiver regular, o mesmo intimará a licitante pa</w:t>
      </w:r>
      <w:r>
        <w:rPr>
          <w:rFonts w:cs="Arial"/>
          <w:shd w:val="clear" w:color="auto" w:fill="FFFFFF"/>
        </w:rPr>
        <w:t xml:space="preserve">ra, no prazo de </w:t>
      </w:r>
      <w:proofErr w:type="gramStart"/>
      <w:r>
        <w:rPr>
          <w:rFonts w:cs="Arial"/>
          <w:shd w:val="clear" w:color="auto" w:fill="FFFFFF"/>
        </w:rPr>
        <w:t>5</w:t>
      </w:r>
      <w:proofErr w:type="gramEnd"/>
      <w:r w:rsidRPr="00703F71">
        <w:rPr>
          <w:rFonts w:cs="Arial"/>
          <w:shd w:val="clear" w:color="auto" w:fill="FFFFFF"/>
        </w:rPr>
        <w:t xml:space="preserve"> (</w:t>
      </w:r>
      <w:r>
        <w:rPr>
          <w:rFonts w:cs="Arial"/>
          <w:shd w:val="clear" w:color="auto" w:fill="FFFFFF"/>
        </w:rPr>
        <w:t xml:space="preserve">cinco) dias úteis, </w:t>
      </w:r>
      <w:r w:rsidRPr="00703F71">
        <w:rPr>
          <w:rFonts w:cs="Arial"/>
          <w:shd w:val="clear" w:color="auto" w:fill="FFFFFF"/>
        </w:rPr>
        <w:t>prorrogáveis</w:t>
      </w:r>
      <w:r>
        <w:rPr>
          <w:rFonts w:cs="Arial"/>
          <w:shd w:val="clear" w:color="auto" w:fill="FFFFFF"/>
        </w:rPr>
        <w:t xml:space="preserve"> por igual período</w:t>
      </w:r>
      <w:r w:rsidRPr="00703F71">
        <w:rPr>
          <w:rFonts w:cs="Arial"/>
          <w:shd w:val="clear" w:color="auto" w:fill="FFFFFF"/>
        </w:rPr>
        <w:t>, proceder a regularização da documentação mediante apresentação das respectivas certidões negativas ou positivas com efeito de certidão negativa.</w:t>
      </w:r>
    </w:p>
    <w:p w:rsidR="002729AD" w:rsidRPr="00703F71" w:rsidRDefault="002729AD" w:rsidP="002729AD">
      <w:pPr>
        <w:rPr>
          <w:rFonts w:cs="Arial"/>
          <w:shd w:val="clear" w:color="auto" w:fill="FFFFFF"/>
        </w:rPr>
      </w:pPr>
      <w:r w:rsidRPr="00703F71">
        <w:rPr>
          <w:rFonts w:cs="Arial"/>
          <w:b/>
          <w:bCs/>
          <w:shd w:val="clear" w:color="auto" w:fill="FFFFFF"/>
        </w:rPr>
        <w:t>8.5.1 -</w:t>
      </w:r>
      <w:r w:rsidRPr="00703F71">
        <w:rPr>
          <w:rFonts w:cs="Arial"/>
          <w:shd w:val="clear" w:color="auto" w:fill="FFFFFF"/>
        </w:rPr>
        <w:t xml:space="preserve"> Regularizada a </w:t>
      </w:r>
      <w:r w:rsidR="00CD7CB5" w:rsidRPr="00703F71">
        <w:rPr>
          <w:rFonts w:cs="Arial"/>
          <w:shd w:val="clear" w:color="auto" w:fill="FFFFFF"/>
        </w:rPr>
        <w:t>habilitação fiscal</w:t>
      </w:r>
      <w:r w:rsidR="00CD7CB5">
        <w:rPr>
          <w:rFonts w:cs="Arial"/>
          <w:shd w:val="clear" w:color="auto" w:fill="FFFFFF"/>
        </w:rPr>
        <w:t xml:space="preserve"> e trabalhista</w:t>
      </w:r>
      <w:r w:rsidR="00CD7CB5" w:rsidRPr="00703F71">
        <w:rPr>
          <w:rFonts w:cs="Arial"/>
          <w:shd w:val="clear" w:color="auto" w:fill="FFFFFF"/>
        </w:rPr>
        <w:t xml:space="preserve"> </w:t>
      </w:r>
      <w:r w:rsidRPr="00703F71">
        <w:rPr>
          <w:rFonts w:cs="Arial"/>
          <w:shd w:val="clear" w:color="auto" w:fill="FFFFFF"/>
        </w:rPr>
        <w:t xml:space="preserve">pela licitante </w:t>
      </w:r>
      <w:r w:rsidRPr="00703F71">
        <w:rPr>
          <w:rFonts w:cs="Arial"/>
          <w:b/>
          <w:bCs/>
          <w:u w:val="single"/>
          <w:shd w:val="clear" w:color="auto" w:fill="FFFFFF"/>
        </w:rPr>
        <w:t>Microempresa ou Empresa de Pequeno Porte</w:t>
      </w:r>
      <w:r w:rsidRPr="00703F71">
        <w:rPr>
          <w:rFonts w:cs="Arial"/>
          <w:shd w:val="clear" w:color="auto" w:fill="FFFFFF"/>
        </w:rPr>
        <w:t>, a mesma será declarada vencedora do certame.</w:t>
      </w:r>
    </w:p>
    <w:p w:rsidR="002729AD" w:rsidRPr="00703F71" w:rsidRDefault="002729AD" w:rsidP="002729AD">
      <w:pPr>
        <w:rPr>
          <w:rFonts w:cs="Arial"/>
          <w:b/>
          <w:bCs/>
          <w:shd w:val="clear" w:color="auto" w:fill="FFFFFF"/>
        </w:rPr>
      </w:pPr>
      <w:r w:rsidRPr="00703F71">
        <w:rPr>
          <w:rFonts w:cs="Arial"/>
          <w:b/>
          <w:bCs/>
          <w:shd w:val="clear" w:color="auto" w:fill="FFFFFF"/>
        </w:rPr>
        <w:t>8.5.2 -</w:t>
      </w:r>
      <w:r w:rsidRPr="00703F71">
        <w:rPr>
          <w:rFonts w:cs="Arial"/>
          <w:shd w:val="clear" w:color="auto" w:fill="FFFFFF"/>
        </w:rPr>
        <w:t xml:space="preserve"> Caso não ocorra </w:t>
      </w:r>
      <w:proofErr w:type="gramStart"/>
      <w:r w:rsidRPr="00703F71">
        <w:rPr>
          <w:rFonts w:cs="Arial"/>
          <w:shd w:val="clear" w:color="auto" w:fill="FFFFFF"/>
        </w:rPr>
        <w:t>a</w:t>
      </w:r>
      <w:proofErr w:type="gramEnd"/>
      <w:r w:rsidRPr="00703F71">
        <w:rPr>
          <w:rFonts w:cs="Arial"/>
          <w:shd w:val="clear" w:color="auto" w:fill="FFFFFF"/>
        </w:rPr>
        <w:t xml:space="preserve"> regularização da </w:t>
      </w:r>
      <w:r w:rsidR="00CD7CB5" w:rsidRPr="00703F71">
        <w:rPr>
          <w:rFonts w:cs="Arial"/>
          <w:shd w:val="clear" w:color="auto" w:fill="FFFFFF"/>
        </w:rPr>
        <w:t>habilitação fiscal</w:t>
      </w:r>
      <w:r w:rsidR="00CD7CB5">
        <w:rPr>
          <w:rFonts w:cs="Arial"/>
          <w:shd w:val="clear" w:color="auto" w:fill="FFFFFF"/>
        </w:rPr>
        <w:t xml:space="preserve"> e trabalhista</w:t>
      </w:r>
      <w:r w:rsidR="00CD7CB5" w:rsidRPr="00703F71">
        <w:rPr>
          <w:rFonts w:cs="Arial"/>
          <w:shd w:val="clear" w:color="auto" w:fill="FFFFFF"/>
        </w:rPr>
        <w:t xml:space="preserve"> </w:t>
      </w:r>
      <w:r w:rsidRPr="00703F71">
        <w:rPr>
          <w:rFonts w:cs="Arial"/>
          <w:shd w:val="clear" w:color="auto" w:fill="FFFFFF"/>
        </w:rPr>
        <w:t xml:space="preserve">da licitante </w:t>
      </w:r>
      <w:r w:rsidRPr="00703F71">
        <w:rPr>
          <w:rFonts w:cs="Arial"/>
          <w:b/>
          <w:bCs/>
          <w:u w:val="single"/>
          <w:shd w:val="clear" w:color="auto" w:fill="FFFFFF"/>
        </w:rPr>
        <w:t>Microempresa ou Empresa de Pequeno Porte</w:t>
      </w:r>
      <w:r w:rsidRPr="00703F71">
        <w:rPr>
          <w:rFonts w:cs="Arial"/>
          <w:shd w:val="clear" w:color="auto" w:fill="FFFFFF"/>
        </w:rPr>
        <w:t xml:space="preserve">, no prazo concedido, a mesma será declarada excluída do certame, aplicando-se a penalidade de que trata o </w:t>
      </w:r>
      <w:r w:rsidRPr="00703F71">
        <w:rPr>
          <w:rFonts w:cs="Arial"/>
          <w:b/>
          <w:bCs/>
          <w:u w:val="single"/>
          <w:shd w:val="clear" w:color="auto" w:fill="FFFFFF"/>
        </w:rPr>
        <w:t>item 17</w:t>
      </w:r>
      <w:r w:rsidRPr="00703F71">
        <w:rPr>
          <w:rFonts w:cs="Arial"/>
          <w:shd w:val="clear" w:color="auto" w:fill="FFFFFF"/>
        </w:rPr>
        <w:t xml:space="preserve"> deste Edital, e retomando a licitação na forma do item </w:t>
      </w:r>
      <w:r w:rsidRPr="00703F71">
        <w:rPr>
          <w:rFonts w:cs="Arial"/>
          <w:b/>
          <w:bCs/>
          <w:shd w:val="clear" w:color="auto" w:fill="FFFFFF"/>
        </w:rPr>
        <w:t>8.5 ou 8.6.</w:t>
      </w:r>
    </w:p>
    <w:p w:rsidR="002729AD" w:rsidRPr="00703F71" w:rsidRDefault="00610884" w:rsidP="002729AD">
      <w:pPr>
        <w:rPr>
          <w:rFonts w:cs="Arial"/>
          <w:shd w:val="clear" w:color="auto" w:fill="FFFFFF"/>
        </w:rPr>
      </w:pPr>
      <w:r w:rsidRPr="00C24CB5">
        <w:rPr>
          <w:rFonts w:cs="Arial"/>
          <w:b/>
          <w:bCs/>
          <w:shd w:val="clear" w:color="auto" w:fill="FFFFFF"/>
        </w:rPr>
        <w:t>8.6</w:t>
      </w:r>
      <w:r>
        <w:rPr>
          <w:rFonts w:cs="Arial"/>
          <w:b/>
          <w:bCs/>
          <w:shd w:val="clear" w:color="auto" w:fill="FFFFFF"/>
        </w:rPr>
        <w:t xml:space="preserve"> -</w:t>
      </w:r>
      <w:r w:rsidRPr="00C24CB5">
        <w:rPr>
          <w:rFonts w:cs="Arial"/>
          <w:shd w:val="clear" w:color="auto" w:fill="FFFFFF"/>
        </w:rPr>
        <w:t xml:space="preserve"> </w:t>
      </w:r>
      <w:r w:rsidR="002729AD" w:rsidRPr="00703F71">
        <w:rPr>
          <w:rFonts w:cs="Arial"/>
          <w:shd w:val="clear" w:color="auto" w:fill="FFFFFF"/>
        </w:rPr>
        <w:t xml:space="preserve">Procedida a classificação provisória e verificado que o melhor preço/lance </w:t>
      </w:r>
      <w:r w:rsidR="002729AD" w:rsidRPr="00703F71">
        <w:rPr>
          <w:rFonts w:cs="Arial"/>
          <w:b/>
          <w:bCs/>
          <w:u w:val="single"/>
          <w:shd w:val="clear" w:color="auto" w:fill="FFFFFF"/>
        </w:rPr>
        <w:t>não</w:t>
      </w:r>
      <w:r w:rsidR="002729AD" w:rsidRPr="00703F71">
        <w:rPr>
          <w:rFonts w:cs="Arial"/>
          <w:shd w:val="clear" w:color="auto" w:fill="FFFFFF"/>
        </w:rPr>
        <w:t xml:space="preserve"> foi apresentado por </w:t>
      </w:r>
      <w:r w:rsidR="002729AD" w:rsidRPr="00703F71">
        <w:rPr>
          <w:rFonts w:cs="Arial"/>
          <w:b/>
          <w:bCs/>
          <w:u w:val="single"/>
          <w:shd w:val="clear" w:color="auto" w:fill="FFFFFF"/>
        </w:rPr>
        <w:t>Microempresa ou Empresa de Pequeno Porte licitante</w:t>
      </w:r>
      <w:r w:rsidR="002729AD" w:rsidRPr="00703F71">
        <w:rPr>
          <w:rFonts w:cs="Arial"/>
          <w:shd w:val="clear" w:color="auto" w:fill="FFFFFF"/>
        </w:rPr>
        <w:t xml:space="preserve">, o Pregoeiro verificará o eventual empate legal das propostas, na forma do parágrafo 2º do art. 44 da </w:t>
      </w:r>
      <w:proofErr w:type="spellStart"/>
      <w:r w:rsidR="002729AD" w:rsidRPr="00703F71">
        <w:rPr>
          <w:rFonts w:cs="Arial"/>
          <w:shd w:val="clear" w:color="auto" w:fill="FFFFFF"/>
        </w:rPr>
        <w:t>LC</w:t>
      </w:r>
      <w:proofErr w:type="spellEnd"/>
      <w:r w:rsidR="002729AD" w:rsidRPr="00703F71">
        <w:rPr>
          <w:rFonts w:cs="Arial"/>
          <w:shd w:val="clear" w:color="auto" w:fill="FFFFFF"/>
        </w:rPr>
        <w:t xml:space="preserve"> 123/2006, para aplicação do disposto no art. 45 daquele Diploma Legal.</w:t>
      </w:r>
    </w:p>
    <w:p w:rsidR="002729AD" w:rsidRPr="00703F71" w:rsidRDefault="002729AD" w:rsidP="002729AD">
      <w:pPr>
        <w:rPr>
          <w:rFonts w:cs="Arial"/>
          <w:shd w:val="clear" w:color="auto" w:fill="FFFFFF"/>
        </w:rPr>
      </w:pPr>
      <w:r w:rsidRPr="00703F71">
        <w:rPr>
          <w:rFonts w:cs="Arial"/>
          <w:b/>
          <w:bCs/>
          <w:shd w:val="clear" w:color="auto" w:fill="FFFFFF"/>
        </w:rPr>
        <w:t>8.6.1 -</w:t>
      </w:r>
      <w:r w:rsidRPr="00703F71">
        <w:rPr>
          <w:rFonts w:cs="Arial"/>
          <w:shd w:val="clear" w:color="auto" w:fill="FFFFFF"/>
        </w:rPr>
        <w:t xml:space="preserve"> Ocorrendo </w:t>
      </w:r>
      <w:r w:rsidRPr="00703F71">
        <w:rPr>
          <w:rFonts w:cs="Arial"/>
          <w:b/>
          <w:bCs/>
          <w:u w:val="single"/>
          <w:shd w:val="clear" w:color="auto" w:fill="FFFFFF"/>
        </w:rPr>
        <w:t>empate fictício</w:t>
      </w:r>
      <w:r w:rsidRPr="00703F71">
        <w:rPr>
          <w:rFonts w:cs="Arial"/>
          <w:shd w:val="clear" w:color="auto" w:fill="FFFFFF"/>
        </w:rPr>
        <w:t>, na forma da lei, o Pregoeiro procederá da seguinte forma:</w:t>
      </w:r>
    </w:p>
    <w:p w:rsidR="002729AD" w:rsidRPr="00703F71" w:rsidRDefault="002729AD" w:rsidP="002729AD">
      <w:pPr>
        <w:rPr>
          <w:rFonts w:cs="Arial"/>
          <w:shd w:val="clear" w:color="auto" w:fill="FFFFFF"/>
        </w:rPr>
      </w:pPr>
      <w:r w:rsidRPr="00703F71">
        <w:rPr>
          <w:rFonts w:cs="Arial"/>
          <w:b/>
          <w:bCs/>
          <w:shd w:val="clear" w:color="auto" w:fill="FFFFFF"/>
        </w:rPr>
        <w:t xml:space="preserve">a) </w:t>
      </w:r>
      <w:r w:rsidRPr="00703F71">
        <w:rPr>
          <w:rFonts w:cs="Arial"/>
          <w:shd w:val="clear" w:color="auto" w:fill="FFFFFF"/>
        </w:rPr>
        <w:t xml:space="preserve">a </w:t>
      </w:r>
      <w:r w:rsidRPr="00703F71">
        <w:rPr>
          <w:rFonts w:cs="Arial"/>
          <w:b/>
          <w:bCs/>
          <w:u w:val="single"/>
          <w:shd w:val="clear" w:color="auto" w:fill="FFFFFF"/>
        </w:rPr>
        <w:t>Microempresa ou Empresa de Pequeno Porte</w:t>
      </w:r>
      <w:r w:rsidRPr="00703F71">
        <w:rPr>
          <w:rFonts w:cs="Arial"/>
          <w:shd w:val="clear" w:color="auto" w:fill="FFFFFF"/>
        </w:rPr>
        <w:t xml:space="preserve"> mais bem classificada poderá apresentar proposta de preço inferior àquela considerada vencedora da classificação provisória, situação em que, após a verificação da regularidade fiscal</w:t>
      </w:r>
      <w:r w:rsidR="00CD7CB5">
        <w:rPr>
          <w:rFonts w:cs="Arial"/>
          <w:shd w:val="clear" w:color="auto" w:fill="FFFFFF"/>
        </w:rPr>
        <w:t xml:space="preserve"> e trabalhista</w:t>
      </w:r>
      <w:r w:rsidRPr="00703F71">
        <w:rPr>
          <w:rFonts w:cs="Arial"/>
          <w:shd w:val="clear" w:color="auto" w:fill="FFFFFF"/>
        </w:rPr>
        <w:t xml:space="preserve"> (na forma dos itens anteriores), será adjudicado em seu favor o objeto licitado;</w:t>
      </w:r>
    </w:p>
    <w:p w:rsidR="002729AD" w:rsidRPr="00703F71" w:rsidRDefault="002729AD" w:rsidP="002729AD">
      <w:pPr>
        <w:rPr>
          <w:rFonts w:cs="Arial"/>
          <w:shd w:val="clear" w:color="auto" w:fill="FFFFFF"/>
        </w:rPr>
      </w:pPr>
      <w:r w:rsidRPr="00703F71">
        <w:rPr>
          <w:rFonts w:cs="Arial"/>
          <w:b/>
          <w:bCs/>
          <w:shd w:val="clear" w:color="auto" w:fill="FFFFFF"/>
        </w:rPr>
        <w:t>b)</w:t>
      </w:r>
      <w:r w:rsidRPr="00703F71">
        <w:rPr>
          <w:rFonts w:cs="Arial"/>
          <w:shd w:val="clear" w:color="auto" w:fill="FFFFFF"/>
        </w:rPr>
        <w:t xml:space="preserve"> não </w:t>
      </w:r>
      <w:r w:rsidRPr="00CD7CB5">
        <w:rPr>
          <w:rFonts w:cs="Arial"/>
          <w:b/>
          <w:shd w:val="clear" w:color="auto" w:fill="FFFFFF"/>
        </w:rPr>
        <w:t xml:space="preserve">ocorrendo </w:t>
      </w:r>
      <w:r w:rsidR="007339AE" w:rsidRPr="00CD7CB5">
        <w:rPr>
          <w:rFonts w:cs="Arial"/>
          <w:b/>
          <w:shd w:val="clear" w:color="auto" w:fill="FFFFFF"/>
        </w:rPr>
        <w:t>à</w:t>
      </w:r>
      <w:r w:rsidRPr="00CD7CB5">
        <w:rPr>
          <w:rFonts w:cs="Arial"/>
          <w:b/>
          <w:shd w:val="clear" w:color="auto" w:fill="FFFFFF"/>
        </w:rPr>
        <w:t xml:space="preserve"> contratação da </w:t>
      </w:r>
      <w:r w:rsidRPr="00CD7CB5">
        <w:rPr>
          <w:rFonts w:cs="Arial"/>
          <w:b/>
          <w:bCs/>
          <w:u w:val="single"/>
          <w:shd w:val="clear" w:color="auto" w:fill="FFFFFF"/>
        </w:rPr>
        <w:t>Microempresa ou Empresa de Pequeno Porte</w:t>
      </w:r>
      <w:r w:rsidRPr="00CD7CB5">
        <w:rPr>
          <w:rFonts w:cs="Arial"/>
          <w:b/>
          <w:shd w:val="clear" w:color="auto" w:fill="FFFFFF"/>
        </w:rPr>
        <w:t xml:space="preserve">, na forma da letra </w:t>
      </w:r>
      <w:r w:rsidRPr="00CD7CB5">
        <w:rPr>
          <w:rFonts w:cs="Arial"/>
          <w:b/>
          <w:bCs/>
          <w:shd w:val="clear" w:color="auto" w:fill="FFFFFF"/>
        </w:rPr>
        <w:t>“a”</w:t>
      </w:r>
      <w:r w:rsidRPr="00CD7CB5">
        <w:rPr>
          <w:rFonts w:cs="Arial"/>
          <w:b/>
          <w:shd w:val="clear" w:color="auto" w:fill="FFFFFF"/>
        </w:rPr>
        <w:t xml:space="preserve"> deste item, serão convocadas</w:t>
      </w:r>
      <w:r w:rsidRPr="00703F71">
        <w:rPr>
          <w:rFonts w:cs="Arial"/>
          <w:shd w:val="clear" w:color="auto" w:fill="FFFFFF"/>
        </w:rPr>
        <w:t xml:space="preserve"> as remanescentes que porventura se enquadrem na hipótese do parágrafo 2º do art. 44 da </w:t>
      </w:r>
      <w:proofErr w:type="spellStart"/>
      <w:r w:rsidRPr="00703F71">
        <w:rPr>
          <w:rFonts w:cs="Arial"/>
          <w:shd w:val="clear" w:color="auto" w:fill="FFFFFF"/>
        </w:rPr>
        <w:t>LC</w:t>
      </w:r>
      <w:proofErr w:type="spellEnd"/>
      <w:r w:rsidRPr="00703F71">
        <w:rPr>
          <w:rFonts w:cs="Arial"/>
          <w:shd w:val="clear" w:color="auto" w:fill="FFFFFF"/>
        </w:rPr>
        <w:t xml:space="preserve"> 123/2006, na ordem classificatória, para o exercício do mesmo direito;</w:t>
      </w:r>
    </w:p>
    <w:p w:rsidR="002729AD" w:rsidRPr="00703F71" w:rsidRDefault="002729AD" w:rsidP="002729AD">
      <w:pPr>
        <w:rPr>
          <w:rFonts w:cs="Arial"/>
          <w:shd w:val="clear" w:color="auto" w:fill="FFFFFF"/>
        </w:rPr>
      </w:pPr>
      <w:r w:rsidRPr="00703F71">
        <w:rPr>
          <w:rFonts w:cs="Arial"/>
          <w:b/>
          <w:bCs/>
          <w:shd w:val="clear" w:color="auto" w:fill="FFFFFF"/>
        </w:rPr>
        <w:t>c)</w:t>
      </w:r>
      <w:r w:rsidRPr="00703F71">
        <w:rPr>
          <w:rFonts w:cs="Arial"/>
          <w:shd w:val="clear" w:color="auto" w:fill="FFFFFF"/>
        </w:rPr>
        <w:t xml:space="preserve"> no caso de equivalência dos valores apresentados pelas </w:t>
      </w:r>
      <w:r w:rsidRPr="00703F71">
        <w:rPr>
          <w:rFonts w:cs="Arial"/>
          <w:b/>
          <w:bCs/>
          <w:u w:val="single"/>
          <w:shd w:val="clear" w:color="auto" w:fill="FFFFFF"/>
        </w:rPr>
        <w:t>Microempresas ou Empresas de Pequeno Porte</w:t>
      </w:r>
      <w:r w:rsidRPr="00703F71">
        <w:rPr>
          <w:rFonts w:cs="Arial"/>
          <w:shd w:val="clear" w:color="auto" w:fill="FFFFFF"/>
        </w:rPr>
        <w:t xml:space="preserve"> que se encontrem nos intervalos estabelecidos no parágrafo 2º do art. 44 da </w:t>
      </w:r>
      <w:proofErr w:type="spellStart"/>
      <w:r w:rsidRPr="00703F71">
        <w:rPr>
          <w:rFonts w:cs="Arial"/>
          <w:shd w:val="clear" w:color="auto" w:fill="FFFFFF"/>
        </w:rPr>
        <w:t>LC</w:t>
      </w:r>
      <w:proofErr w:type="spellEnd"/>
      <w:r w:rsidRPr="00703F71">
        <w:rPr>
          <w:rFonts w:cs="Arial"/>
          <w:shd w:val="clear" w:color="auto" w:fill="FFFFFF"/>
        </w:rPr>
        <w:t xml:space="preserve"> 123/2006, será realizado sorteio entre elas para que se identifique àquela que primeiro poderá apresentar melhor oferta.</w:t>
      </w:r>
    </w:p>
    <w:p w:rsidR="002729AD" w:rsidRPr="00703F71" w:rsidRDefault="002729AD" w:rsidP="002729AD">
      <w:pPr>
        <w:rPr>
          <w:rFonts w:cs="Arial"/>
          <w:shd w:val="clear" w:color="auto" w:fill="FFFFFF"/>
        </w:rPr>
      </w:pPr>
      <w:r w:rsidRPr="00703F71">
        <w:rPr>
          <w:rFonts w:cs="Arial"/>
          <w:b/>
          <w:bCs/>
          <w:shd w:val="clear" w:color="auto" w:fill="FFFFFF"/>
        </w:rPr>
        <w:t xml:space="preserve">d) </w:t>
      </w:r>
      <w:r w:rsidRPr="00703F71">
        <w:rPr>
          <w:rFonts w:cs="Arial"/>
          <w:shd w:val="clear" w:color="auto" w:fill="FFFFFF"/>
        </w:rPr>
        <w:t xml:space="preserve">O prazo para apresentação de nova proposta será de </w:t>
      </w:r>
      <w:r w:rsidRPr="00703F71">
        <w:rPr>
          <w:rFonts w:cs="Arial"/>
          <w:b/>
          <w:bCs/>
          <w:u w:val="single"/>
          <w:shd w:val="clear" w:color="auto" w:fill="FFFFFF"/>
        </w:rPr>
        <w:t>até 05 (cinco) minutos</w:t>
      </w:r>
      <w:r w:rsidRPr="00703F71">
        <w:rPr>
          <w:rFonts w:cs="Arial"/>
          <w:b/>
          <w:bCs/>
          <w:shd w:val="clear" w:color="auto" w:fill="FFFFFF"/>
        </w:rPr>
        <w:t xml:space="preserve"> </w:t>
      </w:r>
      <w:r w:rsidRPr="00703F71">
        <w:rPr>
          <w:rFonts w:cs="Arial"/>
          <w:shd w:val="clear" w:color="auto" w:fill="FFFFFF"/>
        </w:rPr>
        <w:t>após o</w:t>
      </w:r>
      <w:r w:rsidRPr="00703F71">
        <w:rPr>
          <w:rFonts w:cs="Arial"/>
          <w:b/>
          <w:bCs/>
          <w:u w:val="single"/>
          <w:shd w:val="clear" w:color="auto" w:fill="FFFFFF"/>
        </w:rPr>
        <w:t xml:space="preserve"> </w:t>
      </w:r>
      <w:r w:rsidRPr="00703F71">
        <w:rPr>
          <w:rFonts w:cs="Arial"/>
          <w:shd w:val="clear" w:color="auto" w:fill="FFFFFF"/>
        </w:rPr>
        <w:t xml:space="preserve">encerramento dos lances, </w:t>
      </w:r>
      <w:proofErr w:type="gramStart"/>
      <w:r w:rsidRPr="00703F71">
        <w:rPr>
          <w:rFonts w:cs="Arial"/>
          <w:shd w:val="clear" w:color="auto" w:fill="FFFFFF"/>
        </w:rPr>
        <w:t>sob pena</w:t>
      </w:r>
      <w:proofErr w:type="gramEnd"/>
      <w:r w:rsidRPr="00703F71">
        <w:rPr>
          <w:rFonts w:cs="Arial"/>
          <w:shd w:val="clear" w:color="auto" w:fill="FFFFFF"/>
        </w:rPr>
        <w:t xml:space="preserve"> de preclusão do direito de inovar em seu preço (art. 45, parágrafo 3º da </w:t>
      </w:r>
      <w:proofErr w:type="spellStart"/>
      <w:r w:rsidRPr="00703F71">
        <w:rPr>
          <w:rFonts w:cs="Arial"/>
          <w:shd w:val="clear" w:color="auto" w:fill="FFFFFF"/>
        </w:rPr>
        <w:t>LC</w:t>
      </w:r>
      <w:proofErr w:type="spellEnd"/>
      <w:r w:rsidRPr="00703F71">
        <w:rPr>
          <w:rFonts w:cs="Arial"/>
          <w:shd w:val="clear" w:color="auto" w:fill="FFFFFF"/>
        </w:rPr>
        <w:t xml:space="preserve"> 123/2006).</w:t>
      </w:r>
    </w:p>
    <w:p w:rsidR="002729AD" w:rsidRPr="00703F71" w:rsidRDefault="002729AD" w:rsidP="002729AD">
      <w:pPr>
        <w:rPr>
          <w:rFonts w:cs="Arial"/>
          <w:shd w:val="clear" w:color="auto" w:fill="FFFFFF"/>
        </w:rPr>
      </w:pPr>
      <w:r w:rsidRPr="00703F71">
        <w:rPr>
          <w:rFonts w:cs="Arial"/>
          <w:b/>
          <w:bCs/>
          <w:shd w:val="clear" w:color="auto" w:fill="FFFFFF"/>
        </w:rPr>
        <w:t xml:space="preserve">e) </w:t>
      </w:r>
      <w:r w:rsidRPr="00703F71">
        <w:rPr>
          <w:rFonts w:cs="Arial"/>
          <w:shd w:val="clear" w:color="auto" w:fill="FFFFFF"/>
        </w:rPr>
        <w:t xml:space="preserve">Na hipótese de </w:t>
      </w:r>
      <w:proofErr w:type="gramStart"/>
      <w:r w:rsidRPr="00703F71">
        <w:rPr>
          <w:rFonts w:cs="Arial"/>
          <w:shd w:val="clear" w:color="auto" w:fill="FFFFFF"/>
        </w:rPr>
        <w:t>não-contratação</w:t>
      </w:r>
      <w:proofErr w:type="gramEnd"/>
      <w:r w:rsidRPr="00703F71">
        <w:rPr>
          <w:rFonts w:cs="Arial"/>
          <w:shd w:val="clear" w:color="auto" w:fill="FFFFFF"/>
        </w:rPr>
        <w:t xml:space="preserve"> nos termos previstos no caput do artigo 45 da </w:t>
      </w:r>
      <w:proofErr w:type="spellStart"/>
      <w:r w:rsidRPr="00703F71">
        <w:rPr>
          <w:rFonts w:cs="Arial"/>
          <w:shd w:val="clear" w:color="auto" w:fill="FFFFFF"/>
        </w:rPr>
        <w:t>LC</w:t>
      </w:r>
      <w:proofErr w:type="spellEnd"/>
      <w:r w:rsidRPr="00703F71">
        <w:rPr>
          <w:rFonts w:cs="Arial"/>
          <w:shd w:val="clear" w:color="auto" w:fill="FFFFFF"/>
        </w:rPr>
        <w:t xml:space="preserve"> 123/2006, o objeto licitado será adjudicado em favor da proposta originalmente vencedora do certame.</w:t>
      </w:r>
    </w:p>
    <w:p w:rsidR="002729AD" w:rsidRPr="00703F71" w:rsidRDefault="002729AD" w:rsidP="002729AD">
      <w:pPr>
        <w:rPr>
          <w:rFonts w:cs="Arial"/>
          <w:shd w:val="clear" w:color="auto" w:fill="FFFFFF"/>
        </w:rPr>
      </w:pPr>
      <w:r w:rsidRPr="00703F71">
        <w:rPr>
          <w:rFonts w:cs="Arial"/>
          <w:b/>
          <w:bCs/>
          <w:shd w:val="clear" w:color="auto" w:fill="FFFFFF"/>
        </w:rPr>
        <w:t xml:space="preserve">f) </w:t>
      </w:r>
      <w:r w:rsidRPr="00703F71">
        <w:rPr>
          <w:rFonts w:cs="Arial"/>
          <w:shd w:val="clear" w:color="auto" w:fill="FFFFFF"/>
        </w:rPr>
        <w:t xml:space="preserve">Será </w:t>
      </w:r>
      <w:proofErr w:type="gramStart"/>
      <w:r w:rsidRPr="00703F71">
        <w:rPr>
          <w:rFonts w:cs="Arial"/>
          <w:shd w:val="clear" w:color="auto" w:fill="FFFFFF"/>
        </w:rPr>
        <w:t>assegurado</w:t>
      </w:r>
      <w:proofErr w:type="gramEnd"/>
      <w:r w:rsidRPr="00703F71">
        <w:rPr>
          <w:rFonts w:cs="Arial"/>
          <w:shd w:val="clear" w:color="auto" w:fill="FFFFFF"/>
        </w:rPr>
        <w:t xml:space="preserve">, como critério inicial de desempate, preferência de contratação para as </w:t>
      </w:r>
      <w:r w:rsidRPr="00703F71">
        <w:rPr>
          <w:rFonts w:cs="Arial"/>
          <w:b/>
          <w:bCs/>
          <w:u w:val="single"/>
          <w:shd w:val="clear" w:color="auto" w:fill="FFFFFF"/>
        </w:rPr>
        <w:t>Microempresas e Empresas de Pequeno Porte</w:t>
      </w:r>
      <w:r w:rsidRPr="00703F71">
        <w:rPr>
          <w:rFonts w:cs="Arial"/>
          <w:shd w:val="clear" w:color="auto" w:fill="FFFFFF"/>
        </w:rPr>
        <w:t>.</w:t>
      </w:r>
    </w:p>
    <w:p w:rsidR="002729AD" w:rsidRPr="00703F71" w:rsidRDefault="002729AD" w:rsidP="002729AD">
      <w:pPr>
        <w:rPr>
          <w:rFonts w:cs="Arial"/>
        </w:rPr>
      </w:pPr>
      <w:r w:rsidRPr="00703F71">
        <w:rPr>
          <w:rFonts w:cs="Arial"/>
          <w:b/>
          <w:bCs/>
        </w:rPr>
        <w:t>8.7 -</w:t>
      </w:r>
      <w:r w:rsidRPr="00703F71">
        <w:rPr>
          <w:rFonts w:cs="Arial"/>
        </w:rPr>
        <w:t xml:space="preserve"> Declarada encerrada a etapa competitiva e ordenadas as propostas, o Pregoeiro examinará a aceitabilidade da proposta da primeira classificada por item, lote ou global </w:t>
      </w:r>
      <w:r w:rsidRPr="00703F71">
        <w:rPr>
          <w:rFonts w:cs="Arial"/>
          <w:shd w:val="clear" w:color="auto" w:fill="FFFFFF"/>
        </w:rPr>
        <w:t>(conforme o caso)</w:t>
      </w:r>
      <w:r w:rsidRPr="00703F71">
        <w:rPr>
          <w:rFonts w:cs="Arial"/>
        </w:rPr>
        <w:t>, quanto ao objeto e valor, decidindo motivadamente a respeito.</w:t>
      </w:r>
    </w:p>
    <w:p w:rsidR="002729AD" w:rsidRPr="00703F71" w:rsidRDefault="002729AD" w:rsidP="002729AD">
      <w:pPr>
        <w:rPr>
          <w:rFonts w:cs="Arial"/>
        </w:rPr>
      </w:pPr>
      <w:r w:rsidRPr="00703F71">
        <w:rPr>
          <w:rFonts w:cs="Arial"/>
          <w:b/>
          <w:bCs/>
        </w:rPr>
        <w:t>8.7.1 -</w:t>
      </w:r>
      <w:r w:rsidRPr="00703F71">
        <w:rPr>
          <w:rFonts w:cs="Arial"/>
        </w:rPr>
        <w:t xml:space="preserve"> Será desclassificada a proponente que: </w:t>
      </w:r>
    </w:p>
    <w:p w:rsidR="002729AD" w:rsidRPr="00703F71" w:rsidRDefault="002729AD" w:rsidP="002729AD">
      <w:pPr>
        <w:rPr>
          <w:rFonts w:cs="Arial"/>
        </w:rPr>
      </w:pPr>
      <w:r w:rsidRPr="00703F71">
        <w:rPr>
          <w:rFonts w:cs="Arial"/>
          <w:b/>
          <w:bCs/>
        </w:rPr>
        <w:t>a)</w:t>
      </w:r>
      <w:r w:rsidRPr="00703F71">
        <w:rPr>
          <w:rFonts w:cs="Arial"/>
        </w:rPr>
        <w:t xml:space="preserve"> deixar de atender a alguma exigência constante deste Edital; </w:t>
      </w:r>
    </w:p>
    <w:p w:rsidR="002729AD" w:rsidRPr="00703F71" w:rsidRDefault="002729AD" w:rsidP="002729AD">
      <w:pPr>
        <w:rPr>
          <w:rFonts w:cs="Arial"/>
        </w:rPr>
      </w:pPr>
      <w:r w:rsidRPr="00703F71">
        <w:rPr>
          <w:rFonts w:cs="Arial"/>
          <w:b/>
          <w:bCs/>
        </w:rPr>
        <w:t>b)</w:t>
      </w:r>
      <w:r w:rsidRPr="00703F71">
        <w:rPr>
          <w:rFonts w:cs="Arial"/>
        </w:rPr>
        <w:t xml:space="preserve"> apresentar oferta de vantagem não prevista no Edital ou vantagem baseada nas propostas dos demais proponentes; </w:t>
      </w:r>
    </w:p>
    <w:p w:rsidR="002729AD" w:rsidRPr="00703F71" w:rsidRDefault="002729AD" w:rsidP="002729AD">
      <w:pPr>
        <w:rPr>
          <w:rFonts w:cs="Arial"/>
        </w:rPr>
      </w:pPr>
      <w:r w:rsidRPr="00703F71">
        <w:rPr>
          <w:rFonts w:cs="Arial"/>
          <w:b/>
          <w:bCs/>
        </w:rPr>
        <w:t>c)</w:t>
      </w:r>
      <w:r w:rsidRPr="00703F71">
        <w:rPr>
          <w:rFonts w:cs="Arial"/>
        </w:rPr>
        <w:t xml:space="preserve"> apresentar preços </w:t>
      </w:r>
      <w:r w:rsidRPr="00703F71">
        <w:rPr>
          <w:rFonts w:cs="Arial"/>
          <w:bCs/>
          <w:iCs/>
        </w:rPr>
        <w:t>com valor excessivo ou</w:t>
      </w:r>
      <w:r>
        <w:rPr>
          <w:rFonts w:cs="Arial"/>
          <w:bCs/>
          <w:iCs/>
        </w:rPr>
        <w:t xml:space="preserve"> </w:t>
      </w:r>
      <w:r w:rsidRPr="00703F71">
        <w:rPr>
          <w:rFonts w:cs="Arial"/>
          <w:bCs/>
          <w:iCs/>
        </w:rPr>
        <w:t>com preços manifestamente inexequíveis, comparados aos preços praticados no mercado da região</w:t>
      </w:r>
      <w:r w:rsidRPr="00703F71">
        <w:rPr>
          <w:rFonts w:cs="Arial"/>
          <w:b/>
          <w:iCs/>
        </w:rPr>
        <w:t>.</w:t>
      </w:r>
      <w:r w:rsidRPr="00703F71">
        <w:rPr>
          <w:rFonts w:cs="Arial"/>
          <w:b/>
          <w:i/>
          <w:iCs/>
        </w:rPr>
        <w:t xml:space="preserve">      </w:t>
      </w:r>
      <w:r w:rsidRPr="00703F71">
        <w:rPr>
          <w:rFonts w:cs="Arial"/>
        </w:rPr>
        <w:t xml:space="preserve">                             </w:t>
      </w:r>
    </w:p>
    <w:p w:rsidR="002729AD" w:rsidRPr="00703F71" w:rsidRDefault="002729AD" w:rsidP="002729AD">
      <w:pPr>
        <w:rPr>
          <w:rFonts w:cs="Arial"/>
          <w:shd w:val="clear" w:color="auto" w:fill="FFFFFF"/>
        </w:rPr>
      </w:pPr>
      <w:r w:rsidRPr="00703F71">
        <w:rPr>
          <w:rFonts w:cs="Arial"/>
          <w:b/>
          <w:bCs/>
          <w:shd w:val="clear" w:color="auto" w:fill="FFFFFF"/>
        </w:rPr>
        <w:t>8.7.2 -</w:t>
      </w:r>
      <w:r w:rsidRPr="00703F71">
        <w:rPr>
          <w:rFonts w:cs="Arial"/>
          <w:shd w:val="clear" w:color="auto" w:fill="FFFFFF"/>
        </w:rPr>
        <w:t xml:space="preserve"> Para fins de aferição de inexequibilidade das propostas, o Pregoeiro determinará que a licitante deva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2729AD" w:rsidRPr="00703F71" w:rsidRDefault="002729AD" w:rsidP="002729AD">
      <w:pPr>
        <w:rPr>
          <w:rFonts w:cs="Arial"/>
        </w:rPr>
      </w:pPr>
      <w:r w:rsidRPr="00703F71">
        <w:rPr>
          <w:rFonts w:cs="Arial"/>
          <w:b/>
          <w:bCs/>
        </w:rPr>
        <w:t>8.7.3 -</w:t>
      </w:r>
      <w:r w:rsidRPr="00703F71">
        <w:rPr>
          <w:rFonts w:cs="Arial"/>
        </w:rPr>
        <w:t xml:space="preserve"> Sendo aceitável a proposta de menor preço por item, lote ou global </w:t>
      </w:r>
      <w:r w:rsidRPr="00703F71">
        <w:rPr>
          <w:rFonts w:cs="Arial"/>
          <w:shd w:val="clear" w:color="auto" w:fill="FFFFFF"/>
        </w:rPr>
        <w:t>(conforme o caso)</w:t>
      </w:r>
      <w:r w:rsidRPr="00703F71">
        <w:rPr>
          <w:rFonts w:cs="Arial"/>
        </w:rPr>
        <w:t xml:space="preserve">, será aberto o envelope contendo a Documentação de Habilitação da licitante vencedora, para confirmação das suas condições habilita-tórias, com base nas exigências constantes neste Edital. </w:t>
      </w:r>
    </w:p>
    <w:p w:rsidR="002729AD" w:rsidRPr="00703F71" w:rsidRDefault="002729AD" w:rsidP="002729AD">
      <w:pPr>
        <w:rPr>
          <w:rFonts w:cs="Arial"/>
        </w:rPr>
      </w:pPr>
      <w:r w:rsidRPr="00703F71">
        <w:rPr>
          <w:rFonts w:cs="Arial"/>
          <w:b/>
          <w:bCs/>
        </w:rPr>
        <w:t>8.8 -</w:t>
      </w:r>
      <w:r w:rsidRPr="00703F71">
        <w:rPr>
          <w:rFonts w:cs="Arial"/>
        </w:rPr>
        <w:t xml:space="preserve"> Constatado o atendimento pleno às exigências </w:t>
      </w:r>
      <w:proofErr w:type="spellStart"/>
      <w:r w:rsidRPr="00703F71">
        <w:rPr>
          <w:rFonts w:cs="Arial"/>
        </w:rPr>
        <w:t>editalícias</w:t>
      </w:r>
      <w:proofErr w:type="spellEnd"/>
      <w:r w:rsidRPr="00703F71">
        <w:rPr>
          <w:rFonts w:cs="Arial"/>
        </w:rPr>
        <w:t>, será declarada a proponente vencedora, sendo-lhe adjudicado o objeto definido neste Edital e seus Anexos.</w:t>
      </w:r>
    </w:p>
    <w:p w:rsidR="002729AD" w:rsidRPr="00703F71" w:rsidRDefault="002729AD" w:rsidP="002729AD">
      <w:pPr>
        <w:rPr>
          <w:rFonts w:cs="Arial"/>
        </w:rPr>
      </w:pPr>
      <w:r w:rsidRPr="00703F71">
        <w:rPr>
          <w:rFonts w:cs="Arial"/>
          <w:b/>
          <w:bCs/>
        </w:rPr>
        <w:t>8.9 -</w:t>
      </w:r>
      <w:r w:rsidRPr="00703F71">
        <w:rPr>
          <w:rFonts w:cs="Arial"/>
        </w:rPr>
        <w:t xml:space="preserve"> Será julgada inabilitada a proponente que: </w:t>
      </w:r>
    </w:p>
    <w:p w:rsidR="002729AD" w:rsidRPr="00703F71" w:rsidRDefault="002729AD" w:rsidP="002729AD">
      <w:pPr>
        <w:rPr>
          <w:rFonts w:cs="Arial"/>
        </w:rPr>
      </w:pPr>
      <w:r w:rsidRPr="00703F71">
        <w:rPr>
          <w:rFonts w:cs="Arial"/>
          <w:b/>
          <w:bCs/>
        </w:rPr>
        <w:t>a)</w:t>
      </w:r>
      <w:r w:rsidRPr="00703F71">
        <w:rPr>
          <w:rFonts w:cs="Arial"/>
        </w:rPr>
        <w:t xml:space="preserve"> deixar de atender alguma exigência constante do presente Edital, </w:t>
      </w:r>
    </w:p>
    <w:p w:rsidR="002729AD" w:rsidRPr="00703F71" w:rsidRDefault="002729AD" w:rsidP="002729AD">
      <w:pPr>
        <w:rPr>
          <w:rFonts w:cs="Arial"/>
        </w:rPr>
      </w:pPr>
      <w:r w:rsidRPr="00703F71">
        <w:rPr>
          <w:rFonts w:cs="Arial"/>
          <w:b/>
          <w:bCs/>
        </w:rPr>
        <w:t>b)</w:t>
      </w:r>
      <w:r w:rsidRPr="00703F71">
        <w:rPr>
          <w:rFonts w:cs="Arial"/>
        </w:rPr>
        <w:t xml:space="preserve"> apresentar declaração ou documentação que contenha qualquer vício de ordem formal. </w:t>
      </w:r>
    </w:p>
    <w:p w:rsidR="002729AD" w:rsidRPr="00703F71" w:rsidRDefault="002729AD" w:rsidP="002729AD">
      <w:pPr>
        <w:rPr>
          <w:rFonts w:cs="Arial"/>
          <w:shd w:val="clear" w:color="auto" w:fill="FFFFFF"/>
        </w:rPr>
      </w:pPr>
      <w:r w:rsidRPr="00703F71">
        <w:rPr>
          <w:rFonts w:cs="Arial"/>
          <w:b/>
          <w:bCs/>
          <w:shd w:val="clear" w:color="auto" w:fill="FFFFFF"/>
        </w:rPr>
        <w:t>8.10 -</w:t>
      </w:r>
      <w:r w:rsidRPr="00703F71">
        <w:rPr>
          <w:rFonts w:cs="Arial"/>
          <w:shd w:val="clear" w:color="auto" w:fill="FFFFFF"/>
        </w:rPr>
        <w:t xml:space="preserve"> Em face dos artigos 42 e 43 da Lei Complementar 123/2006, o Pregoeiro adotará o seguinte procedimento quando a vencedora for </w:t>
      </w:r>
      <w:r w:rsidRPr="00703F71">
        <w:rPr>
          <w:rFonts w:cs="Arial"/>
          <w:b/>
          <w:bCs/>
          <w:u w:val="single"/>
          <w:shd w:val="clear" w:color="auto" w:fill="FFFFFF"/>
        </w:rPr>
        <w:t>Microempresa ou Empresa de Pequeno Porte:</w:t>
      </w:r>
    </w:p>
    <w:p w:rsidR="002729AD" w:rsidRPr="00703F71" w:rsidRDefault="002729AD" w:rsidP="002729AD">
      <w:pPr>
        <w:rPr>
          <w:rFonts w:cs="Arial"/>
          <w:shd w:val="clear" w:color="auto" w:fill="FFFFFF"/>
        </w:rPr>
      </w:pPr>
      <w:r w:rsidRPr="00703F71">
        <w:rPr>
          <w:rFonts w:cs="Arial"/>
          <w:b/>
          <w:bCs/>
          <w:shd w:val="clear" w:color="auto" w:fill="FFFFFF"/>
        </w:rPr>
        <w:lastRenderedPageBreak/>
        <w:t>a)</w:t>
      </w:r>
      <w:r w:rsidRPr="00703F71">
        <w:rPr>
          <w:rFonts w:cs="Arial"/>
          <w:shd w:val="clear" w:color="auto" w:fill="FFFFFF"/>
        </w:rPr>
        <w:t xml:space="preserve"> serão analisados os documentos </w:t>
      </w:r>
      <w:r w:rsidRPr="00703F71">
        <w:rPr>
          <w:rFonts w:cs="Arial"/>
          <w:b/>
          <w:bCs/>
          <w:u w:val="single"/>
          <w:shd w:val="clear" w:color="auto" w:fill="FFFFFF"/>
        </w:rPr>
        <w:t>não</w:t>
      </w:r>
      <w:r w:rsidRPr="00703F71">
        <w:rPr>
          <w:rFonts w:cs="Arial"/>
          <w:shd w:val="clear" w:color="auto" w:fill="FFFFFF"/>
        </w:rPr>
        <w:t xml:space="preserve"> integrantes da regularidade fiscal</w:t>
      </w:r>
      <w:r w:rsidR="00CD7CB5">
        <w:rPr>
          <w:rFonts w:cs="Arial"/>
          <w:shd w:val="clear" w:color="auto" w:fill="FFFFFF"/>
        </w:rPr>
        <w:t xml:space="preserve"> e trabalhista</w:t>
      </w:r>
      <w:r w:rsidRPr="00703F71">
        <w:rPr>
          <w:rFonts w:cs="Arial"/>
          <w:shd w:val="clear" w:color="auto" w:fill="FFFFFF"/>
        </w:rPr>
        <w:t>, decidindo-se sobre o atendimento das exigências constantes do Edital, de forma que serão inabilitados os licitantes que apresentarem irregularidades em relação a estas exigências;</w:t>
      </w:r>
    </w:p>
    <w:p w:rsidR="002729AD" w:rsidRPr="00703F71" w:rsidRDefault="002729AD" w:rsidP="002729AD">
      <w:pPr>
        <w:rPr>
          <w:rFonts w:cs="Arial"/>
          <w:shd w:val="clear" w:color="auto" w:fill="FFFFFF"/>
        </w:rPr>
      </w:pPr>
      <w:r w:rsidRPr="00703F71">
        <w:rPr>
          <w:rFonts w:cs="Arial"/>
          <w:b/>
          <w:bCs/>
          <w:shd w:val="clear" w:color="auto" w:fill="FFFFFF"/>
        </w:rPr>
        <w:t>b)</w:t>
      </w:r>
      <w:r w:rsidRPr="00703F71">
        <w:rPr>
          <w:rFonts w:cs="Arial"/>
          <w:shd w:val="clear" w:color="auto" w:fill="FFFFFF"/>
        </w:rPr>
        <w:t xml:space="preserve"> serão analisados os </w:t>
      </w:r>
      <w:r w:rsidRPr="00703F71">
        <w:rPr>
          <w:rFonts w:cs="Arial"/>
          <w:u w:val="single"/>
          <w:shd w:val="clear" w:color="auto" w:fill="FFFFFF"/>
        </w:rPr>
        <w:t>documentos relativos à regularidade fiscal</w:t>
      </w:r>
      <w:r w:rsidR="00CD7CB5">
        <w:rPr>
          <w:rFonts w:cs="Arial"/>
          <w:u w:val="single"/>
          <w:shd w:val="clear" w:color="auto" w:fill="FFFFFF"/>
        </w:rPr>
        <w:t xml:space="preserve"> e trabalhista</w:t>
      </w:r>
      <w:r w:rsidRPr="00703F71">
        <w:rPr>
          <w:rFonts w:cs="Arial"/>
          <w:shd w:val="clear" w:color="auto" w:fill="FFFFFF"/>
        </w:rPr>
        <w:t>, declarando-se:</w:t>
      </w:r>
    </w:p>
    <w:p w:rsidR="002729AD" w:rsidRPr="00703F71" w:rsidRDefault="002729AD" w:rsidP="002729AD">
      <w:pPr>
        <w:rPr>
          <w:rFonts w:cs="Arial"/>
          <w:shd w:val="clear" w:color="auto" w:fill="FFFFFF"/>
        </w:rPr>
      </w:pPr>
      <w:proofErr w:type="gramStart"/>
      <w:r w:rsidRPr="00703F71">
        <w:rPr>
          <w:rFonts w:cs="Arial"/>
          <w:b/>
          <w:bCs/>
          <w:shd w:val="clear" w:color="auto" w:fill="FFFFFF"/>
        </w:rPr>
        <w:t>b.</w:t>
      </w:r>
      <w:proofErr w:type="gramEnd"/>
      <w:r w:rsidRPr="00703F71">
        <w:rPr>
          <w:rFonts w:cs="Arial"/>
          <w:b/>
          <w:bCs/>
          <w:shd w:val="clear" w:color="auto" w:fill="FFFFFF"/>
        </w:rPr>
        <w:t xml:space="preserve">1) </w:t>
      </w:r>
      <w:r w:rsidR="004504FF" w:rsidRPr="004504FF">
        <w:rPr>
          <w:rFonts w:cs="Arial"/>
          <w:bCs/>
          <w:shd w:val="clear" w:color="auto" w:fill="FFFFFF"/>
        </w:rPr>
        <w:t>O</w:t>
      </w:r>
      <w:r w:rsidRPr="00703F71">
        <w:rPr>
          <w:rFonts w:cs="Arial"/>
          <w:shd w:val="clear" w:color="auto" w:fill="FFFFFF"/>
        </w:rPr>
        <w:t xml:space="preserve"> atendimento das exigências constantes do Edital com a respectiva habilitação; ou </w:t>
      </w:r>
    </w:p>
    <w:p w:rsidR="002729AD" w:rsidRPr="00703F71" w:rsidRDefault="002729AD" w:rsidP="002729AD">
      <w:pPr>
        <w:rPr>
          <w:rFonts w:cs="Arial"/>
          <w:shd w:val="clear" w:color="auto" w:fill="FFFFFF"/>
        </w:rPr>
      </w:pPr>
      <w:proofErr w:type="gramStart"/>
      <w:r w:rsidRPr="00703F71">
        <w:rPr>
          <w:rFonts w:cs="Arial"/>
          <w:b/>
          <w:bCs/>
          <w:shd w:val="clear" w:color="auto" w:fill="FFFFFF"/>
        </w:rPr>
        <w:t>b.</w:t>
      </w:r>
      <w:proofErr w:type="gramEnd"/>
      <w:r w:rsidRPr="00703F71">
        <w:rPr>
          <w:rFonts w:cs="Arial"/>
          <w:b/>
          <w:bCs/>
          <w:shd w:val="clear" w:color="auto" w:fill="FFFFFF"/>
        </w:rPr>
        <w:t xml:space="preserve">2) </w:t>
      </w:r>
      <w:r w:rsidR="004504FF" w:rsidRPr="004504FF">
        <w:rPr>
          <w:rFonts w:cs="Arial"/>
          <w:bCs/>
          <w:shd w:val="clear" w:color="auto" w:fill="FFFFFF"/>
        </w:rPr>
        <w:t>O</w:t>
      </w:r>
      <w:r w:rsidRPr="00703F71">
        <w:rPr>
          <w:rFonts w:cs="Arial"/>
          <w:shd w:val="clear" w:color="auto" w:fill="FFFFFF"/>
        </w:rPr>
        <w:t xml:space="preserve"> desatendimento das exigências constantes do Edital com a suspensão do julgamento da habilitação fiscal</w:t>
      </w:r>
      <w:r w:rsidR="00CD7CB5">
        <w:rPr>
          <w:rFonts w:cs="Arial"/>
          <w:shd w:val="clear" w:color="auto" w:fill="FFFFFF"/>
        </w:rPr>
        <w:t xml:space="preserve"> e trabalhista</w:t>
      </w:r>
      <w:r w:rsidRPr="00703F71">
        <w:rPr>
          <w:rFonts w:cs="Arial"/>
          <w:shd w:val="clear" w:color="auto" w:fill="FFFFFF"/>
        </w:rPr>
        <w:t xml:space="preserve"> em relação aquela </w:t>
      </w:r>
      <w:r w:rsidRPr="00703F71">
        <w:rPr>
          <w:rFonts w:cs="Arial"/>
          <w:b/>
          <w:bCs/>
          <w:u w:val="single"/>
          <w:shd w:val="clear" w:color="auto" w:fill="FFFFFF"/>
        </w:rPr>
        <w:t>Microempresa ou Empresa de Pequeno Porte</w:t>
      </w:r>
      <w:r w:rsidRPr="00703F71">
        <w:rPr>
          <w:rFonts w:cs="Arial"/>
          <w:shd w:val="clear" w:color="auto" w:fill="FFFFFF"/>
        </w:rPr>
        <w:t xml:space="preserve"> licitan</w:t>
      </w:r>
      <w:r>
        <w:rPr>
          <w:rFonts w:cs="Arial"/>
          <w:shd w:val="clear" w:color="auto" w:fill="FFFFFF"/>
        </w:rPr>
        <w:t>te, para, no prazo de 5</w:t>
      </w:r>
      <w:r w:rsidRPr="00703F71">
        <w:rPr>
          <w:rFonts w:cs="Arial"/>
          <w:shd w:val="clear" w:color="auto" w:fill="FFFFFF"/>
        </w:rPr>
        <w:t xml:space="preserve"> (</w:t>
      </w:r>
      <w:r>
        <w:rPr>
          <w:rFonts w:cs="Arial"/>
          <w:shd w:val="clear" w:color="auto" w:fill="FFFFFF"/>
        </w:rPr>
        <w:t>cinco</w:t>
      </w:r>
      <w:r w:rsidRPr="00703F71">
        <w:rPr>
          <w:rFonts w:cs="Arial"/>
          <w:shd w:val="clear" w:color="auto" w:fill="FFFFFF"/>
        </w:rPr>
        <w:t>) dias úteis, prorrogáveis por igual período, proceder a regularização da documentação mediante apresentação das respectivas certidões negativas ou positivas com efeito de negativa.</w:t>
      </w:r>
    </w:p>
    <w:p w:rsidR="002729AD" w:rsidRPr="00703F71" w:rsidRDefault="002729AD" w:rsidP="002729AD">
      <w:pPr>
        <w:rPr>
          <w:rFonts w:cs="Arial"/>
          <w:shd w:val="clear" w:color="auto" w:fill="FFFFFF"/>
        </w:rPr>
      </w:pPr>
      <w:r w:rsidRPr="00703F71">
        <w:rPr>
          <w:rFonts w:cs="Arial"/>
          <w:b/>
          <w:bCs/>
          <w:shd w:val="clear" w:color="auto" w:fill="FFFFFF"/>
        </w:rPr>
        <w:t xml:space="preserve">8.10.1 - </w:t>
      </w:r>
      <w:r w:rsidRPr="00703F71">
        <w:rPr>
          <w:rFonts w:cs="Arial"/>
          <w:shd w:val="clear" w:color="auto" w:fill="FFFFFF"/>
        </w:rPr>
        <w:t xml:space="preserve">Ocorrendo a situação estabelecida no item b.2. </w:t>
      </w:r>
      <w:proofErr w:type="gramStart"/>
      <w:r w:rsidRPr="00703F71">
        <w:rPr>
          <w:rFonts w:cs="Arial"/>
          <w:shd w:val="clear" w:color="auto" w:fill="FFFFFF"/>
        </w:rPr>
        <w:t>acima</w:t>
      </w:r>
      <w:proofErr w:type="gramEnd"/>
      <w:r w:rsidRPr="00703F71">
        <w:rPr>
          <w:rFonts w:cs="Arial"/>
          <w:shd w:val="clear" w:color="auto" w:fill="FFFFFF"/>
        </w:rPr>
        <w:t>, o licitante</w:t>
      </w:r>
      <w:r w:rsidRPr="00703F71">
        <w:rPr>
          <w:rFonts w:cs="Arial"/>
          <w:b/>
          <w:bCs/>
          <w:u w:val="single"/>
          <w:shd w:val="clear" w:color="auto" w:fill="FFFFFF"/>
        </w:rPr>
        <w:t xml:space="preserve"> Microempresa ou Empresa de Pequeno Porte</w:t>
      </w:r>
      <w:r w:rsidRPr="00703F71">
        <w:rPr>
          <w:rFonts w:cs="Arial"/>
          <w:b/>
          <w:bCs/>
          <w:shd w:val="clear" w:color="auto" w:fill="FFFFFF"/>
        </w:rPr>
        <w:t xml:space="preserve"> </w:t>
      </w:r>
      <w:r w:rsidRPr="00703F71">
        <w:rPr>
          <w:rFonts w:cs="Arial"/>
          <w:shd w:val="clear" w:color="auto" w:fill="FFFFFF"/>
        </w:rPr>
        <w:t>poderá se manifestar, na própria reunião, sob pena de decadência, sobre a desistência de sua proposta acaso não vislumbre a possibilidade de regularização da habilitação fiscal</w:t>
      </w:r>
      <w:r w:rsidR="00CD7CB5">
        <w:rPr>
          <w:rFonts w:cs="Arial"/>
          <w:shd w:val="clear" w:color="auto" w:fill="FFFFFF"/>
        </w:rPr>
        <w:t xml:space="preserve"> e trabalhista</w:t>
      </w:r>
      <w:r w:rsidRPr="00703F71">
        <w:rPr>
          <w:rFonts w:cs="Arial"/>
          <w:shd w:val="clear" w:color="auto" w:fill="FFFFFF"/>
        </w:rPr>
        <w:t xml:space="preserve"> na forma da lei, isentando-se de eventual penalização em caso de ser declarada vencedora do certame.</w:t>
      </w:r>
    </w:p>
    <w:p w:rsidR="002729AD" w:rsidRPr="00703F71" w:rsidRDefault="002729AD" w:rsidP="002729AD">
      <w:pPr>
        <w:rPr>
          <w:rFonts w:cs="Arial"/>
        </w:rPr>
      </w:pPr>
      <w:r w:rsidRPr="00703F71">
        <w:rPr>
          <w:rFonts w:cs="Arial"/>
          <w:b/>
          <w:bCs/>
        </w:rPr>
        <w:t>8.11 -</w:t>
      </w:r>
      <w:r w:rsidRPr="00703F71">
        <w:rPr>
          <w:rFonts w:cs="Arial"/>
        </w:rPr>
        <w:t xml:space="preserve"> Encerrado o julgamento das propostas e da habilitação, o Pregoeiro declarará a vencedora, proporcionando a seguir, a oportunidade às licitantes para que se manifestem acerca da intenção de interpor recurso, esclarecendo que a falta desta manifestação, imediata e motivada, importará na decadência do direito de</w:t>
      </w:r>
      <w:proofErr w:type="gramStart"/>
      <w:r w:rsidRPr="00703F71">
        <w:rPr>
          <w:rFonts w:cs="Arial"/>
        </w:rPr>
        <w:t xml:space="preserve">  </w:t>
      </w:r>
      <w:proofErr w:type="gramEnd"/>
      <w:r w:rsidRPr="00703F71">
        <w:rPr>
          <w:rFonts w:cs="Arial"/>
        </w:rPr>
        <w:t xml:space="preserve">recurso por parte das licitantes, </w:t>
      </w:r>
      <w:r w:rsidRPr="00703F71">
        <w:rPr>
          <w:rFonts w:cs="Arial"/>
          <w:shd w:val="clear" w:color="auto" w:fill="FFFFFF"/>
        </w:rPr>
        <w:t>registrando na Ata da Sessão, a síntese dos motivos para a futura impetração de recurso</w:t>
      </w:r>
      <w:r w:rsidRPr="00703F71">
        <w:rPr>
          <w:rFonts w:cs="Arial"/>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703F71">
        <w:rPr>
          <w:rFonts w:cs="Arial"/>
        </w:rPr>
        <w:t>art</w:t>
      </w:r>
      <w:proofErr w:type="spellEnd"/>
      <w:r w:rsidRPr="00703F71">
        <w:rPr>
          <w:rFonts w:cs="Arial"/>
        </w:rPr>
        <w:t xml:space="preserve"> 4º </w:t>
      </w:r>
      <w:proofErr w:type="spellStart"/>
      <w:r w:rsidRPr="00703F71">
        <w:rPr>
          <w:rFonts w:cs="Arial"/>
        </w:rPr>
        <w:t>XVIII</w:t>
      </w:r>
      <w:proofErr w:type="spellEnd"/>
      <w:r w:rsidRPr="00703F71">
        <w:rPr>
          <w:rFonts w:cs="Arial"/>
        </w:rPr>
        <w:t>, da lei 10.520/2002, (03 dias consecutivos).</w:t>
      </w:r>
    </w:p>
    <w:p w:rsidR="002729AD" w:rsidRPr="00703F71" w:rsidRDefault="002729AD" w:rsidP="002729AD">
      <w:pPr>
        <w:rPr>
          <w:rFonts w:cs="Arial"/>
        </w:rPr>
      </w:pPr>
      <w:r w:rsidRPr="00703F71">
        <w:rPr>
          <w:rFonts w:cs="Arial"/>
          <w:b/>
          <w:bCs/>
        </w:rPr>
        <w:t>8.11.1 -</w:t>
      </w:r>
      <w:r w:rsidRPr="00703F71">
        <w:rPr>
          <w:rFonts w:cs="Arial"/>
        </w:rPr>
        <w:t xml:space="preserve"> A ausência da proponente ou sua saída antes do término da Sessão Pública caracterizar-se-á renúncia ao direito de recorrer. </w:t>
      </w:r>
    </w:p>
    <w:p w:rsidR="002729AD" w:rsidRPr="00703F71" w:rsidRDefault="002729AD" w:rsidP="002729AD">
      <w:pPr>
        <w:rPr>
          <w:rFonts w:cs="Arial"/>
        </w:rPr>
      </w:pPr>
      <w:r w:rsidRPr="00703F71">
        <w:rPr>
          <w:rFonts w:cs="Arial"/>
          <w:b/>
          <w:bCs/>
        </w:rPr>
        <w:t>8.12 -</w:t>
      </w:r>
      <w:r w:rsidRPr="00703F71">
        <w:rPr>
          <w:rFonts w:cs="Arial"/>
        </w:rPr>
        <w:t xml:space="preserve"> Da reunião </w:t>
      </w:r>
      <w:proofErr w:type="gramStart"/>
      <w:r w:rsidRPr="00703F71">
        <w:rPr>
          <w:rFonts w:cs="Arial"/>
        </w:rPr>
        <w:t>lavrar-se-á</w:t>
      </w:r>
      <w:proofErr w:type="gramEnd"/>
      <w:r w:rsidRPr="00703F71">
        <w:rPr>
          <w:rFonts w:cs="Arial"/>
        </w:rPr>
        <w:t xml:space="preserve"> Ata circunstanciada, na qual serão registradas as ocorrências relevantes e que, ao final, deverá obrigatoriamente ser assinada pelo Pregoeiro, equipe de apoio e a(s) licitante(s) presente(s).</w:t>
      </w:r>
    </w:p>
    <w:p w:rsidR="002729AD" w:rsidRPr="00703F71" w:rsidRDefault="002729AD" w:rsidP="002729AD">
      <w:pPr>
        <w:rPr>
          <w:rFonts w:cs="Arial"/>
        </w:rPr>
      </w:pPr>
      <w:r w:rsidRPr="00703F71">
        <w:rPr>
          <w:rFonts w:cs="Arial"/>
          <w:b/>
          <w:bCs/>
        </w:rPr>
        <w:t>8.13 -</w:t>
      </w:r>
      <w:r w:rsidRPr="00703F71">
        <w:rPr>
          <w:rFonts w:cs="Arial"/>
        </w:rPr>
        <w:t xml:space="preserve"> Caso haja necessidade de adiamento da Sessão Pública, será marcada nova data para a continuação dos trabalhos, devendo ficar intimadas, no mesmo ato, as licitantes presentes.</w:t>
      </w:r>
    </w:p>
    <w:p w:rsidR="002729AD" w:rsidRPr="00703F71" w:rsidRDefault="002729AD" w:rsidP="002729AD">
      <w:pPr>
        <w:rPr>
          <w:rFonts w:cs="Arial"/>
        </w:rPr>
      </w:pPr>
      <w:r w:rsidRPr="00703F71">
        <w:rPr>
          <w:rFonts w:cs="Arial"/>
          <w:b/>
          <w:bCs/>
        </w:rPr>
        <w:t>8.14 -</w:t>
      </w:r>
      <w:r w:rsidRPr="00703F71">
        <w:rPr>
          <w:rFonts w:cs="Arial"/>
        </w:rPr>
        <w:t xml:space="preserve"> Não se considerará qualquer oferta de vantagem não prevista neste Edital e seus Anexos.</w:t>
      </w:r>
    </w:p>
    <w:p w:rsidR="002729AD" w:rsidRPr="00703F71" w:rsidRDefault="002729AD" w:rsidP="002729AD">
      <w:pPr>
        <w:rPr>
          <w:rFonts w:cs="Arial"/>
        </w:rPr>
      </w:pPr>
      <w:r w:rsidRPr="00703F71">
        <w:rPr>
          <w:rFonts w:cs="Arial"/>
          <w:b/>
          <w:bCs/>
        </w:rPr>
        <w:t>8.15</w:t>
      </w:r>
      <w:r w:rsidRPr="00703F71">
        <w:rPr>
          <w:rFonts w:cs="Arial"/>
        </w:rPr>
        <w:t xml:space="preserve">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2729AD" w:rsidRDefault="002729AD" w:rsidP="002729AD">
      <w:pPr>
        <w:rPr>
          <w:rFonts w:cs="Arial"/>
          <w:b/>
          <w:bCs/>
          <w:snapToGrid w:val="0"/>
        </w:rPr>
      </w:pPr>
    </w:p>
    <w:p w:rsidR="002729AD" w:rsidRPr="00703F71" w:rsidRDefault="002729AD" w:rsidP="002729AD">
      <w:pPr>
        <w:rPr>
          <w:rFonts w:cs="Arial"/>
          <w:b/>
          <w:bCs/>
          <w:snapToGrid w:val="0"/>
        </w:rPr>
      </w:pPr>
      <w:r w:rsidRPr="00703F71">
        <w:rPr>
          <w:rFonts w:cs="Arial"/>
          <w:b/>
          <w:bCs/>
          <w:snapToGrid w:val="0"/>
        </w:rPr>
        <w:t>9 - DA IMPUGNAÇÃO DO EDITAL E DOS RECURSOS</w:t>
      </w:r>
    </w:p>
    <w:p w:rsidR="002729AD" w:rsidRPr="00703F71" w:rsidRDefault="002729AD" w:rsidP="002729AD">
      <w:pPr>
        <w:rPr>
          <w:rFonts w:cs="Arial"/>
        </w:rPr>
      </w:pPr>
      <w:r w:rsidRPr="00703F71">
        <w:rPr>
          <w:rFonts w:cs="Arial"/>
          <w:b/>
          <w:bCs/>
        </w:rPr>
        <w:t xml:space="preserve">9.1 - </w:t>
      </w:r>
      <w:r w:rsidRPr="00703F71">
        <w:rPr>
          <w:rFonts w:cs="Arial"/>
        </w:rPr>
        <w:t>Qualquer cidadão poderá solicitar esclarecimentos, providências ou impugnar os termos do presente Edital por irregularidade, protocolando o pedido até cinco dias úteis antes da data fixada para a realização do Pregão.</w:t>
      </w:r>
    </w:p>
    <w:p w:rsidR="002729AD" w:rsidRPr="00703F71" w:rsidRDefault="002729AD" w:rsidP="002729AD">
      <w:pPr>
        <w:rPr>
          <w:rFonts w:cs="Arial"/>
        </w:rPr>
      </w:pPr>
      <w:r w:rsidRPr="00703F71">
        <w:rPr>
          <w:rFonts w:cs="Arial"/>
          <w:b/>
        </w:rPr>
        <w:t>9.1.1 -</w:t>
      </w:r>
      <w:r w:rsidRPr="00703F71">
        <w:rPr>
          <w:rFonts w:cs="Arial"/>
        </w:rPr>
        <w:t xml:space="preserve"> Em se tratando de licitante, o prazo para impugnação é de até 02 (dois) dias úteis antes da data fixada para recebimento das propostas. Sendo intempestiva, a comunicação do suposto vício não suspenderá o curso do certame.</w:t>
      </w:r>
    </w:p>
    <w:p w:rsidR="002729AD" w:rsidRPr="00703F71" w:rsidRDefault="002729AD" w:rsidP="002729AD">
      <w:pPr>
        <w:rPr>
          <w:rFonts w:cs="Arial"/>
        </w:rPr>
      </w:pPr>
      <w:r w:rsidRPr="00703F71">
        <w:rPr>
          <w:rFonts w:cs="Arial"/>
          <w:b/>
          <w:bCs/>
        </w:rPr>
        <w:t>9.1.2 -</w:t>
      </w:r>
      <w:r w:rsidRPr="00703F71">
        <w:rPr>
          <w:rFonts w:cs="Arial"/>
        </w:rPr>
        <w:t xml:space="preserve"> A impugnação feita tempestivamente pela licitante não a impedirá de participar do processo licitatório ao menos até o trânsito em julgado da decisão a ela pertinente.</w:t>
      </w:r>
    </w:p>
    <w:p w:rsidR="002729AD" w:rsidRPr="00703F71" w:rsidRDefault="002729AD" w:rsidP="002729AD">
      <w:pPr>
        <w:rPr>
          <w:rFonts w:cs="Arial"/>
        </w:rPr>
      </w:pPr>
      <w:r w:rsidRPr="00703F71">
        <w:rPr>
          <w:rFonts w:cs="Arial"/>
          <w:b/>
          <w:bCs/>
        </w:rPr>
        <w:t>9.1.3 -</w:t>
      </w:r>
      <w:r w:rsidRPr="00703F71">
        <w:rPr>
          <w:rFonts w:cs="Arial"/>
        </w:rPr>
        <w:t xml:space="preserve"> Acolhida a petição contra o ato convocatório, será designada nova data para a realização do certame, se necessário.</w:t>
      </w:r>
    </w:p>
    <w:p w:rsidR="002729AD" w:rsidRPr="00703F71" w:rsidRDefault="002729AD" w:rsidP="002729AD">
      <w:pPr>
        <w:rPr>
          <w:rFonts w:cs="Arial"/>
        </w:rPr>
      </w:pPr>
      <w:r w:rsidRPr="00703F71">
        <w:rPr>
          <w:rFonts w:cs="Arial"/>
          <w:b/>
        </w:rPr>
        <w:t>9.2 -</w:t>
      </w:r>
      <w:r w:rsidRPr="00703F71">
        <w:rPr>
          <w:rFonts w:cs="Arial"/>
        </w:rPr>
        <w:t xml:space="preserve"> Ao final da sessão, a proponente que desejar recorrer contra decisões do Pregoeiro poderá fazê-lo, manifestando sua intenção </w:t>
      </w:r>
      <w:r w:rsidRPr="00703F71">
        <w:rPr>
          <w:rFonts w:cs="Arial"/>
          <w:shd w:val="clear" w:color="auto" w:fill="FFFFFF"/>
        </w:rPr>
        <w:t>com registro da síntese dos motivos, obrigando-se a juntar memoriais</w:t>
      </w:r>
      <w:r w:rsidRPr="00703F71">
        <w:rPr>
          <w:rFonts w:cs="Arial"/>
        </w:rPr>
        <w:t xml:space="preserve"> no prazo de 03 (três) dias. Os interessados ficam, desde logo, intimados a apresentar </w:t>
      </w:r>
      <w:r w:rsidR="00C74303">
        <w:rPr>
          <w:rFonts w:cs="Arial"/>
        </w:rPr>
        <w:t xml:space="preserve">contrarrazões </w:t>
      </w:r>
      <w:r w:rsidRPr="00703F71">
        <w:rPr>
          <w:rFonts w:cs="Arial"/>
        </w:rPr>
        <w:t>em igual número de dias, que começarão a correr do término do prazo do recorrente. As razões e as contra razões de recurso deverão ser enviados aos cuidados do Pregoeiro.</w:t>
      </w:r>
    </w:p>
    <w:p w:rsidR="002729AD" w:rsidRPr="00703F71" w:rsidRDefault="002729AD" w:rsidP="002729AD">
      <w:pPr>
        <w:rPr>
          <w:rFonts w:cs="Arial"/>
        </w:rPr>
      </w:pPr>
      <w:r w:rsidRPr="00703F71">
        <w:rPr>
          <w:rFonts w:cs="Arial"/>
          <w:b/>
        </w:rPr>
        <w:t>9.2.1 -</w:t>
      </w:r>
      <w:r w:rsidRPr="00703F71">
        <w:rPr>
          <w:rFonts w:cs="Arial"/>
        </w:rPr>
        <w:t xml:space="preserve"> A falta de manifestação imediata e motivada na sessão do Pregão Presencial, bem como a não entrega das razões de recurso importará na preclusão do direito de recurso.</w:t>
      </w:r>
    </w:p>
    <w:p w:rsidR="002729AD" w:rsidRPr="00703F71" w:rsidRDefault="002729AD" w:rsidP="002729AD">
      <w:pPr>
        <w:rPr>
          <w:rFonts w:cs="Arial"/>
        </w:rPr>
      </w:pPr>
      <w:r w:rsidRPr="00703F71">
        <w:rPr>
          <w:rFonts w:cs="Arial"/>
          <w:b/>
        </w:rPr>
        <w:t>9.2</w:t>
      </w:r>
      <w:r w:rsidRPr="00703F71">
        <w:rPr>
          <w:rFonts w:cs="Arial"/>
        </w:rPr>
        <w:t>.</w:t>
      </w:r>
      <w:r w:rsidRPr="00703F71">
        <w:rPr>
          <w:rFonts w:cs="Arial"/>
          <w:b/>
        </w:rPr>
        <w:t>2 -</w:t>
      </w:r>
      <w:r w:rsidRPr="00703F71">
        <w:rPr>
          <w:rFonts w:cs="Arial"/>
        </w:rPr>
        <w:t xml:space="preserve"> Não será concedido prazo para recursos sobre assuntos meramente protelatórios ou quando não justificada a intenção de interpor o recurso pela proponente.</w:t>
      </w:r>
    </w:p>
    <w:p w:rsidR="002729AD" w:rsidRPr="00703F71" w:rsidRDefault="002729AD" w:rsidP="002729AD">
      <w:pPr>
        <w:rPr>
          <w:rFonts w:cs="Arial"/>
        </w:rPr>
      </w:pPr>
      <w:r w:rsidRPr="00703F71">
        <w:rPr>
          <w:rFonts w:cs="Arial"/>
          <w:b/>
        </w:rPr>
        <w:t>9.2</w:t>
      </w:r>
      <w:r w:rsidRPr="00703F71">
        <w:rPr>
          <w:rFonts w:cs="Arial"/>
        </w:rPr>
        <w:t>.</w:t>
      </w:r>
      <w:r w:rsidRPr="00703F71">
        <w:rPr>
          <w:rFonts w:cs="Arial"/>
          <w:b/>
        </w:rPr>
        <w:t>3 -</w:t>
      </w:r>
      <w:r w:rsidRPr="00703F71">
        <w:rPr>
          <w:rFonts w:cs="Arial"/>
        </w:rPr>
        <w:t xml:space="preserve"> Não serão reconhecidas as impugnações e recursos apresentados fora do prazo legal e/ou subscritos por representante não habilitado legalmente ou não identificado no processo para responder pela proponente.</w:t>
      </w:r>
    </w:p>
    <w:p w:rsidR="002729AD" w:rsidRPr="00703F71" w:rsidRDefault="002729AD" w:rsidP="002729AD">
      <w:pPr>
        <w:rPr>
          <w:rFonts w:cs="Arial"/>
        </w:rPr>
      </w:pPr>
      <w:r w:rsidRPr="00703F71">
        <w:rPr>
          <w:rFonts w:cs="Arial"/>
          <w:b/>
        </w:rPr>
        <w:t>9.3 -</w:t>
      </w:r>
      <w:r w:rsidRPr="00703F71">
        <w:rPr>
          <w:rFonts w:cs="Arial"/>
        </w:rPr>
        <w:t xml:space="preserve"> Os recursos e </w:t>
      </w:r>
      <w:r w:rsidR="00C74303">
        <w:rPr>
          <w:rFonts w:cs="Arial"/>
        </w:rPr>
        <w:t xml:space="preserve">contrarrazões </w:t>
      </w:r>
      <w:r w:rsidRPr="00703F71">
        <w:rPr>
          <w:rFonts w:cs="Arial"/>
        </w:rPr>
        <w:t>de recurso, bem como impugnação do Edital, deverão ser dirigidos ao Pregoeiro do Município de Cocal do Sul,</w:t>
      </w:r>
      <w:r w:rsidRPr="00703F71">
        <w:rPr>
          <w:rFonts w:cs="Arial"/>
          <w:color w:val="FF0000"/>
        </w:rPr>
        <w:t xml:space="preserve"> </w:t>
      </w:r>
      <w:r w:rsidRPr="00703F71">
        <w:rPr>
          <w:rFonts w:cs="Arial"/>
        </w:rPr>
        <w:t xml:space="preserve">em dias úteis, </w:t>
      </w:r>
      <w:r w:rsidRPr="00703F71">
        <w:rPr>
          <w:rFonts w:cs="Arial"/>
          <w:b/>
        </w:rPr>
        <w:t>no horário de expediente</w:t>
      </w:r>
      <w:r w:rsidRPr="00703F71">
        <w:rPr>
          <w:rFonts w:cs="Arial"/>
        </w:rPr>
        <w:t xml:space="preserve">, </w:t>
      </w:r>
      <w:r w:rsidRPr="00703F71">
        <w:rPr>
          <w:rFonts w:cs="Arial"/>
          <w:b/>
        </w:rPr>
        <w:t>da</w:t>
      </w:r>
      <w:r>
        <w:rPr>
          <w:rFonts w:cs="Arial"/>
          <w:b/>
        </w:rPr>
        <w:t>s</w:t>
      </w:r>
      <w:r w:rsidRPr="00703F71">
        <w:rPr>
          <w:rFonts w:cs="Arial"/>
          <w:b/>
        </w:rPr>
        <w:t xml:space="preserve"> </w:t>
      </w:r>
      <w:r>
        <w:rPr>
          <w:rFonts w:cs="Arial"/>
          <w:b/>
        </w:rPr>
        <w:t>07h</w:t>
      </w:r>
      <w:r w:rsidRPr="00703F71">
        <w:rPr>
          <w:rFonts w:cs="Arial"/>
          <w:b/>
        </w:rPr>
        <w:t>30</w:t>
      </w:r>
      <w:r>
        <w:rPr>
          <w:rFonts w:cs="Arial"/>
          <w:b/>
        </w:rPr>
        <w:t>min</w:t>
      </w:r>
      <w:r w:rsidRPr="00703F71">
        <w:rPr>
          <w:rFonts w:cs="Arial"/>
          <w:b/>
        </w:rPr>
        <w:t xml:space="preserve"> às </w:t>
      </w:r>
      <w:r>
        <w:rPr>
          <w:rFonts w:cs="Arial"/>
          <w:b/>
        </w:rPr>
        <w:t>12h e das 13h</w:t>
      </w:r>
      <w:r w:rsidRPr="00703F71">
        <w:rPr>
          <w:rFonts w:cs="Arial"/>
          <w:b/>
        </w:rPr>
        <w:t xml:space="preserve"> às </w:t>
      </w:r>
      <w:r>
        <w:rPr>
          <w:rFonts w:cs="Arial"/>
          <w:b/>
        </w:rPr>
        <w:t>16h3</w:t>
      </w:r>
      <w:r w:rsidRPr="00703F71">
        <w:rPr>
          <w:rFonts w:cs="Arial"/>
          <w:b/>
        </w:rPr>
        <w:t>0</w:t>
      </w:r>
      <w:r>
        <w:rPr>
          <w:rFonts w:cs="Arial"/>
          <w:b/>
        </w:rPr>
        <w:t>min</w:t>
      </w:r>
      <w:r w:rsidRPr="00703F71">
        <w:rPr>
          <w:rFonts w:cs="Arial"/>
        </w:rPr>
        <w:t xml:space="preserve">, a qual deverá </w:t>
      </w:r>
      <w:proofErr w:type="gramStart"/>
      <w:r w:rsidRPr="00703F71">
        <w:rPr>
          <w:rFonts w:cs="Arial"/>
        </w:rPr>
        <w:t>receber,</w:t>
      </w:r>
      <w:proofErr w:type="gramEnd"/>
      <w:r w:rsidRPr="00703F71">
        <w:rPr>
          <w:rFonts w:cs="Arial"/>
        </w:rPr>
        <w:t xml:space="preserve"> examinar e submetê-lo à Autoridade competente que decidirá sobre a pertinência.</w:t>
      </w:r>
    </w:p>
    <w:p w:rsidR="002729AD" w:rsidRPr="00703F71" w:rsidRDefault="002729AD" w:rsidP="002729AD">
      <w:pPr>
        <w:rPr>
          <w:rFonts w:cs="Arial"/>
        </w:rPr>
      </w:pPr>
      <w:r w:rsidRPr="00703F71">
        <w:rPr>
          <w:rFonts w:cs="Arial"/>
          <w:b/>
        </w:rPr>
        <w:t>9.4 -</w:t>
      </w:r>
      <w:r w:rsidRPr="00703F71">
        <w:rPr>
          <w:rFonts w:cs="Arial"/>
        </w:rPr>
        <w:t xml:space="preserve"> É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729AD" w:rsidRPr="00703F71" w:rsidRDefault="002729AD" w:rsidP="002729AD">
      <w:pPr>
        <w:rPr>
          <w:rFonts w:cs="Arial"/>
        </w:rPr>
      </w:pPr>
      <w:r w:rsidRPr="00703F71">
        <w:rPr>
          <w:rFonts w:cs="Arial"/>
          <w:b/>
          <w:bCs/>
        </w:rPr>
        <w:t>9.5 -</w:t>
      </w:r>
      <w:r w:rsidR="00B51C01">
        <w:rPr>
          <w:rFonts w:cs="Arial"/>
          <w:b/>
          <w:bCs/>
        </w:rPr>
        <w:t xml:space="preserve"> </w:t>
      </w:r>
      <w:r w:rsidRPr="00703F71">
        <w:rPr>
          <w:rFonts w:cs="Arial"/>
        </w:rPr>
        <w:t>O acolhimento de recurso importará na invalidação apenas dos atos insuscetíveis de aproveitamento.</w:t>
      </w:r>
    </w:p>
    <w:p w:rsidR="002729AD" w:rsidRPr="00703F71" w:rsidRDefault="002729AD" w:rsidP="002729AD">
      <w:pPr>
        <w:rPr>
          <w:rFonts w:cs="Arial"/>
        </w:rPr>
      </w:pPr>
      <w:r w:rsidRPr="00703F71">
        <w:rPr>
          <w:rFonts w:cs="Arial"/>
          <w:b/>
          <w:bCs/>
        </w:rPr>
        <w:lastRenderedPageBreak/>
        <w:t>9.6 -</w:t>
      </w:r>
      <w:r w:rsidR="00B51C01">
        <w:rPr>
          <w:rFonts w:cs="Arial"/>
          <w:b/>
          <w:bCs/>
        </w:rPr>
        <w:t xml:space="preserve"> </w:t>
      </w:r>
      <w:r w:rsidRPr="00703F71">
        <w:rPr>
          <w:rFonts w:cs="Arial"/>
        </w:rPr>
        <w:t>Os autos do processo administrativo permanecerão com vista franqueada aos interessados no setor de licitações, Avenida Dr. Polidoro Santiago, 519 - Cocal do Sul - SC.</w:t>
      </w:r>
    </w:p>
    <w:p w:rsidR="002729AD" w:rsidRDefault="002729AD" w:rsidP="002729AD">
      <w:pPr>
        <w:rPr>
          <w:rFonts w:cs="Arial"/>
          <w:snapToGrid w:val="0"/>
        </w:rPr>
      </w:pPr>
      <w:r w:rsidRPr="00703F71">
        <w:rPr>
          <w:rFonts w:cs="Arial"/>
          <w:b/>
          <w:bCs/>
          <w:snapToGrid w:val="0"/>
        </w:rPr>
        <w:t>9.7 -</w:t>
      </w:r>
      <w:r w:rsidR="00B51C01">
        <w:rPr>
          <w:rFonts w:cs="Arial"/>
          <w:b/>
          <w:bCs/>
          <w:snapToGrid w:val="0"/>
        </w:rPr>
        <w:t xml:space="preserve"> </w:t>
      </w:r>
      <w:r w:rsidRPr="00703F71">
        <w:rPr>
          <w:rFonts w:cs="Arial"/>
          <w:snapToGrid w:val="0"/>
        </w:rPr>
        <w:t xml:space="preserve">Não serão conhecidos os recursos interpostos após o encerramento da sessão, nem serão recebidas </w:t>
      </w:r>
      <w:proofErr w:type="gramStart"/>
      <w:r w:rsidRPr="00703F71">
        <w:rPr>
          <w:rFonts w:cs="Arial"/>
          <w:snapToGrid w:val="0"/>
        </w:rPr>
        <w:t>as</w:t>
      </w:r>
      <w:proofErr w:type="gramEnd"/>
      <w:r w:rsidRPr="00703F71">
        <w:rPr>
          <w:rFonts w:cs="Arial"/>
          <w:snapToGrid w:val="0"/>
        </w:rPr>
        <w:t xml:space="preserve"> petições de </w:t>
      </w:r>
      <w:r w:rsidR="00C74303">
        <w:rPr>
          <w:rFonts w:cs="Arial"/>
          <w:snapToGrid w:val="0"/>
        </w:rPr>
        <w:t xml:space="preserve">contrarrazões </w:t>
      </w:r>
      <w:r w:rsidRPr="00703F71">
        <w:rPr>
          <w:rFonts w:cs="Arial"/>
          <w:snapToGrid w:val="0"/>
        </w:rPr>
        <w:t xml:space="preserve">intempestivamente apresentadas. </w:t>
      </w:r>
    </w:p>
    <w:p w:rsidR="002729AD" w:rsidRDefault="002729AD" w:rsidP="002729AD">
      <w:pPr>
        <w:rPr>
          <w:rFonts w:cs="Arial"/>
          <w:b/>
          <w:bCs/>
        </w:rPr>
      </w:pPr>
    </w:p>
    <w:p w:rsidR="00117A00" w:rsidRPr="00703F71" w:rsidRDefault="00117A00" w:rsidP="00117A00">
      <w:pPr>
        <w:rPr>
          <w:rFonts w:cs="Arial"/>
          <w:b/>
          <w:bCs/>
        </w:rPr>
      </w:pPr>
      <w:r w:rsidRPr="00703F71">
        <w:rPr>
          <w:rFonts w:cs="Arial"/>
          <w:b/>
          <w:bCs/>
        </w:rPr>
        <w:t>10 - DA HOMOLOGAÇÃO</w:t>
      </w:r>
    </w:p>
    <w:p w:rsidR="00117A00" w:rsidRDefault="00117A00" w:rsidP="00117A00">
      <w:pPr>
        <w:rPr>
          <w:rFonts w:cs="Arial"/>
        </w:rPr>
      </w:pPr>
      <w:r w:rsidRPr="00703F71">
        <w:rPr>
          <w:rFonts w:cs="Arial"/>
          <w:b/>
          <w:bCs/>
        </w:rPr>
        <w:t>10.1 -</w:t>
      </w:r>
      <w:r w:rsidRPr="00703F71">
        <w:rPr>
          <w:rFonts w:cs="Arial"/>
        </w:rPr>
        <w:t xml:space="preserve"> Em não sendo interposto recurso, caberá ao Pregoeiro adjudicar o objeto à(s) licitante(s) vencedora(s) e encaminhar o processo à Autoridade competente para a sua homologação.</w:t>
      </w:r>
    </w:p>
    <w:p w:rsidR="00117A00" w:rsidRPr="00703F71" w:rsidRDefault="00117A00" w:rsidP="00117A00">
      <w:pPr>
        <w:rPr>
          <w:rFonts w:cs="Arial"/>
        </w:rPr>
      </w:pPr>
      <w:r w:rsidRPr="00703F71">
        <w:rPr>
          <w:rFonts w:cs="Arial"/>
          <w:b/>
          <w:bCs/>
        </w:rPr>
        <w:t>10.2 -</w:t>
      </w:r>
      <w:r w:rsidRPr="00703F71">
        <w:rPr>
          <w:rFonts w:cs="Arial"/>
        </w:rPr>
        <w:t xml:space="preserve"> Caso haja recurso, a adjudicação do objeto à(s) licitante(s) vencedora(s) e a homologação do processo efetuada pela Autoridade competente, somente após apreciação pelo pregoeiro sobre o mesmo.</w:t>
      </w:r>
    </w:p>
    <w:p w:rsidR="007A56DF" w:rsidRPr="00703F71" w:rsidRDefault="007A56DF" w:rsidP="002729AD">
      <w:pPr>
        <w:rPr>
          <w:rFonts w:cs="Arial"/>
          <w:snapToGrid w:val="0"/>
        </w:rPr>
      </w:pPr>
    </w:p>
    <w:p w:rsidR="002729AD" w:rsidRPr="00261872" w:rsidRDefault="002729AD" w:rsidP="002729AD">
      <w:pPr>
        <w:pStyle w:val="Normal1"/>
        <w:spacing w:line="220" w:lineRule="exact"/>
        <w:rPr>
          <w:rFonts w:cs="Arial"/>
          <w:b/>
          <w:bCs/>
          <w:color w:val="000000"/>
        </w:rPr>
      </w:pPr>
      <w:r w:rsidRPr="00261872">
        <w:rPr>
          <w:rFonts w:cs="Arial"/>
          <w:b/>
          <w:bCs/>
          <w:color w:val="000000"/>
        </w:rPr>
        <w:t>11 – DA FORMALIZAÇÃO DA ATA DE REGISTRO DE PREÇOS / DA CONTRATAÇÃO</w:t>
      </w:r>
    </w:p>
    <w:p w:rsidR="002729AD" w:rsidRPr="00261872" w:rsidRDefault="002729AD" w:rsidP="002729AD">
      <w:pPr>
        <w:pStyle w:val="Normal1"/>
        <w:spacing w:line="220" w:lineRule="exact"/>
        <w:rPr>
          <w:rFonts w:cs="Arial"/>
          <w:bCs/>
          <w:color w:val="000000"/>
        </w:rPr>
      </w:pPr>
      <w:r w:rsidRPr="00261872">
        <w:rPr>
          <w:rFonts w:cs="Arial"/>
          <w:b/>
          <w:bCs/>
          <w:color w:val="000000"/>
        </w:rPr>
        <w:t>11.1</w:t>
      </w:r>
      <w:r>
        <w:rPr>
          <w:rFonts w:cs="Arial"/>
          <w:bCs/>
          <w:color w:val="000000"/>
        </w:rPr>
        <w:t xml:space="preserve"> -</w:t>
      </w:r>
      <w:r w:rsidRPr="00261872">
        <w:rPr>
          <w:rFonts w:cs="Arial"/>
          <w:bCs/>
          <w:color w:val="000000"/>
        </w:rPr>
        <w:t xml:space="preserve"> Após a autoridade competente homologar o resultado da licitação, o adjudicatário será convocado para assinar a </w:t>
      </w:r>
      <w:r w:rsidRPr="00261872">
        <w:rPr>
          <w:rFonts w:cs="Arial"/>
          <w:b/>
          <w:bCs/>
          <w:color w:val="000000"/>
        </w:rPr>
        <w:t>ATA DE REGISTRO DE PREÇOS</w:t>
      </w:r>
      <w:r w:rsidRPr="00261872">
        <w:rPr>
          <w:rFonts w:cs="Arial"/>
          <w:bCs/>
          <w:color w:val="000000"/>
        </w:rPr>
        <w:t xml:space="preserve">, dentro do prazo de 05 (cinco) dias consecutivos, a contar da data em que o mesmo for convocado para </w:t>
      </w:r>
      <w:r>
        <w:rPr>
          <w:rFonts w:cs="Arial"/>
          <w:bCs/>
          <w:color w:val="000000"/>
        </w:rPr>
        <w:t>fazê-lo junto ao Município de Cocal do Sul</w:t>
      </w:r>
      <w:r w:rsidRPr="00261872">
        <w:rPr>
          <w:rFonts w:cs="Arial"/>
          <w:bCs/>
          <w:color w:val="000000"/>
        </w:rPr>
        <w:t>.</w:t>
      </w:r>
    </w:p>
    <w:p w:rsidR="002729AD" w:rsidRPr="00261872" w:rsidRDefault="002729AD" w:rsidP="002729AD">
      <w:pPr>
        <w:pStyle w:val="Normal1"/>
        <w:spacing w:line="220" w:lineRule="exact"/>
        <w:rPr>
          <w:rFonts w:cs="Arial"/>
          <w:bCs/>
          <w:color w:val="000000"/>
        </w:rPr>
      </w:pPr>
      <w:r w:rsidRPr="00261872">
        <w:rPr>
          <w:rFonts w:cs="Arial"/>
          <w:b/>
          <w:bCs/>
          <w:color w:val="000000"/>
        </w:rPr>
        <w:t>11.2</w:t>
      </w:r>
      <w:r>
        <w:rPr>
          <w:rFonts w:cs="Arial"/>
          <w:bCs/>
          <w:color w:val="000000"/>
        </w:rPr>
        <w:t xml:space="preserve"> - A Ata de Registro de Preços, será </w:t>
      </w:r>
      <w:proofErr w:type="gramStart"/>
      <w:r>
        <w:rPr>
          <w:rFonts w:cs="Arial"/>
          <w:bCs/>
          <w:color w:val="000000"/>
        </w:rPr>
        <w:t>formalizada</w:t>
      </w:r>
      <w:r w:rsidRPr="00261872">
        <w:rPr>
          <w:rFonts w:cs="Arial"/>
          <w:bCs/>
          <w:color w:val="000000"/>
        </w:rPr>
        <w:t xml:space="preserve"> com o fornecedor primeiro</w:t>
      </w:r>
      <w:proofErr w:type="gramEnd"/>
      <w:r w:rsidRPr="00261872">
        <w:rPr>
          <w:rFonts w:cs="Arial"/>
          <w:bCs/>
          <w:color w:val="000000"/>
        </w:rPr>
        <w:t xml:space="preserve"> classificado e, ao preço do primeiro colocado poderão ser registrados tantos fornecedores quantos necessários para que, em função das propostas apresentadas, seja atingida a quantidade total estimada, </w:t>
      </w:r>
      <w:r w:rsidRPr="00567B0E">
        <w:rPr>
          <w:rFonts w:cs="Arial"/>
          <w:bCs/>
        </w:rPr>
        <w:t>de conformidade com o disposto no artigo 6º, parágrafo único do Decreto Municipal nº. 142/2013.</w:t>
      </w:r>
    </w:p>
    <w:p w:rsidR="002729AD" w:rsidRPr="00261872" w:rsidRDefault="002729AD" w:rsidP="002729AD">
      <w:pPr>
        <w:pStyle w:val="Normal1"/>
        <w:spacing w:line="220" w:lineRule="exact"/>
        <w:rPr>
          <w:rFonts w:cs="Arial"/>
          <w:bCs/>
          <w:color w:val="000000"/>
        </w:rPr>
      </w:pPr>
      <w:r w:rsidRPr="00261872">
        <w:rPr>
          <w:rFonts w:cs="Arial"/>
          <w:b/>
          <w:bCs/>
          <w:color w:val="000000"/>
        </w:rPr>
        <w:t>11.3</w:t>
      </w:r>
      <w:r>
        <w:rPr>
          <w:rFonts w:cs="Arial"/>
          <w:bCs/>
          <w:color w:val="000000"/>
        </w:rPr>
        <w:t xml:space="preserve"> -</w:t>
      </w:r>
      <w:r w:rsidRPr="00261872">
        <w:rPr>
          <w:rFonts w:cs="Arial"/>
          <w:bCs/>
          <w:color w:val="000000"/>
        </w:rPr>
        <w:t xml:space="preserve"> No caso do fornecedor primeiro classificado, depois de convocado, não comparecer ou se recusar a assinar a Ata de Registro de Preços, sem prejuízo das cominações a ele previstas neste Edital, o Município, registrará os demais licitantes, na ordem de classificação, mantido o valor do primeiro colocado, ou a critério da Administração, registrar o valor cotado pelos demais licitantes de conformidade com o disposto no artigo </w:t>
      </w:r>
      <w:r w:rsidRPr="00567B0E">
        <w:rPr>
          <w:rFonts w:cs="Arial"/>
          <w:bCs/>
        </w:rPr>
        <w:t>6º, parágrafo único do Decreto Municipal nº. 142/2013.</w:t>
      </w:r>
    </w:p>
    <w:p w:rsidR="002729AD" w:rsidRPr="00261872" w:rsidRDefault="002729AD" w:rsidP="002729AD">
      <w:pPr>
        <w:pStyle w:val="Normal1"/>
        <w:spacing w:line="220" w:lineRule="exact"/>
        <w:rPr>
          <w:rFonts w:cs="Arial"/>
          <w:bCs/>
          <w:color w:val="000000"/>
        </w:rPr>
      </w:pPr>
      <w:r w:rsidRPr="00261872">
        <w:rPr>
          <w:rFonts w:cs="Arial"/>
          <w:b/>
          <w:bCs/>
          <w:color w:val="000000"/>
        </w:rPr>
        <w:t>11.4</w:t>
      </w:r>
      <w:r>
        <w:rPr>
          <w:rFonts w:cs="Arial"/>
          <w:bCs/>
          <w:color w:val="000000"/>
        </w:rPr>
        <w:t xml:space="preserve"> -</w:t>
      </w:r>
      <w:r w:rsidRPr="00261872">
        <w:rPr>
          <w:rFonts w:cs="Arial"/>
          <w:bCs/>
          <w:color w:val="000000"/>
        </w:rPr>
        <w:t xml:space="preserve"> O licitante vencedor por item deverá manter durante o prazo de vigência da Ata de Registro de Preços, todas as condições de habilitação que lhe foram exigidas nesta licitação.</w:t>
      </w:r>
    </w:p>
    <w:p w:rsidR="002729AD" w:rsidRPr="00261872" w:rsidRDefault="002729AD" w:rsidP="002729AD">
      <w:pPr>
        <w:pStyle w:val="Normal1"/>
        <w:spacing w:line="220" w:lineRule="exact"/>
        <w:rPr>
          <w:rFonts w:cs="Arial"/>
          <w:bCs/>
          <w:color w:val="000000"/>
        </w:rPr>
      </w:pPr>
      <w:r w:rsidRPr="00261872">
        <w:rPr>
          <w:rFonts w:cs="Arial"/>
          <w:b/>
          <w:bCs/>
          <w:color w:val="000000"/>
        </w:rPr>
        <w:t>11.5</w:t>
      </w:r>
      <w:r>
        <w:rPr>
          <w:rFonts w:cs="Arial"/>
          <w:bCs/>
          <w:color w:val="000000"/>
        </w:rPr>
        <w:t xml:space="preserve"> - </w:t>
      </w:r>
      <w:r w:rsidRPr="00261872">
        <w:rPr>
          <w:rFonts w:cs="Arial"/>
          <w:bCs/>
          <w:color w:val="000000"/>
        </w:rPr>
        <w:t xml:space="preserve">A recusa injustificada do licitante 1º colocado em atender o disposto no item </w:t>
      </w:r>
      <w:r w:rsidRPr="003F6083">
        <w:rPr>
          <w:rFonts w:cs="Arial"/>
          <w:b/>
          <w:bCs/>
          <w:color w:val="000000"/>
        </w:rPr>
        <w:t>11.</w:t>
      </w:r>
      <w:r>
        <w:rPr>
          <w:rFonts w:cs="Arial"/>
          <w:b/>
          <w:bCs/>
          <w:color w:val="000000"/>
        </w:rPr>
        <w:t>1</w:t>
      </w:r>
      <w:r w:rsidRPr="00261872">
        <w:rPr>
          <w:rFonts w:cs="Arial"/>
          <w:bCs/>
          <w:color w:val="000000"/>
        </w:rPr>
        <w:t>, dentro d</w:t>
      </w:r>
      <w:r>
        <w:rPr>
          <w:rFonts w:cs="Arial"/>
          <w:bCs/>
          <w:color w:val="000000"/>
        </w:rPr>
        <w:t>o prazo estabelecido, sujeitará</w:t>
      </w:r>
      <w:r w:rsidRPr="00261872">
        <w:rPr>
          <w:rFonts w:cs="Arial"/>
          <w:bCs/>
          <w:color w:val="000000"/>
        </w:rPr>
        <w:t xml:space="preserve"> o licitante à aplicação da penalidade de suspensão temporária pelo prazo máximo de 05 (cinco) anos.</w:t>
      </w:r>
    </w:p>
    <w:p w:rsidR="002729AD" w:rsidRPr="00261872" w:rsidRDefault="002729AD" w:rsidP="002729AD">
      <w:pPr>
        <w:pStyle w:val="Normal1"/>
        <w:spacing w:line="220" w:lineRule="exact"/>
        <w:rPr>
          <w:rFonts w:cs="Arial"/>
          <w:bCs/>
          <w:color w:val="000000"/>
        </w:rPr>
      </w:pPr>
      <w:r w:rsidRPr="00261872">
        <w:rPr>
          <w:rFonts w:cs="Arial"/>
          <w:b/>
          <w:bCs/>
          <w:color w:val="000000"/>
        </w:rPr>
        <w:t>11.6</w:t>
      </w:r>
      <w:r>
        <w:rPr>
          <w:rFonts w:cs="Arial"/>
          <w:bCs/>
          <w:color w:val="000000"/>
        </w:rPr>
        <w:t xml:space="preserve"> -</w:t>
      </w:r>
      <w:r w:rsidRPr="00261872">
        <w:rPr>
          <w:rFonts w:cs="Arial"/>
          <w:bCs/>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parágrafo 4º do artigo 15 da Lei nº. 8.666/93 e </w:t>
      </w:r>
      <w:r w:rsidRPr="00567B0E">
        <w:rPr>
          <w:rFonts w:cs="Arial"/>
          <w:bCs/>
        </w:rPr>
        <w:t>alterações e no artigo 7º do Decreto Municipal nº. 142/2013.</w:t>
      </w:r>
      <w:r w:rsidRPr="00261872">
        <w:rPr>
          <w:rFonts w:cs="Arial"/>
          <w:bCs/>
          <w:color w:val="000000"/>
        </w:rPr>
        <w:t xml:space="preserve"> </w:t>
      </w:r>
    </w:p>
    <w:p w:rsidR="002729AD" w:rsidRPr="00261872" w:rsidRDefault="002729AD" w:rsidP="002729AD">
      <w:pPr>
        <w:pStyle w:val="Normal1"/>
        <w:spacing w:line="220" w:lineRule="exact"/>
        <w:rPr>
          <w:rFonts w:cs="Arial"/>
          <w:color w:val="000000"/>
        </w:rPr>
      </w:pPr>
      <w:r w:rsidRPr="00261872">
        <w:rPr>
          <w:rFonts w:cs="Arial"/>
          <w:b/>
          <w:bCs/>
          <w:color w:val="000000"/>
        </w:rPr>
        <w:t>11.7</w:t>
      </w:r>
      <w:r>
        <w:rPr>
          <w:rFonts w:cs="Arial"/>
          <w:bCs/>
          <w:color w:val="000000"/>
        </w:rPr>
        <w:t xml:space="preserve"> -</w:t>
      </w:r>
      <w:r w:rsidRPr="00261872">
        <w:rPr>
          <w:rFonts w:cs="Arial"/>
          <w:bCs/>
          <w:color w:val="000000"/>
        </w:rPr>
        <w:t xml:space="preserve"> A contratação com os fornecedores registrados, após a indicação pelo órgão gerenciador, do registro de preços, será formalizada por intermédio de emissão instrumento de contrato ou nota de empenho de despesa ou autorização de compra ou outro instrumento equivalente, conforme disposto no art. 62 da Lei nº. 8.666/93.</w:t>
      </w:r>
    </w:p>
    <w:p w:rsidR="002729AD" w:rsidRPr="00123EF7" w:rsidRDefault="002729AD" w:rsidP="002729AD">
      <w:pPr>
        <w:pStyle w:val="Normal1"/>
        <w:spacing w:line="220" w:lineRule="exact"/>
        <w:rPr>
          <w:rFonts w:cs="Arial"/>
          <w:color w:val="000000"/>
        </w:rPr>
      </w:pPr>
    </w:p>
    <w:p w:rsidR="002729AD" w:rsidRPr="003F6083" w:rsidRDefault="002729AD" w:rsidP="002729AD">
      <w:pPr>
        <w:pStyle w:val="Normal1"/>
        <w:spacing w:line="220" w:lineRule="exact"/>
        <w:rPr>
          <w:rFonts w:cs="Arial"/>
          <w:b/>
        </w:rPr>
      </w:pPr>
      <w:r w:rsidRPr="003F6083">
        <w:rPr>
          <w:rFonts w:cs="Arial"/>
          <w:b/>
        </w:rPr>
        <w:t>12 – DAS ALTERAÇÕES E VALIDADE DA ATA DE REGISTRO DE PREÇOS</w:t>
      </w:r>
    </w:p>
    <w:p w:rsidR="002729AD" w:rsidRPr="003F6083" w:rsidRDefault="002729AD" w:rsidP="002729AD">
      <w:pPr>
        <w:pStyle w:val="Normal1"/>
        <w:spacing w:line="220" w:lineRule="exact"/>
        <w:rPr>
          <w:rFonts w:cs="Arial"/>
        </w:rPr>
      </w:pPr>
      <w:r w:rsidRPr="003F6083">
        <w:rPr>
          <w:rFonts w:cs="Arial"/>
          <w:b/>
        </w:rPr>
        <w:t>12.1</w:t>
      </w:r>
      <w:r>
        <w:rPr>
          <w:rFonts w:cs="Arial"/>
        </w:rPr>
        <w:t xml:space="preserve"> -</w:t>
      </w:r>
      <w:r w:rsidRPr="003F6083">
        <w:rPr>
          <w:rFonts w:cs="Arial"/>
        </w:rPr>
        <w:t xml:space="preserve"> A Ata de Registro de Preços poderá sofrer alterações, obedecidas às disposições contidas no art. 65 da Lei nº. 8.666, de 1993.</w:t>
      </w:r>
    </w:p>
    <w:p w:rsidR="002729AD" w:rsidRPr="003F6083" w:rsidRDefault="002729AD" w:rsidP="002729AD">
      <w:pPr>
        <w:pStyle w:val="Normal1"/>
        <w:spacing w:line="220" w:lineRule="exact"/>
        <w:rPr>
          <w:rFonts w:cs="Arial"/>
        </w:rPr>
      </w:pPr>
      <w:r w:rsidRPr="003F6083">
        <w:rPr>
          <w:rFonts w:cs="Arial"/>
          <w:b/>
        </w:rPr>
        <w:t>12.1.1</w:t>
      </w:r>
      <w:r>
        <w:rPr>
          <w:rFonts w:cs="Arial"/>
        </w:rPr>
        <w:t xml:space="preserve"> -</w:t>
      </w:r>
      <w:r w:rsidRPr="003F6083">
        <w:rPr>
          <w:rFonts w:cs="Arial"/>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2729AD" w:rsidRPr="003F6083" w:rsidRDefault="002729AD" w:rsidP="002729AD">
      <w:pPr>
        <w:pStyle w:val="Normal1"/>
        <w:spacing w:line="220" w:lineRule="exact"/>
        <w:rPr>
          <w:rFonts w:cs="Arial"/>
        </w:rPr>
      </w:pPr>
      <w:r w:rsidRPr="003F6083">
        <w:rPr>
          <w:rFonts w:cs="Arial"/>
          <w:b/>
        </w:rPr>
        <w:t>12.2</w:t>
      </w:r>
      <w:r>
        <w:rPr>
          <w:rFonts w:cs="Arial"/>
        </w:rPr>
        <w:t xml:space="preserve"> -</w:t>
      </w:r>
      <w:r w:rsidRPr="003F6083">
        <w:rPr>
          <w:rFonts w:cs="Arial"/>
        </w:rPr>
        <w:t xml:space="preserve"> O fornecedor poderá ter seu registro cancelado, de acordo com disposto no </w:t>
      </w:r>
      <w:r w:rsidRPr="00567B0E">
        <w:rPr>
          <w:rFonts w:cs="Arial"/>
        </w:rPr>
        <w:t>ar</w:t>
      </w:r>
      <w:r>
        <w:rPr>
          <w:rFonts w:cs="Arial"/>
        </w:rPr>
        <w:t>tigo 13 do Decreto Municipal 142</w:t>
      </w:r>
      <w:r w:rsidRPr="00567B0E">
        <w:rPr>
          <w:rFonts w:cs="Arial"/>
        </w:rPr>
        <w:t>/20</w:t>
      </w:r>
      <w:r>
        <w:rPr>
          <w:rFonts w:cs="Arial"/>
        </w:rPr>
        <w:t>13</w:t>
      </w:r>
      <w:r w:rsidRPr="00567B0E">
        <w:rPr>
          <w:rFonts w:cs="Arial"/>
        </w:rPr>
        <w:t xml:space="preserve">. </w:t>
      </w:r>
    </w:p>
    <w:p w:rsidR="002729AD" w:rsidRPr="00BA3B12" w:rsidRDefault="002729AD" w:rsidP="002729AD">
      <w:pPr>
        <w:pStyle w:val="Normal1"/>
        <w:spacing w:line="220" w:lineRule="exact"/>
        <w:rPr>
          <w:rFonts w:cs="Arial"/>
        </w:rPr>
      </w:pPr>
      <w:r w:rsidRPr="003F6083">
        <w:rPr>
          <w:rFonts w:cs="Arial"/>
          <w:b/>
        </w:rPr>
        <w:t>12.3</w:t>
      </w:r>
      <w:r>
        <w:rPr>
          <w:rFonts w:cs="Arial"/>
        </w:rPr>
        <w:t xml:space="preserve"> -</w:t>
      </w:r>
      <w:r w:rsidRPr="003F6083">
        <w:rPr>
          <w:rFonts w:cs="Arial"/>
        </w:rPr>
        <w:t xml:space="preserve"> O prazo de validade da ata de registro de preços será de 12 (doze) meses, contados a partir da data de sua assinatura.</w:t>
      </w:r>
      <w:r w:rsidRPr="00414CF9">
        <w:rPr>
          <w:rFonts w:cs="Arial"/>
        </w:rPr>
        <w:t xml:space="preserve"> </w:t>
      </w:r>
    </w:p>
    <w:p w:rsidR="002729AD" w:rsidRPr="00414CF9" w:rsidRDefault="002729AD" w:rsidP="002729AD">
      <w:pPr>
        <w:widowControl w:val="0"/>
        <w:autoSpaceDE w:val="0"/>
        <w:autoSpaceDN w:val="0"/>
        <w:adjustRightInd w:val="0"/>
        <w:rPr>
          <w:rFonts w:cs="Arial"/>
        </w:rPr>
      </w:pPr>
    </w:p>
    <w:p w:rsidR="002729AD" w:rsidRPr="00123EF7" w:rsidRDefault="002729AD" w:rsidP="002729AD">
      <w:pPr>
        <w:spacing w:line="220" w:lineRule="exact"/>
        <w:rPr>
          <w:rFonts w:cs="Arial"/>
          <w:b/>
        </w:rPr>
      </w:pPr>
      <w:r>
        <w:rPr>
          <w:rFonts w:cs="Arial"/>
          <w:b/>
        </w:rPr>
        <w:t xml:space="preserve">13 </w:t>
      </w:r>
      <w:r w:rsidRPr="00123EF7">
        <w:rPr>
          <w:rFonts w:cs="Arial"/>
          <w:b/>
        </w:rPr>
        <w:t>-</w:t>
      </w:r>
      <w:r>
        <w:rPr>
          <w:rFonts w:cs="Arial"/>
          <w:b/>
        </w:rPr>
        <w:t xml:space="preserve"> </w:t>
      </w:r>
      <w:r w:rsidRPr="00123EF7">
        <w:rPr>
          <w:rFonts w:cs="Arial"/>
          <w:b/>
        </w:rPr>
        <w:t>DA FORMA DE PAGAMENTO E REAJUSTE</w:t>
      </w:r>
    </w:p>
    <w:p w:rsidR="002729AD" w:rsidRPr="00123EF7" w:rsidRDefault="002729AD" w:rsidP="002729AD">
      <w:pPr>
        <w:spacing w:line="220" w:lineRule="exact"/>
        <w:rPr>
          <w:rFonts w:cs="Arial"/>
        </w:rPr>
      </w:pPr>
      <w:r>
        <w:rPr>
          <w:rFonts w:cs="Arial"/>
          <w:b/>
        </w:rPr>
        <w:t>13</w:t>
      </w:r>
      <w:r w:rsidRPr="00123EF7">
        <w:rPr>
          <w:rFonts w:cs="Arial"/>
          <w:b/>
        </w:rPr>
        <w:t>.1</w:t>
      </w:r>
      <w:r>
        <w:rPr>
          <w:rFonts w:cs="Arial"/>
          <w:b/>
        </w:rPr>
        <w:t xml:space="preserve"> -</w:t>
      </w:r>
      <w:r w:rsidRPr="00123EF7">
        <w:rPr>
          <w:rFonts w:cs="Arial"/>
        </w:rPr>
        <w:t xml:space="preserve"> As formas de pagamento e de reajuste são as descritas nas respectivas cláusulas da </w:t>
      </w:r>
      <w:r>
        <w:rPr>
          <w:rFonts w:cs="Arial"/>
        </w:rPr>
        <w:t xml:space="preserve">Ata de Registro de Preços </w:t>
      </w:r>
      <w:r w:rsidRPr="00123EF7">
        <w:rPr>
          <w:rFonts w:cs="Arial"/>
          <w:b/>
          <w:bCs/>
        </w:rPr>
        <w:t>(Anexo I)</w:t>
      </w:r>
      <w:r>
        <w:rPr>
          <w:rFonts w:cs="Arial"/>
        </w:rPr>
        <w:t xml:space="preserve"> que independentemente </w:t>
      </w:r>
      <w:r w:rsidRPr="00123EF7">
        <w:rPr>
          <w:rFonts w:cs="Arial"/>
        </w:rPr>
        <w:t>de transcrição faz parte integrante deste Edital.</w:t>
      </w:r>
    </w:p>
    <w:p w:rsidR="002729AD" w:rsidRDefault="002729AD" w:rsidP="002729AD">
      <w:pPr>
        <w:spacing w:line="220" w:lineRule="exact"/>
        <w:rPr>
          <w:rFonts w:cs="Arial"/>
          <w:b/>
        </w:rPr>
      </w:pPr>
    </w:p>
    <w:p w:rsidR="002729AD" w:rsidRPr="00123EF7" w:rsidRDefault="002729AD" w:rsidP="002729AD">
      <w:pPr>
        <w:spacing w:line="220" w:lineRule="exact"/>
        <w:rPr>
          <w:rFonts w:cs="Arial"/>
          <w:b/>
        </w:rPr>
      </w:pPr>
      <w:r>
        <w:rPr>
          <w:rFonts w:cs="Arial"/>
          <w:b/>
        </w:rPr>
        <w:t>14 -</w:t>
      </w:r>
      <w:r w:rsidRPr="00123EF7">
        <w:rPr>
          <w:rFonts w:cs="Arial"/>
          <w:b/>
        </w:rPr>
        <w:t xml:space="preserve"> DO PRAZO E CONDIÇÕES DE </w:t>
      </w:r>
      <w:r>
        <w:rPr>
          <w:rFonts w:cs="Arial"/>
          <w:b/>
        </w:rPr>
        <w:t>ENTREGA</w:t>
      </w:r>
    </w:p>
    <w:p w:rsidR="002729AD" w:rsidRDefault="002729AD" w:rsidP="002729AD">
      <w:pPr>
        <w:spacing w:line="220" w:lineRule="exact"/>
        <w:ind w:right="49"/>
        <w:rPr>
          <w:rFonts w:cs="Arial"/>
        </w:rPr>
      </w:pPr>
      <w:r>
        <w:rPr>
          <w:rFonts w:cs="Arial"/>
          <w:b/>
        </w:rPr>
        <w:t>14.</w:t>
      </w:r>
      <w:r w:rsidRPr="00123EF7">
        <w:rPr>
          <w:rFonts w:cs="Arial"/>
          <w:b/>
        </w:rPr>
        <w:t>1</w:t>
      </w:r>
      <w:r>
        <w:rPr>
          <w:rFonts w:cs="Arial"/>
          <w:b/>
        </w:rPr>
        <w:t xml:space="preserve"> –</w:t>
      </w:r>
      <w:r w:rsidRPr="00123EF7">
        <w:rPr>
          <w:rFonts w:cs="Arial"/>
          <w:b/>
        </w:rPr>
        <w:t xml:space="preserve"> </w:t>
      </w:r>
      <w:r>
        <w:rPr>
          <w:rFonts w:cs="Arial"/>
        </w:rPr>
        <w:t>O prazo e condições de entrega</w:t>
      </w:r>
      <w:r w:rsidRPr="00123EF7">
        <w:rPr>
          <w:rFonts w:cs="Arial"/>
        </w:rPr>
        <w:t xml:space="preserve"> são as descritas nas respectivas cláusulas da </w:t>
      </w:r>
      <w:r>
        <w:rPr>
          <w:rFonts w:cs="Arial"/>
        </w:rPr>
        <w:t xml:space="preserve">Ata de Registro de Preços </w:t>
      </w:r>
      <w:r w:rsidRPr="00123EF7">
        <w:rPr>
          <w:rFonts w:cs="Arial"/>
          <w:b/>
          <w:bCs/>
        </w:rPr>
        <w:t>(Anexo I)</w:t>
      </w:r>
      <w:r>
        <w:rPr>
          <w:rFonts w:cs="Arial"/>
        </w:rPr>
        <w:t xml:space="preserve"> que independentemente </w:t>
      </w:r>
      <w:r w:rsidRPr="00123EF7">
        <w:rPr>
          <w:rFonts w:cs="Arial"/>
        </w:rPr>
        <w:t>de transcrição faz parte integrante deste Edital.</w:t>
      </w:r>
    </w:p>
    <w:p w:rsidR="002729AD" w:rsidRDefault="002729AD" w:rsidP="002729AD">
      <w:pPr>
        <w:spacing w:line="220" w:lineRule="exact"/>
        <w:ind w:right="49"/>
        <w:rPr>
          <w:rFonts w:cs="Arial"/>
          <w:b/>
          <w:bCs/>
          <w:snapToGrid w:val="0"/>
          <w:color w:val="000000"/>
        </w:rPr>
      </w:pPr>
    </w:p>
    <w:p w:rsidR="002729AD" w:rsidRPr="00123EF7" w:rsidRDefault="002729AD" w:rsidP="002729AD">
      <w:pPr>
        <w:pStyle w:val="Normal1"/>
        <w:spacing w:line="220" w:lineRule="exact"/>
        <w:rPr>
          <w:rFonts w:cs="Arial"/>
          <w:b/>
          <w:bCs/>
          <w:snapToGrid w:val="0"/>
          <w:color w:val="000000"/>
        </w:rPr>
      </w:pPr>
      <w:r w:rsidRPr="00123EF7">
        <w:rPr>
          <w:rFonts w:cs="Arial"/>
          <w:b/>
          <w:bCs/>
          <w:snapToGrid w:val="0"/>
          <w:color w:val="000000"/>
        </w:rPr>
        <w:t>1</w:t>
      </w:r>
      <w:r>
        <w:rPr>
          <w:rFonts w:cs="Arial"/>
          <w:b/>
          <w:bCs/>
          <w:snapToGrid w:val="0"/>
          <w:color w:val="000000"/>
        </w:rPr>
        <w:t>5 -</w:t>
      </w:r>
      <w:r w:rsidRPr="00123EF7">
        <w:rPr>
          <w:rFonts w:cs="Arial"/>
          <w:b/>
          <w:bCs/>
          <w:snapToGrid w:val="0"/>
          <w:color w:val="000000"/>
        </w:rPr>
        <w:t xml:space="preserve"> DAS SANÇÕES ADMINISTRATIVAS</w:t>
      </w:r>
    </w:p>
    <w:p w:rsidR="002729AD" w:rsidRPr="00FC4966" w:rsidRDefault="002729AD" w:rsidP="002729AD">
      <w:pPr>
        <w:pStyle w:val="Normal1"/>
        <w:spacing w:line="220" w:lineRule="exact"/>
        <w:rPr>
          <w:rFonts w:cs="Arial"/>
          <w:bCs/>
          <w:color w:val="000000"/>
        </w:rPr>
      </w:pPr>
      <w:r>
        <w:rPr>
          <w:rFonts w:cs="Arial"/>
          <w:b/>
          <w:bCs/>
          <w:color w:val="000000"/>
        </w:rPr>
        <w:t>15</w:t>
      </w:r>
      <w:r w:rsidRPr="00FC4966">
        <w:rPr>
          <w:rFonts w:cs="Arial"/>
          <w:b/>
          <w:bCs/>
          <w:color w:val="000000"/>
        </w:rPr>
        <w:t>.1 -</w:t>
      </w:r>
      <w:r>
        <w:rPr>
          <w:rFonts w:cs="Arial"/>
          <w:bCs/>
          <w:color w:val="000000"/>
        </w:rPr>
        <w:t xml:space="preserve"> </w:t>
      </w:r>
      <w:r w:rsidRPr="00FC4966">
        <w:rPr>
          <w:rFonts w:cs="Arial"/>
          <w:bCs/>
          <w:color w:val="000000"/>
        </w:rPr>
        <w:t xml:space="preserve">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2729AD" w:rsidRPr="00FC4966" w:rsidRDefault="002729AD" w:rsidP="002729AD">
      <w:pPr>
        <w:pStyle w:val="Normal1"/>
        <w:spacing w:line="220" w:lineRule="exact"/>
        <w:rPr>
          <w:rFonts w:cs="Arial"/>
          <w:bCs/>
          <w:color w:val="000000"/>
        </w:rPr>
      </w:pPr>
      <w:r>
        <w:rPr>
          <w:rFonts w:cs="Arial"/>
          <w:b/>
          <w:bCs/>
          <w:color w:val="000000"/>
        </w:rPr>
        <w:lastRenderedPageBreak/>
        <w:t>15</w:t>
      </w:r>
      <w:r w:rsidRPr="00FC4966">
        <w:rPr>
          <w:rFonts w:cs="Arial"/>
          <w:b/>
          <w:bCs/>
          <w:color w:val="000000"/>
        </w:rPr>
        <w:t>.2 -</w:t>
      </w:r>
      <w:r>
        <w:rPr>
          <w:rFonts w:cs="Arial"/>
          <w:bCs/>
          <w:color w:val="000000"/>
        </w:rPr>
        <w:t xml:space="preserve"> </w:t>
      </w:r>
      <w:r w:rsidRPr="00FC4966">
        <w:rPr>
          <w:rFonts w:cs="Arial"/>
          <w:bCs/>
          <w:color w:val="000000"/>
        </w:rPr>
        <w:t>Em caso de inexecução do contrato, erro de execução, execução imperfeita, mora de execução, inadimplemento contratual ou não</w:t>
      </w:r>
      <w:r>
        <w:rPr>
          <w:rFonts w:cs="Arial"/>
          <w:bCs/>
          <w:color w:val="000000"/>
        </w:rPr>
        <w:t xml:space="preserve"> </w:t>
      </w:r>
      <w:r w:rsidRPr="00FC4966">
        <w:rPr>
          <w:rFonts w:cs="Arial"/>
          <w:bCs/>
          <w:color w:val="000000"/>
        </w:rPr>
        <w:t xml:space="preserve">veracidade das informações prestadas, a Contratada estará sujeita às seguintes penalidades: </w:t>
      </w:r>
    </w:p>
    <w:p w:rsidR="002729AD" w:rsidRPr="00FC4966" w:rsidRDefault="002729AD" w:rsidP="002729AD">
      <w:pPr>
        <w:pStyle w:val="Normal1"/>
        <w:spacing w:line="220" w:lineRule="exact"/>
        <w:rPr>
          <w:rFonts w:cs="Arial"/>
          <w:bCs/>
          <w:color w:val="000000"/>
        </w:rPr>
      </w:pPr>
      <w:r w:rsidRPr="00FC4966">
        <w:rPr>
          <w:rFonts w:cs="Arial"/>
          <w:b/>
          <w:bCs/>
          <w:color w:val="000000"/>
        </w:rPr>
        <w:t>I -</w:t>
      </w:r>
      <w:r w:rsidRPr="00FC4966">
        <w:rPr>
          <w:rFonts w:cs="Arial"/>
          <w:bCs/>
          <w:color w:val="000000"/>
        </w:rPr>
        <w:t xml:space="preserve"> advertência; </w:t>
      </w:r>
    </w:p>
    <w:p w:rsidR="002729AD" w:rsidRPr="00FC4966" w:rsidRDefault="002729AD" w:rsidP="002729AD">
      <w:pPr>
        <w:pStyle w:val="Normal1"/>
        <w:spacing w:line="220" w:lineRule="exact"/>
        <w:rPr>
          <w:rFonts w:cs="Arial"/>
          <w:bCs/>
          <w:color w:val="000000"/>
        </w:rPr>
      </w:pPr>
      <w:r w:rsidRPr="00FC4966">
        <w:rPr>
          <w:rFonts w:cs="Arial"/>
          <w:b/>
          <w:bCs/>
          <w:color w:val="000000"/>
        </w:rPr>
        <w:t>II -</w:t>
      </w:r>
      <w:r w:rsidRPr="00FC4966">
        <w:rPr>
          <w:rFonts w:cs="Arial"/>
          <w:bCs/>
          <w:color w:val="000000"/>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2729AD" w:rsidRPr="00FC4966" w:rsidRDefault="002729AD" w:rsidP="002729AD">
      <w:pPr>
        <w:pStyle w:val="Normal1"/>
        <w:spacing w:line="220" w:lineRule="exact"/>
        <w:rPr>
          <w:rFonts w:cs="Arial"/>
          <w:bCs/>
          <w:color w:val="000000"/>
        </w:rPr>
      </w:pPr>
      <w:r w:rsidRPr="00FC4966">
        <w:rPr>
          <w:rFonts w:cs="Arial"/>
          <w:b/>
          <w:bCs/>
          <w:color w:val="000000"/>
        </w:rPr>
        <w:t>a)</w:t>
      </w:r>
      <w:r w:rsidRPr="00FC4966">
        <w:rPr>
          <w:rFonts w:cs="Arial"/>
          <w:bCs/>
          <w:color w:val="000000"/>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2729AD" w:rsidRPr="00FC4966" w:rsidRDefault="002729AD" w:rsidP="002729AD">
      <w:pPr>
        <w:pStyle w:val="Normal1"/>
        <w:spacing w:line="220" w:lineRule="exact"/>
        <w:rPr>
          <w:rFonts w:cs="Arial"/>
          <w:bCs/>
          <w:color w:val="000000"/>
        </w:rPr>
      </w:pPr>
      <w:r w:rsidRPr="00FC4966">
        <w:rPr>
          <w:rFonts w:cs="Arial"/>
          <w:b/>
          <w:bCs/>
          <w:color w:val="000000"/>
        </w:rPr>
        <w:t>b)</w:t>
      </w:r>
      <w:r w:rsidRPr="00FC4966">
        <w:rPr>
          <w:rFonts w:cs="Arial"/>
          <w:bCs/>
          <w:color w:val="000000"/>
        </w:rPr>
        <w:t xml:space="preserve"> de 5% (cinco por cento) sobre o valor total do contrato, por infração a qualquer cláusula ou condição do contrato, não especificada na alínea “a” deste inciso, aplicada em dobro na reincidência. </w:t>
      </w:r>
    </w:p>
    <w:p w:rsidR="002729AD" w:rsidRPr="00FC4966" w:rsidRDefault="002729AD" w:rsidP="002729AD">
      <w:pPr>
        <w:pStyle w:val="Normal1"/>
        <w:spacing w:line="220" w:lineRule="exact"/>
        <w:rPr>
          <w:rFonts w:cs="Arial"/>
          <w:bCs/>
          <w:color w:val="000000"/>
        </w:rPr>
      </w:pPr>
      <w:r w:rsidRPr="00FC4966">
        <w:rPr>
          <w:rFonts w:cs="Arial"/>
          <w:b/>
          <w:bCs/>
          <w:color w:val="000000"/>
        </w:rPr>
        <w:t>c)</w:t>
      </w:r>
      <w:r w:rsidRPr="00FC4966">
        <w:rPr>
          <w:rFonts w:cs="Arial"/>
          <w:bCs/>
          <w:color w:val="000000"/>
        </w:rPr>
        <w:t xml:space="preserve"> de 5% (cinco por cento) sobre o valor do contrato ou documento equivalente, pela recusa em corrigir qualquer defeito, caracterizando-se a recusa, caso a correção não se </w:t>
      </w:r>
      <w:proofErr w:type="gramStart"/>
      <w:r w:rsidRPr="00FC4966">
        <w:rPr>
          <w:rFonts w:cs="Arial"/>
          <w:bCs/>
          <w:color w:val="000000"/>
        </w:rPr>
        <w:t>efetivar nos</w:t>
      </w:r>
      <w:proofErr w:type="gramEnd"/>
      <w:r w:rsidRPr="00FC4966">
        <w:rPr>
          <w:rFonts w:cs="Arial"/>
          <w:bCs/>
          <w:color w:val="000000"/>
        </w:rPr>
        <w:t xml:space="preserve"> 02 (dois) dias úteis que se seguirem à data da comunicação formal do defeito; </w:t>
      </w:r>
    </w:p>
    <w:p w:rsidR="002729AD" w:rsidRPr="00FC4966" w:rsidRDefault="002729AD" w:rsidP="002729AD">
      <w:pPr>
        <w:pStyle w:val="Normal1"/>
        <w:spacing w:line="220" w:lineRule="exact"/>
        <w:rPr>
          <w:rFonts w:cs="Arial"/>
          <w:bCs/>
          <w:color w:val="000000"/>
        </w:rPr>
      </w:pPr>
      <w:r w:rsidRPr="00FC4966">
        <w:rPr>
          <w:rFonts w:cs="Arial"/>
          <w:b/>
          <w:bCs/>
          <w:color w:val="000000"/>
        </w:rPr>
        <w:t>d)</w:t>
      </w:r>
      <w:r w:rsidRPr="00FC4966">
        <w:rPr>
          <w:rFonts w:cs="Arial"/>
          <w:bCs/>
          <w:color w:val="000000"/>
        </w:rPr>
        <w:t xml:space="preserve"> de 10% (dez por cento) sobre o valor do contrato ou documento equivalente, no caso de recusa injustificada da licitante adjudicatária em </w:t>
      </w:r>
      <w:r>
        <w:rPr>
          <w:rFonts w:cs="Arial"/>
          <w:bCs/>
          <w:color w:val="000000"/>
        </w:rPr>
        <w:t>f</w:t>
      </w:r>
      <w:r w:rsidRPr="00FC4966">
        <w:rPr>
          <w:rFonts w:cs="Arial"/>
          <w:bCs/>
          <w:color w:val="000000"/>
        </w:rPr>
        <w:t xml:space="preserve">irmar o termo de contrato, no prazo e condições estabelecidas, bem como no caso do produto não serem entregues a partir da data aprazada. </w:t>
      </w:r>
    </w:p>
    <w:p w:rsidR="002729AD" w:rsidRPr="00FC4966" w:rsidRDefault="002729AD" w:rsidP="002729AD">
      <w:pPr>
        <w:pStyle w:val="Normal1"/>
        <w:spacing w:line="220" w:lineRule="exact"/>
        <w:rPr>
          <w:rFonts w:cs="Arial"/>
          <w:bCs/>
          <w:color w:val="000000"/>
        </w:rPr>
      </w:pPr>
      <w:r>
        <w:rPr>
          <w:rFonts w:cs="Arial"/>
          <w:b/>
          <w:bCs/>
          <w:color w:val="000000"/>
        </w:rPr>
        <w:t>15</w:t>
      </w:r>
      <w:r w:rsidRPr="00FC4966">
        <w:rPr>
          <w:rFonts w:cs="Arial"/>
          <w:b/>
          <w:bCs/>
          <w:color w:val="000000"/>
        </w:rPr>
        <w:t>.3 -</w:t>
      </w:r>
      <w:r w:rsidRPr="00FC4966">
        <w:rPr>
          <w:rFonts w:cs="Arial"/>
          <w:bCs/>
          <w:color w:val="000000"/>
        </w:rPr>
        <w:t xml:space="preserve"> Será aplicada a multa de 2% (dois por cento) sobre o valor da proposta apresentada em caso de </w:t>
      </w:r>
      <w:proofErr w:type="gramStart"/>
      <w:r w:rsidRPr="00FC4966">
        <w:rPr>
          <w:rFonts w:cs="Arial"/>
          <w:bCs/>
          <w:color w:val="000000"/>
        </w:rPr>
        <w:t>não-regularização</w:t>
      </w:r>
      <w:proofErr w:type="gramEnd"/>
      <w:r w:rsidRPr="00FC4966">
        <w:rPr>
          <w:rFonts w:cs="Arial"/>
          <w:bCs/>
          <w:color w:val="000000"/>
        </w:rPr>
        <w:t xml:space="preserve"> da documentação pertinente à habilitação fiscal </w:t>
      </w:r>
      <w:r w:rsidR="007860B8">
        <w:rPr>
          <w:rFonts w:cs="Arial"/>
          <w:bCs/>
          <w:color w:val="000000"/>
        </w:rPr>
        <w:t xml:space="preserve">e trabalhista </w:t>
      </w:r>
      <w:r w:rsidRPr="00FC4966">
        <w:rPr>
          <w:rFonts w:cs="Arial"/>
          <w:bCs/>
          <w:color w:val="000000"/>
        </w:rPr>
        <w:t xml:space="preserve">(no caso de Microempresa ou Empresa de Pequeno Porte), no prazo previsto no parágrafo 1º do art. 43 da </w:t>
      </w:r>
      <w:proofErr w:type="spellStart"/>
      <w:r w:rsidRPr="00FC4966">
        <w:rPr>
          <w:rFonts w:cs="Arial"/>
          <w:bCs/>
          <w:color w:val="000000"/>
        </w:rPr>
        <w:t>LC</w:t>
      </w:r>
      <w:proofErr w:type="spellEnd"/>
      <w:r w:rsidRPr="00FC4966">
        <w:rPr>
          <w:rFonts w:cs="Arial"/>
          <w:bCs/>
          <w:color w:val="000000"/>
        </w:rPr>
        <w:t xml:space="preserve"> 123/2006. </w:t>
      </w:r>
    </w:p>
    <w:p w:rsidR="002729AD" w:rsidRPr="00FC4966" w:rsidRDefault="002729AD" w:rsidP="002729AD">
      <w:pPr>
        <w:pStyle w:val="Normal1"/>
        <w:spacing w:line="220" w:lineRule="exact"/>
        <w:rPr>
          <w:rFonts w:cs="Arial"/>
          <w:bCs/>
          <w:color w:val="000000"/>
        </w:rPr>
      </w:pPr>
      <w:r>
        <w:rPr>
          <w:rFonts w:cs="Arial"/>
          <w:b/>
          <w:bCs/>
          <w:color w:val="000000"/>
        </w:rPr>
        <w:t>15.4</w:t>
      </w:r>
      <w:r w:rsidRPr="00FC4966">
        <w:rPr>
          <w:rFonts w:cs="Arial"/>
          <w:b/>
          <w:bCs/>
          <w:color w:val="000000"/>
        </w:rPr>
        <w:t xml:space="preserve"> -</w:t>
      </w:r>
      <w:r>
        <w:rPr>
          <w:rFonts w:cs="Arial"/>
          <w:bCs/>
          <w:color w:val="000000"/>
        </w:rPr>
        <w:t xml:space="preserve"> </w:t>
      </w:r>
      <w:r w:rsidRPr="00FC4966">
        <w:rPr>
          <w:rFonts w:cs="Arial"/>
          <w:bCs/>
          <w:color w:val="000000"/>
        </w:rPr>
        <w:t xml:space="preserve">No processo de aplicação de penalidades, é assegurado o direito ao contraditório e à ampla defesa, ficando esclarecido que o prazo para apresentação de defesa prévia será de </w:t>
      </w:r>
      <w:proofErr w:type="gramStart"/>
      <w:r w:rsidRPr="00FC4966">
        <w:rPr>
          <w:rFonts w:cs="Arial"/>
          <w:bCs/>
          <w:color w:val="000000"/>
        </w:rPr>
        <w:t>5</w:t>
      </w:r>
      <w:proofErr w:type="gramEnd"/>
      <w:r w:rsidRPr="00FC4966">
        <w:rPr>
          <w:rFonts w:cs="Arial"/>
          <w:bCs/>
          <w:color w:val="000000"/>
        </w:rPr>
        <w:t xml:space="preserve"> (cinco) dias úteis contados da respectiva intimação. </w:t>
      </w:r>
    </w:p>
    <w:p w:rsidR="002729AD" w:rsidRPr="00FC4966" w:rsidRDefault="002729AD" w:rsidP="002729AD">
      <w:pPr>
        <w:pStyle w:val="Normal1"/>
        <w:spacing w:line="220" w:lineRule="exact"/>
        <w:rPr>
          <w:rFonts w:cs="Arial"/>
          <w:bCs/>
          <w:color w:val="000000"/>
        </w:rPr>
      </w:pPr>
      <w:r>
        <w:rPr>
          <w:rFonts w:cs="Arial"/>
          <w:b/>
          <w:bCs/>
          <w:color w:val="000000"/>
        </w:rPr>
        <w:t>15.5</w:t>
      </w:r>
      <w:r w:rsidRPr="00FC4966">
        <w:rPr>
          <w:rFonts w:cs="Arial"/>
          <w:b/>
          <w:bCs/>
          <w:color w:val="000000"/>
        </w:rPr>
        <w:t xml:space="preserve"> -</w:t>
      </w:r>
      <w:r>
        <w:rPr>
          <w:rFonts w:cs="Arial"/>
          <w:bCs/>
          <w:color w:val="000000"/>
        </w:rPr>
        <w:t xml:space="preserve"> </w:t>
      </w:r>
      <w:r w:rsidRPr="00FC4966">
        <w:rPr>
          <w:rFonts w:cs="Arial"/>
          <w:bCs/>
          <w:color w:val="000000"/>
        </w:rPr>
        <w:t xml:space="preserve">No caso de suspensão do direito de licitar, a licitante deverá ser descredenciada por igual período, sem prejuízo das multas previstas neste Edital e no contrato ou documento equivalente e das demais cominações legais. </w:t>
      </w:r>
    </w:p>
    <w:p w:rsidR="002729AD" w:rsidRPr="00FC4966" w:rsidRDefault="002729AD" w:rsidP="002729AD">
      <w:pPr>
        <w:pStyle w:val="Normal1"/>
        <w:spacing w:line="220" w:lineRule="exact"/>
        <w:rPr>
          <w:rFonts w:cs="Arial"/>
          <w:bCs/>
          <w:color w:val="000000"/>
        </w:rPr>
      </w:pPr>
      <w:r>
        <w:rPr>
          <w:rFonts w:cs="Arial"/>
          <w:b/>
          <w:bCs/>
          <w:color w:val="000000"/>
        </w:rPr>
        <w:t>15.6</w:t>
      </w:r>
      <w:r w:rsidRPr="00FC4966">
        <w:rPr>
          <w:rFonts w:cs="Arial"/>
          <w:b/>
          <w:bCs/>
          <w:color w:val="000000"/>
        </w:rPr>
        <w:t xml:space="preserve"> -</w:t>
      </w:r>
      <w:r>
        <w:rPr>
          <w:rFonts w:cs="Arial"/>
          <w:bCs/>
          <w:color w:val="000000"/>
        </w:rPr>
        <w:t xml:space="preserve"> </w:t>
      </w:r>
      <w:r w:rsidRPr="00FC4966">
        <w:rPr>
          <w:rFonts w:cs="Arial"/>
          <w:bCs/>
          <w:color w:val="000000"/>
        </w:rPr>
        <w:t xml:space="preserve">O valor das multas aplicadas deverá ser recolhido no prazo de </w:t>
      </w:r>
      <w:proofErr w:type="gramStart"/>
      <w:r w:rsidRPr="00FC4966">
        <w:rPr>
          <w:rFonts w:cs="Arial"/>
          <w:bCs/>
          <w:color w:val="000000"/>
        </w:rPr>
        <w:t>5</w:t>
      </w:r>
      <w:proofErr w:type="gramEnd"/>
      <w:r w:rsidRPr="00FC4966">
        <w:rPr>
          <w:rFonts w:cs="Arial"/>
          <w:bCs/>
          <w:color w:val="000000"/>
        </w:rPr>
        <w:t xml:space="preserve">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 </w:t>
      </w:r>
      <w:r w:rsidRPr="00FC4966">
        <w:rPr>
          <w:rFonts w:cs="Arial"/>
          <w:bCs/>
          <w:color w:val="000000"/>
        </w:rPr>
        <w:cr/>
      </w:r>
    </w:p>
    <w:p w:rsidR="002729AD" w:rsidRPr="00123EF7" w:rsidRDefault="002729AD" w:rsidP="002729AD">
      <w:pPr>
        <w:pStyle w:val="Normal1"/>
        <w:spacing w:line="220" w:lineRule="exact"/>
        <w:rPr>
          <w:rFonts w:cs="Arial"/>
          <w:b/>
          <w:bCs/>
          <w:snapToGrid w:val="0"/>
          <w:color w:val="000000"/>
        </w:rPr>
      </w:pPr>
      <w:r>
        <w:rPr>
          <w:rFonts w:cs="Arial"/>
          <w:b/>
          <w:bCs/>
          <w:snapToGrid w:val="0"/>
          <w:color w:val="000000"/>
        </w:rPr>
        <w:t>16 -</w:t>
      </w:r>
      <w:r w:rsidRPr="00123EF7">
        <w:rPr>
          <w:rFonts w:cs="Arial"/>
          <w:b/>
          <w:bCs/>
          <w:snapToGrid w:val="0"/>
          <w:color w:val="000000"/>
        </w:rPr>
        <w:t xml:space="preserve"> </w:t>
      </w:r>
      <w:r>
        <w:rPr>
          <w:rFonts w:cs="Arial"/>
          <w:b/>
          <w:bCs/>
          <w:snapToGrid w:val="0"/>
          <w:color w:val="000000"/>
        </w:rPr>
        <w:t>DAS DISPOSIÇÕES PRELIMINARES</w:t>
      </w:r>
    </w:p>
    <w:p w:rsidR="002729AD" w:rsidRPr="00BA3B12" w:rsidRDefault="002729AD" w:rsidP="002729AD">
      <w:pPr>
        <w:pStyle w:val="Normal1"/>
        <w:spacing w:line="220" w:lineRule="exact"/>
        <w:rPr>
          <w:rFonts w:cs="Arial"/>
          <w:snapToGrid w:val="0"/>
        </w:rPr>
      </w:pPr>
      <w:proofErr w:type="gramStart"/>
      <w:r w:rsidRPr="00BA3B12">
        <w:rPr>
          <w:rFonts w:cs="Arial"/>
          <w:b/>
          <w:snapToGrid w:val="0"/>
        </w:rPr>
        <w:t>16.1</w:t>
      </w:r>
      <w:r>
        <w:rPr>
          <w:rFonts w:cs="Arial"/>
          <w:b/>
          <w:snapToGrid w:val="0"/>
        </w:rPr>
        <w:t xml:space="preserve"> -</w:t>
      </w:r>
      <w:r w:rsidRPr="00BA3B12">
        <w:rPr>
          <w:rFonts w:cs="Arial"/>
          <w:snapToGrid w:val="0"/>
        </w:rPr>
        <w:t xml:space="preserve"> </w:t>
      </w:r>
      <w:r w:rsidRPr="00BA3B12">
        <w:rPr>
          <w:rFonts w:cs="Arial"/>
          <w:b/>
          <w:bCs/>
          <w:snapToGrid w:val="0"/>
        </w:rPr>
        <w:t>Sistema</w:t>
      </w:r>
      <w:proofErr w:type="gramEnd"/>
      <w:r w:rsidRPr="00BA3B12">
        <w:rPr>
          <w:rFonts w:cs="Arial"/>
          <w:b/>
          <w:bCs/>
          <w:snapToGrid w:val="0"/>
        </w:rPr>
        <w:t xml:space="preserve"> de Registro de Preços – </w:t>
      </w:r>
      <w:proofErr w:type="spellStart"/>
      <w:r w:rsidRPr="00BA3B12">
        <w:rPr>
          <w:rFonts w:cs="Arial"/>
          <w:b/>
          <w:bCs/>
          <w:snapToGrid w:val="0"/>
        </w:rPr>
        <w:t>SRP</w:t>
      </w:r>
      <w:proofErr w:type="spellEnd"/>
      <w:r w:rsidRPr="00BA3B12">
        <w:rPr>
          <w:rFonts w:cs="Arial"/>
          <w:snapToGrid w:val="0"/>
        </w:rPr>
        <w:t>: conjunto de procedimentos para registro formal de preços relativos à prestação de serviços e aquisição de bens e produtos para contratações futuras;</w:t>
      </w:r>
    </w:p>
    <w:p w:rsidR="002729AD" w:rsidRPr="00BA3B12" w:rsidRDefault="002729AD" w:rsidP="002729AD">
      <w:pPr>
        <w:pStyle w:val="Normal1"/>
        <w:spacing w:line="220" w:lineRule="exact"/>
        <w:rPr>
          <w:rFonts w:cs="Arial"/>
          <w:snapToGrid w:val="0"/>
        </w:rPr>
      </w:pPr>
      <w:r>
        <w:rPr>
          <w:rFonts w:cs="Arial"/>
          <w:b/>
          <w:snapToGrid w:val="0"/>
        </w:rPr>
        <w:t>16.2 -</w:t>
      </w:r>
      <w:r w:rsidRPr="00BA3B12">
        <w:rPr>
          <w:rFonts w:cs="Arial"/>
          <w:b/>
          <w:snapToGrid w:val="0"/>
        </w:rPr>
        <w:t xml:space="preserve"> </w:t>
      </w:r>
      <w:r w:rsidRPr="00BA3B12">
        <w:rPr>
          <w:rFonts w:cs="Arial"/>
          <w:b/>
          <w:bCs/>
          <w:snapToGrid w:val="0"/>
        </w:rPr>
        <w:t>Ata de Registro de Preços</w:t>
      </w:r>
      <w:r w:rsidRPr="00BA3B12">
        <w:rPr>
          <w:rFonts w:cs="Arial"/>
          <w:snapToGrid w:val="0"/>
        </w:rPr>
        <w:t>: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2729AD" w:rsidRPr="00BA3B12" w:rsidRDefault="002729AD" w:rsidP="002729AD">
      <w:pPr>
        <w:pStyle w:val="Normal1"/>
        <w:spacing w:line="220" w:lineRule="exact"/>
        <w:rPr>
          <w:rFonts w:cs="Arial"/>
          <w:snapToGrid w:val="0"/>
        </w:rPr>
      </w:pPr>
      <w:r w:rsidRPr="00BA3B12">
        <w:rPr>
          <w:rFonts w:cs="Arial"/>
          <w:b/>
          <w:snapToGrid w:val="0"/>
        </w:rPr>
        <w:t>16.3</w:t>
      </w:r>
      <w:r>
        <w:rPr>
          <w:rFonts w:cs="Arial"/>
          <w:b/>
          <w:snapToGrid w:val="0"/>
        </w:rPr>
        <w:t xml:space="preserve"> -</w:t>
      </w:r>
      <w:r w:rsidRPr="00BA3B12">
        <w:rPr>
          <w:rFonts w:cs="Arial"/>
          <w:snapToGrid w:val="0"/>
        </w:rPr>
        <w:t xml:space="preserve"> </w:t>
      </w:r>
      <w:r w:rsidRPr="00BA3B12">
        <w:rPr>
          <w:rFonts w:cs="Arial"/>
          <w:b/>
          <w:bCs/>
          <w:snapToGrid w:val="0"/>
        </w:rPr>
        <w:t>Órgão Gestor</w:t>
      </w:r>
      <w:r w:rsidRPr="00BA3B12">
        <w:rPr>
          <w:rFonts w:cs="Arial"/>
          <w:snapToGrid w:val="0"/>
        </w:rPr>
        <w:t>: órgão ou entidade da Administração Pública responsável pela condução do conjunto de procedimentos do certame para registro de preços e gerenciamento da Ata de Registro de Preços dele decorrente;</w:t>
      </w:r>
    </w:p>
    <w:p w:rsidR="002729AD" w:rsidRPr="00BA3B12" w:rsidRDefault="002729AD" w:rsidP="002729AD">
      <w:pPr>
        <w:pStyle w:val="Normal1"/>
        <w:spacing w:line="220" w:lineRule="exact"/>
        <w:rPr>
          <w:rFonts w:cs="Arial"/>
          <w:snapToGrid w:val="0"/>
        </w:rPr>
      </w:pPr>
      <w:r w:rsidRPr="00BA3B12">
        <w:rPr>
          <w:rFonts w:cs="Arial"/>
          <w:b/>
          <w:snapToGrid w:val="0"/>
        </w:rPr>
        <w:t>16.4</w:t>
      </w:r>
      <w:r>
        <w:rPr>
          <w:rFonts w:cs="Arial"/>
          <w:b/>
          <w:snapToGrid w:val="0"/>
        </w:rPr>
        <w:t xml:space="preserve"> -</w:t>
      </w:r>
      <w:r w:rsidRPr="00BA3B12">
        <w:rPr>
          <w:rFonts w:cs="Arial"/>
          <w:snapToGrid w:val="0"/>
        </w:rPr>
        <w:t xml:space="preserve"> </w:t>
      </w:r>
      <w:r w:rsidRPr="00BA3B12">
        <w:rPr>
          <w:rFonts w:cs="Arial"/>
          <w:b/>
          <w:bCs/>
          <w:snapToGrid w:val="0"/>
        </w:rPr>
        <w:t>Órgão Participante</w:t>
      </w:r>
      <w:r w:rsidRPr="00BA3B12">
        <w:rPr>
          <w:rFonts w:cs="Arial"/>
          <w:snapToGrid w:val="0"/>
        </w:rPr>
        <w:t xml:space="preserve">: órgão ou entidade que participe dos procedimentos iniciais do </w:t>
      </w:r>
      <w:proofErr w:type="spellStart"/>
      <w:r w:rsidRPr="00BA3B12">
        <w:rPr>
          <w:rFonts w:cs="Arial"/>
          <w:snapToGrid w:val="0"/>
        </w:rPr>
        <w:t>SRP</w:t>
      </w:r>
      <w:proofErr w:type="spellEnd"/>
      <w:r w:rsidRPr="00BA3B12">
        <w:rPr>
          <w:rFonts w:cs="Arial"/>
          <w:snapToGrid w:val="0"/>
        </w:rPr>
        <w:t xml:space="preserve"> e integra a Ata de Registro de Preços;</w:t>
      </w:r>
    </w:p>
    <w:p w:rsidR="002729AD" w:rsidRPr="00BA3B12" w:rsidRDefault="002729AD" w:rsidP="002729AD">
      <w:pPr>
        <w:pStyle w:val="Normal1"/>
        <w:spacing w:line="220" w:lineRule="exact"/>
        <w:rPr>
          <w:rFonts w:cs="Arial"/>
          <w:snapToGrid w:val="0"/>
        </w:rPr>
      </w:pPr>
      <w:r w:rsidRPr="00BA3B12">
        <w:rPr>
          <w:rFonts w:cs="Arial"/>
          <w:b/>
          <w:snapToGrid w:val="0"/>
        </w:rPr>
        <w:t>16.5</w:t>
      </w:r>
      <w:r>
        <w:rPr>
          <w:rFonts w:cs="Arial"/>
          <w:b/>
          <w:snapToGrid w:val="0"/>
        </w:rPr>
        <w:t xml:space="preserve"> -</w:t>
      </w:r>
      <w:r w:rsidRPr="00BA3B12">
        <w:rPr>
          <w:rFonts w:cs="Arial"/>
          <w:snapToGrid w:val="0"/>
        </w:rPr>
        <w:t xml:space="preserve"> </w:t>
      </w:r>
      <w:r w:rsidRPr="00BA3B12">
        <w:rPr>
          <w:rFonts w:cs="Arial"/>
          <w:b/>
          <w:bCs/>
          <w:snapToGrid w:val="0"/>
        </w:rPr>
        <w:t xml:space="preserve">Classificado, Detentor ou Beneficiário do Registro de Preços: </w:t>
      </w:r>
      <w:r w:rsidRPr="00BA3B12">
        <w:rPr>
          <w:rFonts w:cs="Arial"/>
          <w:snapToGrid w:val="0"/>
        </w:rPr>
        <w:t>licitante que, respeitando a ordem de classificação das propostas e após a assinatura da Ata de Registro de Preços, encontra-se apto a fornecer os produtos objeto desta licitação.</w:t>
      </w:r>
    </w:p>
    <w:p w:rsidR="002729AD" w:rsidRPr="00123EF7" w:rsidRDefault="002729AD" w:rsidP="002729AD">
      <w:pPr>
        <w:pStyle w:val="Normal1"/>
        <w:spacing w:line="220" w:lineRule="exact"/>
        <w:rPr>
          <w:rFonts w:cs="Arial"/>
          <w:snapToGrid w:val="0"/>
        </w:rPr>
      </w:pPr>
    </w:p>
    <w:p w:rsidR="002729AD" w:rsidRPr="00123EF7" w:rsidRDefault="002729AD" w:rsidP="002729AD">
      <w:pPr>
        <w:pStyle w:val="Normal1"/>
        <w:spacing w:line="220" w:lineRule="exact"/>
        <w:rPr>
          <w:rFonts w:cs="Arial"/>
          <w:b/>
          <w:bCs/>
          <w:snapToGrid w:val="0"/>
          <w:color w:val="000000"/>
        </w:rPr>
      </w:pPr>
      <w:r>
        <w:rPr>
          <w:rFonts w:cs="Arial"/>
          <w:b/>
          <w:bCs/>
          <w:snapToGrid w:val="0"/>
          <w:color w:val="000000"/>
        </w:rPr>
        <w:t>17 -</w:t>
      </w:r>
      <w:r w:rsidRPr="00123EF7">
        <w:rPr>
          <w:rFonts w:cs="Arial"/>
          <w:b/>
          <w:bCs/>
          <w:snapToGrid w:val="0"/>
          <w:color w:val="000000"/>
        </w:rPr>
        <w:t xml:space="preserve"> DAS DISPOSIÇÕES GERAIS</w:t>
      </w:r>
    </w:p>
    <w:p w:rsidR="002729AD" w:rsidRPr="00123EF7" w:rsidRDefault="002729AD" w:rsidP="002729AD">
      <w:pPr>
        <w:pStyle w:val="Normal1"/>
        <w:spacing w:line="220" w:lineRule="exact"/>
        <w:rPr>
          <w:rFonts w:cs="Arial"/>
        </w:rPr>
      </w:pPr>
      <w:r>
        <w:rPr>
          <w:rFonts w:cs="Arial"/>
          <w:b/>
          <w:bCs/>
        </w:rPr>
        <w:t>17</w:t>
      </w:r>
      <w:r w:rsidRPr="00123EF7">
        <w:rPr>
          <w:rFonts w:cs="Arial"/>
          <w:b/>
          <w:bCs/>
        </w:rPr>
        <w:t>.1</w:t>
      </w:r>
      <w:r>
        <w:rPr>
          <w:rFonts w:cs="Arial"/>
          <w:b/>
          <w:bCs/>
        </w:rPr>
        <w:t xml:space="preserve"> </w:t>
      </w:r>
      <w:r w:rsidRPr="00123EF7">
        <w:rPr>
          <w:rFonts w:cs="Arial"/>
          <w:b/>
          <w:bCs/>
        </w:rPr>
        <w:t>-</w:t>
      </w:r>
      <w:r w:rsidRPr="00123EF7">
        <w:rPr>
          <w:rFonts w:cs="Arial"/>
        </w:rPr>
        <w:tab/>
        <w:t>As normas que disciplinam este Pregão serão sempre interpretadas em favor da ampliação da disputa entre as interessadas, atendidos o interesse público e o da Administração, sem comprometimento da segurança da contratação.</w:t>
      </w:r>
    </w:p>
    <w:p w:rsidR="002729AD" w:rsidRPr="00123EF7" w:rsidRDefault="002729AD" w:rsidP="002729AD">
      <w:pPr>
        <w:pStyle w:val="Normal1"/>
        <w:spacing w:line="220" w:lineRule="exact"/>
        <w:rPr>
          <w:rFonts w:cs="Arial"/>
        </w:rPr>
      </w:pPr>
      <w:r>
        <w:rPr>
          <w:rFonts w:cs="Arial"/>
          <w:b/>
          <w:bCs/>
        </w:rPr>
        <w:t>17</w:t>
      </w:r>
      <w:r w:rsidRPr="00123EF7">
        <w:rPr>
          <w:rFonts w:cs="Arial"/>
          <w:b/>
          <w:bCs/>
        </w:rPr>
        <w:t>.2</w:t>
      </w:r>
      <w:r w:rsidRPr="00123EF7">
        <w:rPr>
          <w:rFonts w:cs="Arial"/>
        </w:rPr>
        <w:t xml:space="preserve"> -</w:t>
      </w:r>
      <w:r w:rsidRPr="00123EF7">
        <w:rPr>
          <w:rFonts w:cs="Arial"/>
        </w:rPr>
        <w:tab/>
        <w:t>O desatendimento de exigências formais não essenciais não importará no afastamento da licitante, desde que seja possíve</w:t>
      </w:r>
      <w:r>
        <w:rPr>
          <w:rFonts w:cs="Arial"/>
        </w:rPr>
        <w:t>l</w:t>
      </w:r>
      <w:r w:rsidRPr="00123EF7">
        <w:rPr>
          <w:rFonts w:cs="Arial"/>
        </w:rPr>
        <w:t xml:space="preserve"> a aferição da sua qualidade e a exata compreensão da sua proposta durante a realização da sessão pública deste Pregão.</w:t>
      </w:r>
    </w:p>
    <w:p w:rsidR="002729AD" w:rsidRPr="00123EF7" w:rsidRDefault="002729AD" w:rsidP="002729AD">
      <w:pPr>
        <w:pStyle w:val="Normal1"/>
        <w:spacing w:line="220" w:lineRule="exact"/>
        <w:rPr>
          <w:rFonts w:cs="Arial"/>
          <w:snapToGrid w:val="0"/>
          <w:color w:val="000000"/>
        </w:rPr>
      </w:pPr>
      <w:r>
        <w:rPr>
          <w:rFonts w:cs="Arial"/>
          <w:b/>
          <w:bCs/>
          <w:snapToGrid w:val="0"/>
          <w:color w:val="000000"/>
        </w:rPr>
        <w:t>17</w:t>
      </w:r>
      <w:r w:rsidRPr="00123EF7">
        <w:rPr>
          <w:rFonts w:cs="Arial"/>
          <w:b/>
          <w:bCs/>
          <w:snapToGrid w:val="0"/>
          <w:color w:val="000000"/>
        </w:rPr>
        <w:t>.3</w:t>
      </w:r>
      <w:r w:rsidRPr="00123EF7">
        <w:rPr>
          <w:rFonts w:cs="Arial"/>
          <w:snapToGrid w:val="0"/>
          <w:color w:val="000000"/>
        </w:rPr>
        <w:t xml:space="preserve"> -</w:t>
      </w:r>
      <w:r w:rsidRPr="00123EF7">
        <w:rPr>
          <w:rFonts w:cs="Arial"/>
          <w:snapToGrid w:val="0"/>
          <w:color w:val="000000"/>
        </w:rPr>
        <w:tab/>
        <w:t xml:space="preserve">É </w:t>
      </w:r>
      <w:proofErr w:type="gramStart"/>
      <w:r w:rsidRPr="00123EF7">
        <w:rPr>
          <w:rFonts w:cs="Arial"/>
          <w:snapToGrid w:val="0"/>
          <w:color w:val="000000"/>
        </w:rPr>
        <w:t>facultado</w:t>
      </w:r>
      <w:proofErr w:type="gramEnd"/>
      <w:r w:rsidRPr="00123EF7">
        <w:rPr>
          <w:rFonts w:cs="Arial"/>
          <w:snapToGrid w:val="0"/>
          <w:color w:val="000000"/>
        </w:rPr>
        <w:t xml:space="preserve"> ao Pregoeiro ou à autoridade superior, em qualquer fase da licitação, a promoção de diligência destinada a esclarecer ou complementar a instrução do processo.</w:t>
      </w:r>
    </w:p>
    <w:p w:rsidR="002729AD" w:rsidRPr="00123EF7" w:rsidRDefault="002729AD" w:rsidP="002729AD">
      <w:pPr>
        <w:pStyle w:val="Normal1"/>
        <w:spacing w:line="220" w:lineRule="exact"/>
        <w:rPr>
          <w:rFonts w:cs="Arial"/>
          <w:color w:val="000000"/>
        </w:rPr>
      </w:pPr>
      <w:r>
        <w:rPr>
          <w:rFonts w:cs="Arial"/>
          <w:b/>
          <w:bCs/>
          <w:color w:val="000000"/>
        </w:rPr>
        <w:t>17</w:t>
      </w:r>
      <w:r w:rsidRPr="00123EF7">
        <w:rPr>
          <w:rFonts w:cs="Arial"/>
          <w:b/>
          <w:bCs/>
          <w:color w:val="000000"/>
        </w:rPr>
        <w:t>.4</w:t>
      </w:r>
      <w:r w:rsidRPr="00123EF7">
        <w:rPr>
          <w:rFonts w:cs="Arial"/>
          <w:color w:val="000000"/>
        </w:rPr>
        <w:t xml:space="preserve"> -</w:t>
      </w:r>
      <w:r w:rsidRPr="00123EF7">
        <w:rPr>
          <w:rFonts w:cs="Arial"/>
          <w:color w:val="000000"/>
        </w:rPr>
        <w:tab/>
        <w:t>Nenhuma indenização será devida às licitantes pela elaboração ou pela apresentação de documentação referente ao presente Edital.</w:t>
      </w:r>
    </w:p>
    <w:p w:rsidR="002729AD" w:rsidRPr="00123EF7" w:rsidRDefault="002729AD" w:rsidP="002729AD">
      <w:pPr>
        <w:pStyle w:val="Normal1"/>
        <w:spacing w:line="220" w:lineRule="exact"/>
        <w:rPr>
          <w:rFonts w:cs="Arial"/>
          <w:color w:val="000000"/>
        </w:rPr>
      </w:pPr>
      <w:r>
        <w:rPr>
          <w:rFonts w:cs="Arial"/>
          <w:b/>
          <w:bCs/>
          <w:color w:val="000000"/>
        </w:rPr>
        <w:t>17</w:t>
      </w:r>
      <w:r w:rsidRPr="00123EF7">
        <w:rPr>
          <w:rFonts w:cs="Arial"/>
          <w:b/>
          <w:bCs/>
          <w:color w:val="000000"/>
        </w:rPr>
        <w:t>.5</w:t>
      </w:r>
      <w:r w:rsidRPr="00123EF7">
        <w:rPr>
          <w:rFonts w:cs="Arial"/>
          <w:color w:val="000000"/>
        </w:rPr>
        <w:t xml:space="preserve"> -</w:t>
      </w:r>
      <w:r w:rsidRPr="00123EF7">
        <w:rPr>
          <w:rFonts w:cs="Arial"/>
          <w:color w:val="000000"/>
        </w:rPr>
        <w:tab/>
        <w:t>A adjudicação do objeto da licitação à licitante vencedora e a homologação do certame não implicarão direito à contratação.</w:t>
      </w:r>
    </w:p>
    <w:p w:rsidR="002729AD" w:rsidRPr="00123EF7" w:rsidRDefault="002729AD" w:rsidP="002729AD">
      <w:pPr>
        <w:pStyle w:val="Normal1"/>
        <w:spacing w:line="220" w:lineRule="exact"/>
        <w:rPr>
          <w:rFonts w:cs="Arial"/>
          <w:color w:val="000000"/>
        </w:rPr>
      </w:pPr>
      <w:r>
        <w:rPr>
          <w:rFonts w:cs="Arial"/>
          <w:b/>
          <w:bCs/>
          <w:color w:val="000000"/>
        </w:rPr>
        <w:t>17</w:t>
      </w:r>
      <w:r w:rsidRPr="00123EF7">
        <w:rPr>
          <w:rFonts w:cs="Arial"/>
          <w:b/>
          <w:bCs/>
          <w:color w:val="000000"/>
        </w:rPr>
        <w:t>.6</w:t>
      </w:r>
      <w:r w:rsidRPr="00123EF7">
        <w:rPr>
          <w:rFonts w:cs="Arial"/>
          <w:color w:val="000000"/>
        </w:rPr>
        <w:t xml:space="preserve"> -</w:t>
      </w:r>
      <w:r w:rsidRPr="00123EF7">
        <w:rPr>
          <w:rFonts w:cs="Arial"/>
          <w:color w:val="000000"/>
        </w:rPr>
        <w:tab/>
        <w:t xml:space="preserve">Na contagem dos prazos estabelecidos neste Edital, exclui-se o dia do início e inclui-se o do vencimento, observando-se que só se iniciam e vencem prazos em dia de expediente normal na PREFEITURA MUNICIPAL DE </w:t>
      </w:r>
      <w:r>
        <w:rPr>
          <w:rFonts w:cs="Arial"/>
          <w:color w:val="000000"/>
        </w:rPr>
        <w:t>COCAL DO SUL</w:t>
      </w:r>
      <w:r w:rsidRPr="00123EF7">
        <w:rPr>
          <w:rFonts w:cs="Arial"/>
          <w:color w:val="000000"/>
        </w:rPr>
        <w:t>, exceto quando for explicitamente disposto em contrário.</w:t>
      </w:r>
    </w:p>
    <w:p w:rsidR="002729AD" w:rsidRPr="00123EF7" w:rsidRDefault="002729AD" w:rsidP="002729AD">
      <w:pPr>
        <w:pStyle w:val="Normal1"/>
        <w:spacing w:line="220" w:lineRule="exact"/>
        <w:rPr>
          <w:rFonts w:cs="Arial"/>
        </w:rPr>
      </w:pPr>
      <w:r>
        <w:rPr>
          <w:rFonts w:cs="Arial"/>
          <w:b/>
          <w:bCs/>
        </w:rPr>
        <w:t>17</w:t>
      </w:r>
      <w:r w:rsidRPr="00123EF7">
        <w:rPr>
          <w:rFonts w:cs="Arial"/>
          <w:b/>
          <w:bCs/>
        </w:rPr>
        <w:t>.7-</w:t>
      </w:r>
      <w:r w:rsidRPr="00123EF7">
        <w:rPr>
          <w:rFonts w:cs="Arial"/>
        </w:rPr>
        <w:tab/>
        <w:t xml:space="preserve">O Prefeito Municipal de </w:t>
      </w:r>
      <w:r>
        <w:rPr>
          <w:rFonts w:cs="Arial"/>
        </w:rPr>
        <w:t>Cocal do Sul</w:t>
      </w:r>
      <w:r w:rsidRPr="00123EF7">
        <w:rPr>
          <w:rFonts w:cs="Arial"/>
        </w:rPr>
        <w:t xml:space="preserve">/SC poderá revogar a presente licitação por razões de interesse público decorrente de fato superveniente devidamente comprovado, pertinente e suficiente para justificar tal conduta, devendo </w:t>
      </w:r>
      <w:r w:rsidRPr="00123EF7">
        <w:rPr>
          <w:rFonts w:cs="Arial"/>
        </w:rPr>
        <w:lastRenderedPageBreak/>
        <w:t>anulá-la por ilegalidade, de ofício ou mediante provocação de terceiros, nos termos do art. 49 da Lei n</w:t>
      </w:r>
      <w:r>
        <w:rPr>
          <w:rFonts w:cs="Arial"/>
        </w:rPr>
        <w:t>º.</w:t>
      </w:r>
      <w:r w:rsidR="007339AE">
        <w:rPr>
          <w:rFonts w:cs="Arial"/>
        </w:rPr>
        <w:t xml:space="preserve"> </w:t>
      </w:r>
      <w:r w:rsidRPr="00123EF7">
        <w:rPr>
          <w:rFonts w:cs="Arial"/>
        </w:rPr>
        <w:t>8.666/93.</w:t>
      </w:r>
    </w:p>
    <w:p w:rsidR="002729AD" w:rsidRPr="00123EF7" w:rsidRDefault="002729AD" w:rsidP="002729AD">
      <w:pPr>
        <w:pStyle w:val="Normal1"/>
        <w:spacing w:line="220" w:lineRule="exact"/>
        <w:rPr>
          <w:rFonts w:cs="Arial"/>
        </w:rPr>
      </w:pPr>
      <w:r>
        <w:rPr>
          <w:rFonts w:cs="Arial"/>
          <w:b/>
          <w:bCs/>
        </w:rPr>
        <w:t>17</w:t>
      </w:r>
      <w:r w:rsidRPr="00123EF7">
        <w:rPr>
          <w:rFonts w:cs="Arial"/>
          <w:b/>
          <w:bCs/>
        </w:rPr>
        <w:t>.8</w:t>
      </w:r>
      <w:r w:rsidRPr="00123EF7">
        <w:rPr>
          <w:rFonts w:cs="Arial"/>
        </w:rPr>
        <w:t xml:space="preserve"> -</w:t>
      </w:r>
      <w:r w:rsidRPr="00123EF7">
        <w:rPr>
          <w:rFonts w:cs="Arial"/>
        </w:rPr>
        <w:tab/>
        <w:t>No caso de alteração deste Edital no curso do prazo estabelecido para a realização do Pregão, este prazo será reaberto, exceto quando, inquestionavelmente, a alteração não afetar a formulação das propostas.</w:t>
      </w:r>
    </w:p>
    <w:p w:rsidR="002729AD" w:rsidRPr="00123E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20" w:lineRule="exact"/>
        <w:rPr>
          <w:rFonts w:cs="Arial"/>
          <w:szCs w:val="22"/>
        </w:rPr>
      </w:pPr>
      <w:r>
        <w:rPr>
          <w:rFonts w:cs="Arial"/>
          <w:b/>
          <w:bCs/>
          <w:szCs w:val="22"/>
        </w:rPr>
        <w:t>17</w:t>
      </w:r>
      <w:r w:rsidRPr="00123EF7">
        <w:rPr>
          <w:rFonts w:cs="Arial"/>
          <w:b/>
          <w:bCs/>
          <w:szCs w:val="22"/>
        </w:rPr>
        <w:t>.9</w:t>
      </w:r>
      <w:r>
        <w:rPr>
          <w:rFonts w:cs="Arial"/>
          <w:b/>
          <w:bCs/>
          <w:szCs w:val="22"/>
        </w:rPr>
        <w:t xml:space="preserve"> -</w:t>
      </w:r>
      <w:r w:rsidRPr="00123EF7">
        <w:rPr>
          <w:rFonts w:cs="Arial"/>
          <w:szCs w:val="22"/>
        </w:rPr>
        <w:t xml:space="preserve"> As decisões referentes a este processo licitatório poderão ser comunicadas às proponentes por qualquer meio de comunicação que comprove o recebimento.</w:t>
      </w:r>
    </w:p>
    <w:p w:rsidR="002729AD" w:rsidRPr="00123EF7" w:rsidRDefault="002729AD" w:rsidP="002729AD">
      <w:pPr>
        <w:pStyle w:val="Normal1"/>
        <w:spacing w:line="220" w:lineRule="exact"/>
        <w:rPr>
          <w:rFonts w:cs="Arial"/>
        </w:rPr>
      </w:pPr>
      <w:r>
        <w:rPr>
          <w:rFonts w:cs="Arial"/>
          <w:b/>
          <w:bCs/>
        </w:rPr>
        <w:t>17</w:t>
      </w:r>
      <w:r w:rsidRPr="00123EF7">
        <w:rPr>
          <w:rFonts w:cs="Arial"/>
          <w:b/>
          <w:bCs/>
        </w:rPr>
        <w:t>.10</w:t>
      </w:r>
      <w:r w:rsidRPr="00123EF7">
        <w:rPr>
          <w:rFonts w:cs="Arial"/>
        </w:rPr>
        <w:t xml:space="preserve"> - Para dirimir, na esfera judicial, as questões oriundas do presente Edital, será competente o Foro da Comarca de </w:t>
      </w:r>
      <w:r>
        <w:rPr>
          <w:rFonts w:cs="Arial"/>
        </w:rPr>
        <w:t>Urussanga - SC</w:t>
      </w:r>
      <w:r w:rsidRPr="00123EF7">
        <w:rPr>
          <w:rFonts w:cs="Arial"/>
        </w:rPr>
        <w:t>.</w:t>
      </w:r>
    </w:p>
    <w:p w:rsidR="002729AD" w:rsidRPr="00123EF7" w:rsidRDefault="002729AD" w:rsidP="002729AD">
      <w:pPr>
        <w:pStyle w:val="Normal1"/>
        <w:spacing w:line="220" w:lineRule="exact"/>
        <w:rPr>
          <w:rFonts w:cs="Arial"/>
        </w:rPr>
      </w:pPr>
      <w:r>
        <w:rPr>
          <w:rFonts w:cs="Arial"/>
          <w:b/>
          <w:bCs/>
        </w:rPr>
        <w:t>17</w:t>
      </w:r>
      <w:r w:rsidRPr="00123EF7">
        <w:rPr>
          <w:rFonts w:cs="Arial"/>
          <w:b/>
          <w:bCs/>
        </w:rPr>
        <w:t xml:space="preserve">.11 </w:t>
      </w:r>
      <w:r w:rsidRPr="00123EF7">
        <w:rPr>
          <w:rFonts w:cs="Arial"/>
        </w:rPr>
        <w:t>- Na hipótese de não haver expediente no dia da abertura da presente licitação, ficará esta transferida para o primeiro dia útil subseq</w:t>
      </w:r>
      <w:r w:rsidR="00C74303">
        <w:rPr>
          <w:rFonts w:cs="Arial"/>
        </w:rPr>
        <w:t>u</w:t>
      </w:r>
      <w:r w:rsidRPr="00123EF7">
        <w:rPr>
          <w:rFonts w:cs="Arial"/>
        </w:rPr>
        <w:t>ente, no mesmo local e horário anteriormente estabelecido.</w:t>
      </w:r>
    </w:p>
    <w:p w:rsidR="002729AD"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20" w:lineRule="exact"/>
        <w:rPr>
          <w:rFonts w:cs="Arial"/>
          <w:szCs w:val="22"/>
        </w:rPr>
      </w:pPr>
      <w:r>
        <w:rPr>
          <w:rFonts w:cs="Arial"/>
          <w:b/>
          <w:bCs/>
          <w:snapToGrid w:val="0"/>
          <w:color w:val="000000"/>
        </w:rPr>
        <w:t>17</w:t>
      </w:r>
      <w:r w:rsidRPr="00123EF7">
        <w:rPr>
          <w:rFonts w:cs="Arial"/>
          <w:b/>
          <w:bCs/>
          <w:snapToGrid w:val="0"/>
          <w:color w:val="000000"/>
        </w:rPr>
        <w:t>.12 -</w:t>
      </w:r>
      <w:r w:rsidRPr="00123EF7">
        <w:rPr>
          <w:rFonts w:cs="Arial"/>
          <w:snapToGrid w:val="0"/>
          <w:color w:val="000000"/>
        </w:rPr>
        <w:t xml:space="preserve"> </w:t>
      </w:r>
      <w:r w:rsidRPr="00123EF7">
        <w:rPr>
          <w:rFonts w:cs="Arial"/>
          <w:szCs w:val="22"/>
        </w:rPr>
        <w:t>Os casos omissos serão decididos pelo Pregoeiro em conformidade com as disposições constantes nas Leis citadas no preâmbulo deste Edital.</w:t>
      </w:r>
    </w:p>
    <w:p w:rsidR="00DA75C6" w:rsidRDefault="00DA75C6" w:rsidP="002729AD">
      <w:pPr>
        <w:pStyle w:val="Normal1"/>
        <w:spacing w:line="220" w:lineRule="exact"/>
        <w:rPr>
          <w:rFonts w:cs="Arial"/>
          <w:b/>
          <w:bCs/>
          <w:snapToGrid w:val="0"/>
        </w:rPr>
      </w:pPr>
    </w:p>
    <w:p w:rsidR="002729AD" w:rsidRPr="00123EF7" w:rsidRDefault="002729AD" w:rsidP="002729AD">
      <w:pPr>
        <w:pStyle w:val="Normal1"/>
        <w:spacing w:line="220" w:lineRule="exact"/>
        <w:rPr>
          <w:rFonts w:cs="Arial"/>
          <w:b/>
          <w:bCs/>
          <w:snapToGrid w:val="0"/>
        </w:rPr>
      </w:pPr>
      <w:r>
        <w:rPr>
          <w:rFonts w:cs="Arial"/>
          <w:b/>
          <w:bCs/>
          <w:snapToGrid w:val="0"/>
        </w:rPr>
        <w:t>17</w:t>
      </w:r>
      <w:r w:rsidRPr="00123EF7">
        <w:rPr>
          <w:rFonts w:cs="Arial"/>
          <w:b/>
          <w:bCs/>
          <w:snapToGrid w:val="0"/>
        </w:rPr>
        <w:t>.13 - Fazem parte integrante deste Edital:</w:t>
      </w:r>
    </w:p>
    <w:p w:rsidR="002729AD" w:rsidRPr="006A6269" w:rsidRDefault="002729AD" w:rsidP="002729AD">
      <w:pPr>
        <w:spacing w:line="220" w:lineRule="exact"/>
        <w:rPr>
          <w:rFonts w:cs="Arial"/>
        </w:rPr>
      </w:pPr>
      <w:r w:rsidRPr="006A6269">
        <w:rPr>
          <w:rFonts w:cs="Arial"/>
        </w:rPr>
        <w:t>Anexo I - Minuta da Ata de Registro de Preços;</w:t>
      </w:r>
    </w:p>
    <w:p w:rsidR="002729AD" w:rsidRPr="00703F71" w:rsidRDefault="002729AD" w:rsidP="002729AD">
      <w:pPr>
        <w:rPr>
          <w:rFonts w:cs="Arial"/>
        </w:rPr>
      </w:pPr>
      <w:r w:rsidRPr="00703F71">
        <w:rPr>
          <w:rFonts w:cs="Arial"/>
        </w:rPr>
        <w:t>Anexo II</w:t>
      </w:r>
      <w:proofErr w:type="gramStart"/>
      <w:r w:rsidRPr="00703F71">
        <w:rPr>
          <w:rFonts w:cs="Arial"/>
        </w:rPr>
        <w:t xml:space="preserve">  </w:t>
      </w:r>
      <w:proofErr w:type="gramEnd"/>
      <w:r w:rsidRPr="00703F71">
        <w:rPr>
          <w:rFonts w:cs="Arial"/>
        </w:rPr>
        <w:t xml:space="preserve">- </w:t>
      </w:r>
      <w:r>
        <w:rPr>
          <w:rFonts w:cs="Arial"/>
          <w:snapToGrid w:val="0"/>
          <w:color w:val="000000"/>
        </w:rPr>
        <w:t>Termo de Referência</w:t>
      </w:r>
      <w:r w:rsidRPr="00703F71">
        <w:rPr>
          <w:rFonts w:cs="Arial"/>
        </w:rPr>
        <w:t>;</w:t>
      </w:r>
    </w:p>
    <w:p w:rsidR="002729AD" w:rsidRPr="00703F71" w:rsidRDefault="002729AD" w:rsidP="002729AD">
      <w:pPr>
        <w:rPr>
          <w:rFonts w:cs="Arial"/>
          <w:spacing w:val="-2"/>
        </w:rPr>
      </w:pPr>
      <w:r w:rsidRPr="00703F71">
        <w:rPr>
          <w:rFonts w:cs="Arial"/>
        </w:rPr>
        <w:t xml:space="preserve">Anexo </w:t>
      </w:r>
      <w:proofErr w:type="spellStart"/>
      <w:r w:rsidRPr="00703F71">
        <w:rPr>
          <w:rFonts w:cs="Arial"/>
        </w:rPr>
        <w:t>III</w:t>
      </w:r>
      <w:proofErr w:type="spellEnd"/>
      <w:r w:rsidRPr="00703F71">
        <w:rPr>
          <w:rFonts w:cs="Arial"/>
        </w:rPr>
        <w:t xml:space="preserve"> - </w:t>
      </w:r>
      <w:r w:rsidRPr="00703F71">
        <w:rPr>
          <w:rFonts w:cs="Arial"/>
          <w:spacing w:val="-2"/>
        </w:rPr>
        <w:t>Declaração de Inexistência de Fato Superveniente Impeditivo da Habilitação;</w:t>
      </w:r>
    </w:p>
    <w:p w:rsidR="002729AD" w:rsidRPr="00703F71" w:rsidRDefault="002729AD" w:rsidP="002729AD">
      <w:pPr>
        <w:rPr>
          <w:rFonts w:cs="Arial"/>
          <w:spacing w:val="-2"/>
        </w:rPr>
      </w:pPr>
      <w:r w:rsidRPr="00703F71">
        <w:rPr>
          <w:rFonts w:cs="Arial"/>
        </w:rPr>
        <w:t xml:space="preserve">Anexo </w:t>
      </w:r>
      <w:proofErr w:type="spellStart"/>
      <w:r w:rsidRPr="00703F71">
        <w:rPr>
          <w:rFonts w:cs="Arial"/>
        </w:rPr>
        <w:t>IV</w:t>
      </w:r>
      <w:proofErr w:type="spellEnd"/>
      <w:r w:rsidRPr="00703F71">
        <w:rPr>
          <w:rFonts w:cs="Arial"/>
        </w:rPr>
        <w:t xml:space="preserve">- </w:t>
      </w:r>
      <w:r w:rsidRPr="00703F71">
        <w:rPr>
          <w:rFonts w:cs="Arial"/>
          <w:bCs/>
        </w:rPr>
        <w:t xml:space="preserve">Declaração de cumprimento do Disposto No Inciso </w:t>
      </w:r>
      <w:proofErr w:type="spellStart"/>
      <w:r w:rsidRPr="00703F71">
        <w:rPr>
          <w:rFonts w:cs="Arial"/>
        </w:rPr>
        <w:t>XXXIII</w:t>
      </w:r>
      <w:proofErr w:type="spellEnd"/>
      <w:r w:rsidRPr="00703F71">
        <w:rPr>
          <w:rFonts w:cs="Arial"/>
        </w:rPr>
        <w:t xml:space="preserve"> Do Art. 7</w:t>
      </w:r>
      <w:r w:rsidRPr="00703F71">
        <w:rPr>
          <w:rFonts w:cs="Arial"/>
          <w:u w:val="single"/>
          <w:vertAlign w:val="superscript"/>
        </w:rPr>
        <w:t>o</w:t>
      </w:r>
      <w:r w:rsidRPr="00703F71">
        <w:rPr>
          <w:rFonts w:cs="Arial"/>
        </w:rPr>
        <w:t xml:space="preserve"> Da Constituição Federal</w:t>
      </w:r>
      <w:r w:rsidRPr="00703F71">
        <w:rPr>
          <w:rFonts w:cs="Arial"/>
          <w:spacing w:val="-2"/>
        </w:rPr>
        <w:t>;</w:t>
      </w:r>
    </w:p>
    <w:p w:rsidR="002729AD" w:rsidRPr="00703F71" w:rsidRDefault="002729AD" w:rsidP="002729AD">
      <w:pPr>
        <w:rPr>
          <w:rFonts w:cs="Arial"/>
          <w:bCs/>
        </w:rPr>
      </w:pPr>
      <w:r w:rsidRPr="00703F71">
        <w:rPr>
          <w:rFonts w:cs="Arial"/>
          <w:bCs/>
        </w:rPr>
        <w:t xml:space="preserve">Anexo V - Declaração de </w:t>
      </w:r>
      <w:r w:rsidRPr="00703F71">
        <w:rPr>
          <w:rFonts w:cs="Arial"/>
        </w:rPr>
        <w:t>Pleno Atendimento aos Requisitos de Habilitação;</w:t>
      </w:r>
      <w:r w:rsidRPr="00703F71">
        <w:rPr>
          <w:rFonts w:cs="Arial"/>
          <w:bCs/>
        </w:rPr>
        <w:t xml:space="preserve"> </w:t>
      </w:r>
    </w:p>
    <w:p w:rsidR="002729AD" w:rsidRPr="00703F71" w:rsidRDefault="002729AD" w:rsidP="002729AD">
      <w:pPr>
        <w:rPr>
          <w:rFonts w:cs="Arial"/>
          <w:bCs/>
        </w:rPr>
      </w:pPr>
      <w:proofErr w:type="gramStart"/>
      <w:r w:rsidRPr="00703F71">
        <w:rPr>
          <w:rFonts w:cs="Arial"/>
          <w:bCs/>
        </w:rPr>
        <w:t>Anexo VI</w:t>
      </w:r>
      <w:proofErr w:type="gramEnd"/>
      <w:r w:rsidRPr="00703F71">
        <w:rPr>
          <w:rFonts w:cs="Arial"/>
          <w:bCs/>
        </w:rPr>
        <w:t xml:space="preserve"> - Modelo de Credenciamento;</w:t>
      </w:r>
    </w:p>
    <w:p w:rsidR="002729AD" w:rsidRPr="00A920BA" w:rsidRDefault="002729AD" w:rsidP="002729AD">
      <w:pPr>
        <w:rPr>
          <w:rFonts w:cs="Arial"/>
          <w:bCs/>
        </w:rPr>
      </w:pPr>
      <w:r w:rsidRPr="00703F71">
        <w:rPr>
          <w:rFonts w:cs="Arial"/>
          <w:bCs/>
        </w:rPr>
        <w:t xml:space="preserve">Anexo </w:t>
      </w:r>
      <w:proofErr w:type="spellStart"/>
      <w:r w:rsidRPr="00703F71">
        <w:rPr>
          <w:rFonts w:cs="Arial"/>
          <w:bCs/>
        </w:rPr>
        <w:t>VII</w:t>
      </w:r>
      <w:proofErr w:type="spellEnd"/>
      <w:r w:rsidRPr="00703F71">
        <w:rPr>
          <w:rFonts w:cs="Arial"/>
          <w:bCs/>
        </w:rPr>
        <w:t xml:space="preserve"> – Modelo de Proposta de Preço.</w:t>
      </w:r>
    </w:p>
    <w:p w:rsidR="002729AD" w:rsidRDefault="002729AD" w:rsidP="002729AD">
      <w:pPr>
        <w:rPr>
          <w:rFonts w:cs="Arial"/>
          <w:b/>
        </w:rPr>
      </w:pPr>
    </w:p>
    <w:p w:rsidR="002729AD" w:rsidRDefault="002729AD" w:rsidP="002729AD">
      <w:pPr>
        <w:rPr>
          <w:rFonts w:cs="Arial"/>
        </w:rPr>
      </w:pPr>
      <w:r>
        <w:rPr>
          <w:rFonts w:cs="Arial"/>
          <w:b/>
        </w:rPr>
        <w:t>17</w:t>
      </w:r>
      <w:r w:rsidRPr="00B85A80">
        <w:rPr>
          <w:rFonts w:cs="Arial"/>
          <w:b/>
        </w:rPr>
        <w:t>.14 -</w:t>
      </w:r>
      <w:r w:rsidRPr="00B85A80">
        <w:rPr>
          <w:rFonts w:cs="Arial"/>
        </w:rPr>
        <w:t xml:space="preserve"> Quaisquer elementos, informações ou esclarecimentos relativos a esta licitação, poderão ser obtidos de segunda a sexta-feira, na Prefeitura Municipal de Cocal do Sul no Paço Municipal </w:t>
      </w:r>
      <w:proofErr w:type="spellStart"/>
      <w:r w:rsidRPr="00B85A80">
        <w:rPr>
          <w:rFonts w:cs="Arial"/>
        </w:rPr>
        <w:t>Jarvis</w:t>
      </w:r>
      <w:proofErr w:type="spellEnd"/>
      <w:r w:rsidRPr="00B85A80">
        <w:rPr>
          <w:rFonts w:cs="Arial"/>
        </w:rPr>
        <w:t xml:space="preserve"> </w:t>
      </w:r>
      <w:proofErr w:type="spellStart"/>
      <w:r w:rsidRPr="00B85A80">
        <w:rPr>
          <w:rFonts w:cs="Arial"/>
        </w:rPr>
        <w:t>G</w:t>
      </w:r>
      <w:r>
        <w:rPr>
          <w:rFonts w:cs="Arial"/>
        </w:rPr>
        <w:t>aidzinski</w:t>
      </w:r>
      <w:proofErr w:type="spellEnd"/>
      <w:r>
        <w:rPr>
          <w:rFonts w:cs="Arial"/>
        </w:rPr>
        <w:t>, sito a Avenida Polido</w:t>
      </w:r>
      <w:r w:rsidRPr="00B85A80">
        <w:rPr>
          <w:rFonts w:cs="Arial"/>
        </w:rPr>
        <w:t xml:space="preserve">ro Santiago, 519, no horário das </w:t>
      </w:r>
      <w:r w:rsidR="003904C1">
        <w:rPr>
          <w:rFonts w:cs="Arial"/>
        </w:rPr>
        <w:t xml:space="preserve">07h30min às 12h e </w:t>
      </w:r>
      <w:r w:rsidRPr="00B85A80">
        <w:rPr>
          <w:rFonts w:cs="Arial"/>
        </w:rPr>
        <w:t xml:space="preserve">das </w:t>
      </w:r>
      <w:r w:rsidR="003904C1">
        <w:rPr>
          <w:rFonts w:cs="Arial"/>
        </w:rPr>
        <w:t xml:space="preserve">13h às 16h30min ou pelo </w:t>
      </w:r>
      <w:r>
        <w:rPr>
          <w:rFonts w:cs="Arial"/>
        </w:rPr>
        <w:t>telefone: (0**48)</w:t>
      </w:r>
      <w:r w:rsidRPr="00B85A80">
        <w:rPr>
          <w:rFonts w:cs="Arial"/>
        </w:rPr>
        <w:t xml:space="preserve"> </w:t>
      </w:r>
      <w:r>
        <w:rPr>
          <w:rFonts w:cs="Arial"/>
        </w:rPr>
        <w:t xml:space="preserve">3444 6006, </w:t>
      </w:r>
      <w:r w:rsidRPr="00B85A80">
        <w:rPr>
          <w:rFonts w:cs="Arial"/>
        </w:rPr>
        <w:t>fax</w:t>
      </w:r>
      <w:r>
        <w:rPr>
          <w:rFonts w:cs="Arial"/>
        </w:rPr>
        <w:t>:</w:t>
      </w:r>
      <w:r w:rsidRPr="00B85A80">
        <w:rPr>
          <w:rFonts w:cs="Arial"/>
        </w:rPr>
        <w:t xml:space="preserve"> (0**48) 3444 6022</w:t>
      </w:r>
      <w:r>
        <w:rPr>
          <w:rFonts w:cs="Arial"/>
        </w:rPr>
        <w:t xml:space="preserve">, ou pelo e-mail: </w:t>
      </w:r>
      <w:r w:rsidRPr="00B6014E">
        <w:rPr>
          <w:rFonts w:cs="Arial"/>
        </w:rPr>
        <w:t>licitacao@cocaldosul.sc.gov.br</w:t>
      </w:r>
      <w:r>
        <w:rPr>
          <w:rFonts w:cs="Arial"/>
        </w:rPr>
        <w:t>.</w:t>
      </w:r>
    </w:p>
    <w:p w:rsidR="002729AD" w:rsidRDefault="002729AD" w:rsidP="002729AD">
      <w:pPr>
        <w:rPr>
          <w:rFonts w:cs="Arial"/>
          <w:b/>
        </w:rPr>
      </w:pPr>
    </w:p>
    <w:p w:rsidR="002729AD" w:rsidRPr="00703F71" w:rsidRDefault="002729AD" w:rsidP="002729AD">
      <w:pPr>
        <w:rPr>
          <w:rFonts w:cs="Arial"/>
          <w:b/>
          <w:color w:val="FF0000"/>
        </w:rPr>
      </w:pPr>
      <w:r w:rsidRPr="00703F71">
        <w:rPr>
          <w:rFonts w:cs="Arial"/>
          <w:b/>
        </w:rPr>
        <w:t xml:space="preserve">PAÇO MUNICIPAL </w:t>
      </w:r>
      <w:proofErr w:type="spellStart"/>
      <w:r w:rsidRPr="00703F71">
        <w:rPr>
          <w:rFonts w:cs="Arial"/>
          <w:b/>
        </w:rPr>
        <w:t>JARVIS</w:t>
      </w:r>
      <w:proofErr w:type="spellEnd"/>
      <w:r w:rsidRPr="00703F71">
        <w:rPr>
          <w:rFonts w:cs="Arial"/>
          <w:b/>
        </w:rPr>
        <w:t xml:space="preserve"> </w:t>
      </w:r>
      <w:proofErr w:type="spellStart"/>
      <w:r w:rsidRPr="00EE3020">
        <w:rPr>
          <w:rFonts w:cs="Arial"/>
          <w:b/>
        </w:rPr>
        <w:t>GAIDZINSKI</w:t>
      </w:r>
      <w:proofErr w:type="spellEnd"/>
      <w:r w:rsidRPr="00EE3020">
        <w:rPr>
          <w:rFonts w:cs="Arial"/>
          <w:b/>
        </w:rPr>
        <w:t xml:space="preserve">, </w:t>
      </w:r>
      <w:r w:rsidR="00EE3020" w:rsidRPr="00EE3020">
        <w:rPr>
          <w:rFonts w:cs="Arial"/>
          <w:b/>
        </w:rPr>
        <w:t xml:space="preserve">19 </w:t>
      </w:r>
      <w:r w:rsidRPr="00EE3020">
        <w:rPr>
          <w:rFonts w:cs="Arial"/>
          <w:b/>
        </w:rPr>
        <w:t xml:space="preserve">de </w:t>
      </w:r>
      <w:r w:rsidR="00EE3020" w:rsidRPr="00EE3020">
        <w:rPr>
          <w:rFonts w:cs="Arial"/>
          <w:b/>
        </w:rPr>
        <w:t>dezembro</w:t>
      </w:r>
      <w:r w:rsidRPr="00EE3020">
        <w:rPr>
          <w:rFonts w:cs="Arial"/>
          <w:b/>
        </w:rPr>
        <w:t xml:space="preserve"> de </w:t>
      </w:r>
      <w:r w:rsidR="003904C1" w:rsidRPr="00EE3020">
        <w:rPr>
          <w:rFonts w:cs="Arial"/>
          <w:b/>
        </w:rPr>
        <w:t>2022</w:t>
      </w:r>
      <w:r w:rsidRPr="00EE3020">
        <w:rPr>
          <w:rFonts w:cs="Arial"/>
          <w:b/>
        </w:rPr>
        <w:t>.</w:t>
      </w:r>
      <w:r w:rsidRPr="0029510C">
        <w:rPr>
          <w:rFonts w:cs="Arial"/>
          <w:b/>
          <w:color w:val="FF0000"/>
        </w:rPr>
        <w:t xml:space="preserve">          </w:t>
      </w:r>
    </w:p>
    <w:p w:rsidR="002729AD" w:rsidRDefault="002729AD" w:rsidP="002729AD">
      <w:pPr>
        <w:jc w:val="center"/>
        <w:rPr>
          <w:rFonts w:cs="Arial"/>
          <w:b/>
        </w:rPr>
      </w:pPr>
    </w:p>
    <w:p w:rsidR="00EA66AA" w:rsidRDefault="00EA66AA" w:rsidP="002729AD">
      <w:pPr>
        <w:jc w:val="center"/>
        <w:rPr>
          <w:rFonts w:cs="Arial"/>
          <w:b/>
        </w:rPr>
      </w:pPr>
    </w:p>
    <w:p w:rsidR="00EA66AA" w:rsidRDefault="00EA66AA" w:rsidP="002729AD">
      <w:pPr>
        <w:jc w:val="center"/>
        <w:rPr>
          <w:rFonts w:cs="Arial"/>
          <w:b/>
        </w:rPr>
      </w:pPr>
    </w:p>
    <w:p w:rsidR="00EA66AA" w:rsidRDefault="00EA66AA" w:rsidP="002729AD">
      <w:pPr>
        <w:jc w:val="center"/>
        <w:rPr>
          <w:rFonts w:cs="Arial"/>
          <w:b/>
        </w:rPr>
      </w:pPr>
    </w:p>
    <w:p w:rsidR="00F92EA8" w:rsidRPr="008576A4" w:rsidRDefault="00751119" w:rsidP="00F92EA8">
      <w:pPr>
        <w:jc w:val="center"/>
        <w:rPr>
          <w:rFonts w:cs="Arial"/>
          <w:b/>
        </w:rPr>
      </w:pPr>
      <w:r>
        <w:rPr>
          <w:rFonts w:cs="Arial"/>
          <w:b/>
        </w:rPr>
        <w:t xml:space="preserve">FERNANDO DE </w:t>
      </w:r>
      <w:proofErr w:type="spellStart"/>
      <w:r>
        <w:rPr>
          <w:rFonts w:cs="Arial"/>
          <w:b/>
        </w:rPr>
        <w:t>FÁVERI</w:t>
      </w:r>
      <w:proofErr w:type="spellEnd"/>
      <w:r>
        <w:rPr>
          <w:rFonts w:cs="Arial"/>
          <w:b/>
        </w:rPr>
        <w:t xml:space="preserve"> MARCELINO</w:t>
      </w:r>
    </w:p>
    <w:p w:rsidR="00F92EA8" w:rsidRPr="008576A4" w:rsidRDefault="00F92EA8" w:rsidP="00F92EA8">
      <w:pPr>
        <w:jc w:val="center"/>
        <w:rPr>
          <w:rFonts w:cs="Arial"/>
          <w:b/>
        </w:rPr>
      </w:pPr>
      <w:r w:rsidRPr="008576A4">
        <w:rPr>
          <w:rFonts w:cs="Arial"/>
          <w:b/>
        </w:rPr>
        <w:t>PREFEITO MUNICIPAL</w:t>
      </w:r>
    </w:p>
    <w:p w:rsidR="00507415" w:rsidRPr="00170085" w:rsidRDefault="00507415" w:rsidP="00C45ACD">
      <w:pPr>
        <w:autoSpaceDE w:val="0"/>
        <w:autoSpaceDN w:val="0"/>
        <w:adjustRightInd w:val="0"/>
        <w:jc w:val="right"/>
        <w:rPr>
          <w:rFonts w:cs="Arial"/>
          <w:sz w:val="16"/>
          <w:szCs w:val="16"/>
        </w:rPr>
      </w:pPr>
      <w:r>
        <w:rPr>
          <w:rFonts w:cs="Arial"/>
          <w:szCs w:val="20"/>
        </w:rPr>
        <w:t xml:space="preserve">                                                                                                                                                </w:t>
      </w:r>
      <w:r w:rsidRPr="00170085">
        <w:rPr>
          <w:rFonts w:cs="Arial"/>
          <w:sz w:val="16"/>
          <w:szCs w:val="16"/>
        </w:rPr>
        <w:t>Este Edital se</w:t>
      </w:r>
    </w:p>
    <w:p w:rsidR="00507415" w:rsidRPr="00170085" w:rsidRDefault="00507415" w:rsidP="00C45ACD">
      <w:pPr>
        <w:autoSpaceDE w:val="0"/>
        <w:autoSpaceDN w:val="0"/>
        <w:adjustRightInd w:val="0"/>
        <w:jc w:val="right"/>
        <w:rPr>
          <w:rFonts w:cs="Arial"/>
          <w:sz w:val="16"/>
          <w:szCs w:val="16"/>
        </w:rPr>
      </w:pPr>
      <w:r w:rsidRPr="00170085">
        <w:rPr>
          <w:rFonts w:cs="Arial"/>
          <w:sz w:val="16"/>
          <w:szCs w:val="16"/>
        </w:rPr>
        <w:t xml:space="preserve">                                                                                                                                                  </w:t>
      </w:r>
      <w:r w:rsidR="00170085">
        <w:rPr>
          <w:rFonts w:cs="Arial"/>
          <w:sz w:val="16"/>
          <w:szCs w:val="16"/>
        </w:rPr>
        <w:t xml:space="preserve">                                  </w:t>
      </w:r>
      <w:proofErr w:type="gramStart"/>
      <w:r w:rsidRPr="00170085">
        <w:rPr>
          <w:rFonts w:cs="Arial"/>
          <w:sz w:val="16"/>
          <w:szCs w:val="16"/>
        </w:rPr>
        <w:t>encontra</w:t>
      </w:r>
      <w:proofErr w:type="gramEnd"/>
      <w:r w:rsidRPr="00170085">
        <w:rPr>
          <w:rFonts w:cs="Arial"/>
          <w:sz w:val="16"/>
          <w:szCs w:val="16"/>
        </w:rPr>
        <w:t xml:space="preserve"> devidamente</w:t>
      </w:r>
    </w:p>
    <w:p w:rsidR="00507415" w:rsidRPr="00170085" w:rsidRDefault="00507415" w:rsidP="00C45ACD">
      <w:pPr>
        <w:autoSpaceDE w:val="0"/>
        <w:autoSpaceDN w:val="0"/>
        <w:adjustRightInd w:val="0"/>
        <w:jc w:val="right"/>
        <w:rPr>
          <w:rFonts w:cs="Arial"/>
          <w:sz w:val="16"/>
          <w:szCs w:val="16"/>
        </w:rPr>
      </w:pPr>
      <w:r w:rsidRPr="00170085">
        <w:rPr>
          <w:rFonts w:cs="Arial"/>
          <w:sz w:val="16"/>
          <w:szCs w:val="16"/>
        </w:rPr>
        <w:t xml:space="preserve">                                                                                                                                              </w:t>
      </w:r>
      <w:r w:rsidR="00170085">
        <w:rPr>
          <w:rFonts w:cs="Arial"/>
          <w:sz w:val="16"/>
          <w:szCs w:val="16"/>
        </w:rPr>
        <w:t xml:space="preserve">                                 </w:t>
      </w:r>
      <w:r w:rsidRPr="00170085">
        <w:rPr>
          <w:rFonts w:cs="Arial"/>
          <w:sz w:val="16"/>
          <w:szCs w:val="16"/>
        </w:rPr>
        <w:t xml:space="preserve">       </w:t>
      </w:r>
      <w:proofErr w:type="gramStart"/>
      <w:r w:rsidRPr="00170085">
        <w:rPr>
          <w:rFonts w:cs="Arial"/>
          <w:sz w:val="16"/>
          <w:szCs w:val="16"/>
        </w:rPr>
        <w:t>examinado</w:t>
      </w:r>
      <w:proofErr w:type="gramEnd"/>
      <w:r w:rsidRPr="00170085">
        <w:rPr>
          <w:rFonts w:cs="Arial"/>
          <w:sz w:val="16"/>
          <w:szCs w:val="16"/>
        </w:rPr>
        <w:t xml:space="preserve"> e aprovado por</w:t>
      </w:r>
    </w:p>
    <w:p w:rsidR="00507415" w:rsidRPr="00170085" w:rsidRDefault="00507415" w:rsidP="00C45ACD">
      <w:pPr>
        <w:autoSpaceDE w:val="0"/>
        <w:autoSpaceDN w:val="0"/>
        <w:adjustRightInd w:val="0"/>
        <w:jc w:val="right"/>
        <w:rPr>
          <w:rFonts w:cs="Arial"/>
          <w:sz w:val="16"/>
          <w:szCs w:val="16"/>
        </w:rPr>
      </w:pPr>
      <w:r w:rsidRPr="00170085">
        <w:rPr>
          <w:rFonts w:cs="Arial"/>
          <w:sz w:val="16"/>
          <w:szCs w:val="16"/>
        </w:rPr>
        <w:t xml:space="preserve">                                                                                                                                         </w:t>
      </w:r>
      <w:r w:rsidR="00170085">
        <w:rPr>
          <w:rFonts w:cs="Arial"/>
          <w:sz w:val="16"/>
          <w:szCs w:val="16"/>
        </w:rPr>
        <w:t xml:space="preserve">                                </w:t>
      </w:r>
      <w:r w:rsidRPr="00170085">
        <w:rPr>
          <w:rFonts w:cs="Arial"/>
          <w:sz w:val="16"/>
          <w:szCs w:val="16"/>
        </w:rPr>
        <w:t xml:space="preserve">          </w:t>
      </w:r>
      <w:proofErr w:type="gramStart"/>
      <w:r w:rsidRPr="00170085">
        <w:rPr>
          <w:rFonts w:cs="Arial"/>
          <w:sz w:val="16"/>
          <w:szCs w:val="16"/>
        </w:rPr>
        <w:t>esta</w:t>
      </w:r>
      <w:proofErr w:type="gramEnd"/>
      <w:r w:rsidRPr="00170085">
        <w:rPr>
          <w:rFonts w:cs="Arial"/>
          <w:sz w:val="16"/>
          <w:szCs w:val="16"/>
        </w:rPr>
        <w:t xml:space="preserve"> Assessoria Jurídica.</w:t>
      </w:r>
    </w:p>
    <w:p w:rsidR="00507415" w:rsidRPr="002E0C73" w:rsidRDefault="00507415" w:rsidP="00C45ACD">
      <w:pPr>
        <w:autoSpaceDE w:val="0"/>
        <w:autoSpaceDN w:val="0"/>
        <w:adjustRightInd w:val="0"/>
        <w:jc w:val="right"/>
        <w:rPr>
          <w:rFonts w:cs="Arial"/>
          <w:szCs w:val="20"/>
        </w:rPr>
      </w:pPr>
      <w:r w:rsidRPr="00170085">
        <w:rPr>
          <w:rFonts w:cs="Arial"/>
          <w:sz w:val="16"/>
          <w:szCs w:val="16"/>
        </w:rPr>
        <w:t xml:space="preserve">                                                                                                                                            </w:t>
      </w:r>
      <w:r w:rsidR="00170085">
        <w:rPr>
          <w:rFonts w:cs="Arial"/>
          <w:sz w:val="16"/>
          <w:szCs w:val="16"/>
        </w:rPr>
        <w:t xml:space="preserve">                                </w:t>
      </w:r>
      <w:r w:rsidRPr="00170085">
        <w:rPr>
          <w:rFonts w:cs="Arial"/>
          <w:sz w:val="16"/>
          <w:szCs w:val="16"/>
        </w:rPr>
        <w:t xml:space="preserve">       Em ____/____/_______</w:t>
      </w:r>
    </w:p>
    <w:p w:rsidR="00507415" w:rsidRPr="002E0C73" w:rsidRDefault="00507415" w:rsidP="00C45ACD">
      <w:pPr>
        <w:autoSpaceDE w:val="0"/>
        <w:autoSpaceDN w:val="0"/>
        <w:adjustRightInd w:val="0"/>
        <w:jc w:val="right"/>
        <w:rPr>
          <w:rFonts w:cs="Arial"/>
          <w:szCs w:val="20"/>
        </w:rPr>
      </w:pPr>
    </w:p>
    <w:p w:rsidR="00507415" w:rsidRPr="002E0C73" w:rsidRDefault="00507415" w:rsidP="00C45ACD">
      <w:pPr>
        <w:autoSpaceDE w:val="0"/>
        <w:autoSpaceDN w:val="0"/>
        <w:adjustRightInd w:val="0"/>
        <w:jc w:val="right"/>
        <w:rPr>
          <w:rFonts w:cs="Arial"/>
          <w:color w:val="000000"/>
          <w:szCs w:val="20"/>
        </w:rPr>
      </w:pPr>
      <w:r>
        <w:rPr>
          <w:rFonts w:cs="Arial"/>
          <w:color w:val="000000"/>
          <w:szCs w:val="20"/>
        </w:rPr>
        <w:t xml:space="preserve">                                                                                                                                                      </w:t>
      </w:r>
      <w:r w:rsidRPr="002E0C73">
        <w:rPr>
          <w:rFonts w:cs="Arial"/>
          <w:color w:val="000000"/>
          <w:szCs w:val="20"/>
        </w:rPr>
        <w:t>____________________</w:t>
      </w:r>
    </w:p>
    <w:p w:rsidR="00507415" w:rsidRPr="00170085" w:rsidRDefault="00507415" w:rsidP="00C45ACD">
      <w:pPr>
        <w:autoSpaceDE w:val="0"/>
        <w:autoSpaceDN w:val="0"/>
        <w:adjustRightInd w:val="0"/>
        <w:jc w:val="right"/>
        <w:rPr>
          <w:rFonts w:cs="Arial"/>
          <w:color w:val="000000"/>
          <w:sz w:val="16"/>
          <w:szCs w:val="16"/>
        </w:rPr>
      </w:pPr>
      <w:r>
        <w:rPr>
          <w:rFonts w:cs="Arial"/>
          <w:color w:val="000000"/>
          <w:szCs w:val="20"/>
        </w:rPr>
        <w:t xml:space="preserve">                                                                                                                                                      </w:t>
      </w:r>
      <w:r w:rsidRPr="00170085">
        <w:rPr>
          <w:rFonts w:cs="Arial"/>
          <w:color w:val="000000"/>
          <w:sz w:val="16"/>
          <w:szCs w:val="16"/>
        </w:rPr>
        <w:t>Eduardo Rocha Souza</w:t>
      </w:r>
    </w:p>
    <w:p w:rsidR="00507415" w:rsidRPr="00170085" w:rsidRDefault="00507415" w:rsidP="00C45ACD">
      <w:pPr>
        <w:autoSpaceDE w:val="0"/>
        <w:autoSpaceDN w:val="0"/>
        <w:adjustRightInd w:val="0"/>
        <w:jc w:val="right"/>
        <w:rPr>
          <w:rFonts w:cs="Arial"/>
          <w:color w:val="000000"/>
          <w:sz w:val="16"/>
          <w:szCs w:val="16"/>
        </w:rPr>
      </w:pPr>
      <w:r w:rsidRPr="00170085">
        <w:rPr>
          <w:rFonts w:cs="Arial"/>
          <w:color w:val="000000"/>
          <w:sz w:val="16"/>
          <w:szCs w:val="16"/>
        </w:rPr>
        <w:t xml:space="preserve">                                                                                                                                              </w:t>
      </w:r>
      <w:r w:rsidR="00170085">
        <w:rPr>
          <w:rFonts w:cs="Arial"/>
          <w:color w:val="000000"/>
          <w:sz w:val="16"/>
          <w:szCs w:val="16"/>
        </w:rPr>
        <w:t xml:space="preserve">                                    </w:t>
      </w:r>
      <w:r w:rsidRPr="00170085">
        <w:rPr>
          <w:rFonts w:cs="Arial"/>
          <w:color w:val="000000"/>
          <w:sz w:val="16"/>
          <w:szCs w:val="16"/>
        </w:rPr>
        <w:t xml:space="preserve">        Procurador Geral</w:t>
      </w:r>
    </w:p>
    <w:p w:rsidR="00507415" w:rsidRPr="00170085" w:rsidRDefault="00507415" w:rsidP="00C45ACD">
      <w:pPr>
        <w:jc w:val="right"/>
        <w:outlineLvl w:val="0"/>
        <w:rPr>
          <w:rFonts w:cs="Arial"/>
          <w:b/>
          <w:sz w:val="16"/>
          <w:szCs w:val="16"/>
        </w:rPr>
      </w:pPr>
      <w:r w:rsidRPr="00170085">
        <w:rPr>
          <w:rFonts w:cs="Arial"/>
          <w:color w:val="000000"/>
          <w:sz w:val="16"/>
          <w:szCs w:val="16"/>
        </w:rPr>
        <w:t xml:space="preserve">                                                                                                                                              </w:t>
      </w:r>
      <w:r w:rsidR="00DC5E11">
        <w:rPr>
          <w:rFonts w:cs="Arial"/>
          <w:color w:val="000000"/>
          <w:sz w:val="16"/>
          <w:szCs w:val="16"/>
        </w:rPr>
        <w:t xml:space="preserve">           </w:t>
      </w:r>
      <w:r w:rsidRPr="00170085">
        <w:rPr>
          <w:rFonts w:cs="Arial"/>
          <w:color w:val="000000"/>
          <w:sz w:val="16"/>
          <w:szCs w:val="16"/>
        </w:rPr>
        <w:t xml:space="preserve">        OAB/SC</w:t>
      </w:r>
    </w:p>
    <w:p w:rsidR="002729AD" w:rsidRDefault="00C773AD" w:rsidP="00275B70">
      <w:pPr>
        <w:jc w:val="center"/>
        <w:outlineLvl w:val="0"/>
        <w:rPr>
          <w:rFonts w:cs="Arial"/>
          <w:b/>
        </w:rPr>
      </w:pPr>
      <w:r>
        <w:rPr>
          <w:rFonts w:ascii="Open Sans" w:hAnsi="Open Sans" w:cs="Open Sans"/>
          <w:b/>
          <w:bCs/>
          <w:color w:val="222222"/>
          <w:szCs w:val="20"/>
          <w:shd w:val="clear" w:color="auto" w:fill="B9D8B4"/>
        </w:rPr>
        <w:t xml:space="preserve">Código registro </w:t>
      </w:r>
      <w:proofErr w:type="spellStart"/>
      <w:r>
        <w:rPr>
          <w:rFonts w:ascii="Open Sans" w:hAnsi="Open Sans" w:cs="Open Sans"/>
          <w:b/>
          <w:bCs/>
          <w:color w:val="222222"/>
          <w:szCs w:val="20"/>
          <w:shd w:val="clear" w:color="auto" w:fill="B9D8B4"/>
        </w:rPr>
        <w:t>TCE</w:t>
      </w:r>
      <w:proofErr w:type="spellEnd"/>
      <w:r>
        <w:rPr>
          <w:rFonts w:ascii="Open Sans" w:hAnsi="Open Sans" w:cs="Open Sans"/>
          <w:color w:val="222222"/>
          <w:szCs w:val="20"/>
          <w:shd w:val="clear" w:color="auto" w:fill="B9D8B4"/>
        </w:rPr>
        <w:t xml:space="preserve">: </w:t>
      </w:r>
      <w:bookmarkStart w:id="0" w:name="_GoBack"/>
      <w:proofErr w:type="spellStart"/>
      <w:r>
        <w:rPr>
          <w:rFonts w:ascii="Open Sans" w:hAnsi="Open Sans" w:cs="Open Sans"/>
          <w:color w:val="222222"/>
          <w:szCs w:val="20"/>
          <w:shd w:val="clear" w:color="auto" w:fill="B9D8B4"/>
        </w:rPr>
        <w:t>F104F4F8BE77C40C2F0DFF41B08553FFAA12EE7D</w:t>
      </w:r>
      <w:bookmarkEnd w:id="0"/>
      <w:proofErr w:type="spellEnd"/>
      <w:r w:rsidR="002C7ED5">
        <w:rPr>
          <w:rFonts w:cs="Arial"/>
          <w:b/>
        </w:rPr>
        <w:br w:type="page"/>
      </w:r>
      <w:r w:rsidR="002729AD">
        <w:rPr>
          <w:rFonts w:cs="Arial"/>
          <w:b/>
        </w:rPr>
        <w:lastRenderedPageBreak/>
        <w:t>ANEXO I - ATA DE REGISTRO DE PREÇOS</w:t>
      </w:r>
      <w:r w:rsidR="002729AD">
        <w:rPr>
          <w:rFonts w:cs="Arial"/>
        </w:rPr>
        <w:t xml:space="preserve"> </w:t>
      </w:r>
      <w:proofErr w:type="gramStart"/>
      <w:r w:rsidR="002729AD" w:rsidRPr="00E5163B">
        <w:rPr>
          <w:rFonts w:cs="Arial"/>
          <w:b/>
        </w:rPr>
        <w:t xml:space="preserve">Nº </w:t>
      </w:r>
      <w:r w:rsidR="002729AD">
        <w:rPr>
          <w:rFonts w:cs="Arial"/>
          <w:b/>
        </w:rPr>
        <w:t>...</w:t>
      </w:r>
      <w:proofErr w:type="gramEnd"/>
      <w:r w:rsidR="002729AD">
        <w:rPr>
          <w:rFonts w:cs="Arial"/>
          <w:b/>
        </w:rPr>
        <w:t>/...</w:t>
      </w:r>
    </w:p>
    <w:p w:rsidR="002729AD" w:rsidRDefault="002729AD" w:rsidP="002729AD">
      <w:pPr>
        <w:pStyle w:val="Normal1"/>
        <w:spacing w:line="220" w:lineRule="exact"/>
        <w:rPr>
          <w:rFonts w:cs="Arial"/>
          <w:bCs/>
        </w:rPr>
      </w:pPr>
    </w:p>
    <w:p w:rsidR="002729AD" w:rsidRPr="002C7ED5" w:rsidRDefault="00F92EA8" w:rsidP="002C7ED5">
      <w:pPr>
        <w:pStyle w:val="Normal1"/>
        <w:rPr>
          <w:rFonts w:cs="Arial"/>
          <w:sz w:val="15"/>
          <w:szCs w:val="15"/>
        </w:rPr>
      </w:pPr>
      <w:r w:rsidRPr="002C7ED5">
        <w:rPr>
          <w:sz w:val="15"/>
          <w:szCs w:val="15"/>
        </w:rPr>
        <w:t>O MUNICÍPIO DE COCAL DO SUL</w:t>
      </w:r>
      <w:r w:rsidR="003904C1">
        <w:rPr>
          <w:sz w:val="15"/>
          <w:szCs w:val="15"/>
        </w:rPr>
        <w:t xml:space="preserve">, com sede na </w:t>
      </w:r>
      <w:r w:rsidRPr="002C7ED5">
        <w:rPr>
          <w:sz w:val="15"/>
          <w:szCs w:val="15"/>
        </w:rPr>
        <w:t>Avenida Dr. Polidoro Santiago, 519 - Cocal do Sul - SC, inscrita no Cadastro Geral de Contribuintes/MF sob o Nº 95.7</w:t>
      </w:r>
      <w:r w:rsidR="003904C1">
        <w:rPr>
          <w:sz w:val="15"/>
          <w:szCs w:val="15"/>
        </w:rPr>
        <w:t xml:space="preserve">78.056/0001-88, ora denominado </w:t>
      </w:r>
      <w:r w:rsidRPr="002C7ED5">
        <w:rPr>
          <w:b/>
          <w:sz w:val="15"/>
          <w:szCs w:val="15"/>
        </w:rPr>
        <w:t>ÓRGÃO GERENCIADOR</w:t>
      </w:r>
      <w:r w:rsidRPr="002C7ED5">
        <w:rPr>
          <w:sz w:val="15"/>
          <w:szCs w:val="15"/>
        </w:rPr>
        <w:t xml:space="preserve">, neste ato representado pela Sr. </w:t>
      </w:r>
      <w:r w:rsidR="00751119" w:rsidRPr="002C7ED5">
        <w:rPr>
          <w:b/>
          <w:bCs/>
          <w:sz w:val="15"/>
          <w:szCs w:val="15"/>
        </w:rPr>
        <w:t xml:space="preserve">FERNANDO DE </w:t>
      </w:r>
      <w:proofErr w:type="spellStart"/>
      <w:r w:rsidR="00751119" w:rsidRPr="002C7ED5">
        <w:rPr>
          <w:b/>
          <w:bCs/>
          <w:sz w:val="15"/>
          <w:szCs w:val="15"/>
        </w:rPr>
        <w:t>FÁVERI</w:t>
      </w:r>
      <w:proofErr w:type="spellEnd"/>
      <w:r w:rsidR="00751119" w:rsidRPr="002C7ED5">
        <w:rPr>
          <w:b/>
          <w:bCs/>
          <w:sz w:val="15"/>
          <w:szCs w:val="15"/>
        </w:rPr>
        <w:t xml:space="preserve"> MARCELINO</w:t>
      </w:r>
      <w:r w:rsidRPr="002C7ED5">
        <w:rPr>
          <w:sz w:val="15"/>
          <w:szCs w:val="15"/>
        </w:rPr>
        <w:t xml:space="preserve">, Prefeito Municipal, portador da Cédula de Identidade n° </w:t>
      </w:r>
      <w:proofErr w:type="spellStart"/>
      <w:r w:rsidR="008B5C07">
        <w:rPr>
          <w:sz w:val="15"/>
          <w:szCs w:val="15"/>
        </w:rPr>
        <w:t>xxxxxxxxxxx</w:t>
      </w:r>
      <w:proofErr w:type="spellEnd"/>
      <w:r w:rsidRPr="002C7ED5">
        <w:rPr>
          <w:sz w:val="15"/>
          <w:szCs w:val="15"/>
        </w:rPr>
        <w:t>, expedida pelo SSP de SC, e inscrito no CPF sob o n°</w:t>
      </w:r>
      <w:r w:rsidR="008B5C07">
        <w:rPr>
          <w:sz w:val="15"/>
          <w:szCs w:val="15"/>
        </w:rPr>
        <w:t xml:space="preserve"> </w:t>
      </w:r>
      <w:proofErr w:type="spellStart"/>
      <w:r w:rsidR="008B5C07">
        <w:rPr>
          <w:sz w:val="15"/>
          <w:szCs w:val="15"/>
        </w:rPr>
        <w:t>xxxxxxxxxxxxxxxxxxxxxxx</w:t>
      </w:r>
      <w:proofErr w:type="spellEnd"/>
      <w:r w:rsidRPr="002C7ED5">
        <w:rPr>
          <w:sz w:val="15"/>
          <w:szCs w:val="15"/>
        </w:rPr>
        <w:t xml:space="preserve">, e a empresa </w:t>
      </w:r>
      <w:proofErr w:type="spellStart"/>
      <w:r w:rsidRPr="002C7ED5">
        <w:rPr>
          <w:sz w:val="15"/>
          <w:szCs w:val="15"/>
        </w:rPr>
        <w:t>xxxxxxxxxxxxxxxxxx</w:t>
      </w:r>
      <w:proofErr w:type="spellEnd"/>
      <w:r w:rsidRPr="002C7ED5">
        <w:rPr>
          <w:sz w:val="15"/>
          <w:szCs w:val="15"/>
        </w:rPr>
        <w:t xml:space="preserve"> CNPJ/MF n.º </w:t>
      </w:r>
      <w:proofErr w:type="spellStart"/>
      <w:r w:rsidRPr="002C7ED5">
        <w:rPr>
          <w:sz w:val="15"/>
          <w:szCs w:val="15"/>
        </w:rPr>
        <w:t>xxxxxxxxxxxxxxx</w:t>
      </w:r>
      <w:proofErr w:type="spellEnd"/>
      <w:r w:rsidRPr="002C7ED5">
        <w:rPr>
          <w:sz w:val="15"/>
          <w:szCs w:val="15"/>
        </w:rPr>
        <w:t xml:space="preserve"> estabelecida na </w:t>
      </w:r>
      <w:proofErr w:type="spellStart"/>
      <w:proofErr w:type="gramStart"/>
      <w:r w:rsidRPr="002C7ED5">
        <w:rPr>
          <w:sz w:val="15"/>
          <w:szCs w:val="15"/>
        </w:rPr>
        <w:t>xxxxxxxxxxxxxx</w:t>
      </w:r>
      <w:proofErr w:type="spellEnd"/>
      <w:r w:rsidRPr="002C7ED5">
        <w:rPr>
          <w:sz w:val="15"/>
          <w:szCs w:val="15"/>
        </w:rPr>
        <w:t xml:space="preserve"> ,</w:t>
      </w:r>
      <w:proofErr w:type="gramEnd"/>
      <w:r w:rsidRPr="002C7ED5">
        <w:rPr>
          <w:sz w:val="15"/>
          <w:szCs w:val="15"/>
        </w:rPr>
        <w:t xml:space="preserve"> em </w:t>
      </w:r>
      <w:proofErr w:type="spellStart"/>
      <w:r w:rsidRPr="002C7ED5">
        <w:rPr>
          <w:sz w:val="15"/>
          <w:szCs w:val="15"/>
        </w:rPr>
        <w:t>xxxxxxxxx</w:t>
      </w:r>
      <w:proofErr w:type="spellEnd"/>
      <w:r w:rsidRPr="002C7ED5">
        <w:rPr>
          <w:sz w:val="15"/>
          <w:szCs w:val="15"/>
        </w:rPr>
        <w:t xml:space="preserve">, doravante denominada </w:t>
      </w:r>
      <w:r w:rsidRPr="002C7ED5">
        <w:rPr>
          <w:b/>
          <w:sz w:val="15"/>
          <w:szCs w:val="15"/>
        </w:rPr>
        <w:t xml:space="preserve">DETENTORA </w:t>
      </w:r>
      <w:r w:rsidR="002729AD" w:rsidRPr="002C7ED5">
        <w:rPr>
          <w:rFonts w:cs="Arial"/>
          <w:sz w:val="15"/>
          <w:szCs w:val="15"/>
        </w:rPr>
        <w:t xml:space="preserve">nos termos do artigo 15 da Lei Federal 8.666/93, Lei Federal 10.520/2002, Decreto Municipal 142/2013 e demais normas legais aplicáveis e, considerando o resultado do </w:t>
      </w:r>
      <w:r w:rsidR="002729AD" w:rsidRPr="00EA66AA">
        <w:rPr>
          <w:rFonts w:cs="Arial"/>
          <w:b/>
          <w:sz w:val="15"/>
          <w:szCs w:val="15"/>
        </w:rPr>
        <w:t xml:space="preserve">Pregão Presencial nº </w:t>
      </w:r>
      <w:r w:rsidR="00FE498F" w:rsidRPr="00EA66AA">
        <w:rPr>
          <w:rFonts w:cs="Arial"/>
          <w:b/>
          <w:sz w:val="15"/>
          <w:szCs w:val="15"/>
        </w:rPr>
        <w:t>58</w:t>
      </w:r>
      <w:r w:rsidR="00A01ABC" w:rsidRPr="00EA66AA">
        <w:rPr>
          <w:rFonts w:cs="Arial"/>
          <w:b/>
          <w:sz w:val="15"/>
          <w:szCs w:val="15"/>
        </w:rPr>
        <w:t>/</w:t>
      </w:r>
      <w:proofErr w:type="spellStart"/>
      <w:r w:rsidR="00A01ABC" w:rsidRPr="00EA66AA">
        <w:rPr>
          <w:rFonts w:cs="Arial"/>
          <w:b/>
          <w:sz w:val="15"/>
          <w:szCs w:val="15"/>
        </w:rPr>
        <w:t>PMCS</w:t>
      </w:r>
      <w:proofErr w:type="spellEnd"/>
      <w:r w:rsidR="00A01ABC" w:rsidRPr="00EA66AA">
        <w:rPr>
          <w:rFonts w:cs="Arial"/>
          <w:b/>
          <w:sz w:val="15"/>
          <w:szCs w:val="15"/>
        </w:rPr>
        <w:t>/202</w:t>
      </w:r>
      <w:r w:rsidR="003904C1" w:rsidRPr="00EA66AA">
        <w:rPr>
          <w:rFonts w:cs="Arial"/>
          <w:b/>
          <w:sz w:val="15"/>
          <w:szCs w:val="15"/>
        </w:rPr>
        <w:t>2</w:t>
      </w:r>
      <w:r w:rsidR="002729AD" w:rsidRPr="00EA66AA">
        <w:rPr>
          <w:rFonts w:cs="Arial"/>
          <w:sz w:val="15"/>
          <w:szCs w:val="15"/>
        </w:rPr>
        <w:t xml:space="preserve">, </w:t>
      </w:r>
      <w:r w:rsidR="0017205E" w:rsidRPr="00EA66AA">
        <w:rPr>
          <w:rFonts w:cs="Arial"/>
          <w:bCs/>
          <w:sz w:val="16"/>
          <w:szCs w:val="16"/>
        </w:rPr>
        <w:t xml:space="preserve">Registro de preços para contratação de empresa do ramo pertinente </w:t>
      </w:r>
      <w:r w:rsidR="0017205E" w:rsidRPr="00EA66AA">
        <w:rPr>
          <w:sz w:val="16"/>
          <w:szCs w:val="16"/>
        </w:rPr>
        <w:t xml:space="preserve"> para aquisição de </w:t>
      </w:r>
      <w:r w:rsidR="003904C1" w:rsidRPr="00EA66AA">
        <w:rPr>
          <w:b/>
          <w:sz w:val="16"/>
          <w:szCs w:val="16"/>
        </w:rPr>
        <w:t>Kits Projeto Literário para as Escolas da Rede Municipal de ensino de Cocal do Sul-SC</w:t>
      </w:r>
      <w:r w:rsidR="00D00E21" w:rsidRPr="00EA66AA">
        <w:rPr>
          <w:rFonts w:cs="Arial"/>
          <w:sz w:val="16"/>
          <w:szCs w:val="16"/>
        </w:rPr>
        <w:t>, segundo as clausulas e condições a seguir</w:t>
      </w:r>
      <w:r w:rsidR="002729AD" w:rsidRPr="00EA66AA">
        <w:rPr>
          <w:rFonts w:cs="Arial"/>
          <w:sz w:val="15"/>
          <w:szCs w:val="15"/>
        </w:rPr>
        <w:t>:</w:t>
      </w:r>
    </w:p>
    <w:p w:rsidR="002729AD" w:rsidRDefault="002729AD" w:rsidP="002C7ED5">
      <w:pPr>
        <w:pStyle w:val="Normal1"/>
        <w:rPr>
          <w:rFonts w:cs="Arial"/>
          <w:bCs/>
          <w:sz w:val="15"/>
          <w:szCs w:val="15"/>
        </w:rPr>
      </w:pPr>
    </w:p>
    <w:p w:rsidR="00117A00" w:rsidRPr="002C7ED5" w:rsidRDefault="00117A00" w:rsidP="002C7ED5">
      <w:pPr>
        <w:pStyle w:val="Normal1"/>
        <w:rPr>
          <w:rFonts w:cs="Arial"/>
          <w:bCs/>
          <w:sz w:val="15"/>
          <w:szCs w:val="15"/>
        </w:rPr>
      </w:pPr>
    </w:p>
    <w:p w:rsidR="00D00E21" w:rsidRPr="006D2C8E" w:rsidRDefault="00D00E21" w:rsidP="00D00E21">
      <w:pPr>
        <w:pStyle w:val="Normal1"/>
        <w:spacing w:line="194" w:lineRule="exact"/>
        <w:rPr>
          <w:rFonts w:cs="Arial"/>
          <w:b/>
          <w:bCs/>
          <w:sz w:val="16"/>
          <w:szCs w:val="16"/>
        </w:rPr>
      </w:pPr>
      <w:r w:rsidRPr="006D2C8E">
        <w:rPr>
          <w:rFonts w:cs="Arial"/>
          <w:b/>
          <w:bCs/>
          <w:sz w:val="16"/>
          <w:szCs w:val="16"/>
        </w:rPr>
        <w:t>CLÁUSULA PRIMEIRA - DO OBJETO</w:t>
      </w:r>
    </w:p>
    <w:p w:rsidR="00D00E21" w:rsidRPr="004574C1" w:rsidRDefault="00D00E21" w:rsidP="00D00E21">
      <w:pPr>
        <w:pStyle w:val="Normal1"/>
        <w:spacing w:line="194" w:lineRule="exact"/>
        <w:rPr>
          <w:rFonts w:cs="Arial"/>
          <w:sz w:val="16"/>
          <w:szCs w:val="16"/>
        </w:rPr>
      </w:pPr>
      <w:r w:rsidRPr="006D2C8E">
        <w:rPr>
          <w:rFonts w:cs="Arial"/>
          <w:b/>
          <w:bCs/>
          <w:sz w:val="16"/>
          <w:szCs w:val="16"/>
        </w:rPr>
        <w:t>1</w:t>
      </w:r>
      <w:r>
        <w:rPr>
          <w:rFonts w:cs="Arial"/>
          <w:b/>
          <w:bCs/>
          <w:sz w:val="16"/>
          <w:szCs w:val="16"/>
        </w:rPr>
        <w:t>.</w:t>
      </w:r>
      <w:r w:rsidRPr="006D2C8E">
        <w:rPr>
          <w:rFonts w:cs="Arial"/>
          <w:sz w:val="16"/>
          <w:szCs w:val="16"/>
        </w:rPr>
        <w:t xml:space="preserve"> </w:t>
      </w:r>
      <w:proofErr w:type="gramStart"/>
      <w:r w:rsidRPr="004574C1">
        <w:rPr>
          <w:rFonts w:cs="Arial"/>
          <w:sz w:val="16"/>
          <w:szCs w:val="16"/>
        </w:rPr>
        <w:t>A presente</w:t>
      </w:r>
      <w:proofErr w:type="gramEnd"/>
      <w:r w:rsidRPr="004574C1">
        <w:rPr>
          <w:rFonts w:cs="Arial"/>
          <w:sz w:val="16"/>
          <w:szCs w:val="16"/>
        </w:rPr>
        <w:t xml:space="preserve"> </w:t>
      </w:r>
      <w:r w:rsidRPr="004574C1">
        <w:rPr>
          <w:rFonts w:cs="Arial"/>
          <w:b/>
          <w:sz w:val="16"/>
          <w:szCs w:val="16"/>
        </w:rPr>
        <w:t>ATA</w:t>
      </w:r>
      <w:r w:rsidRPr="004574C1">
        <w:rPr>
          <w:rFonts w:cs="Arial"/>
          <w:sz w:val="16"/>
          <w:szCs w:val="16"/>
        </w:rPr>
        <w:t xml:space="preserve"> tem por objetivo estabelecer cláusulas e condições gerais para o </w:t>
      </w:r>
      <w:r w:rsidR="0017205E" w:rsidRPr="0017205E">
        <w:rPr>
          <w:rFonts w:cs="Arial"/>
          <w:bCs/>
          <w:sz w:val="16"/>
          <w:szCs w:val="16"/>
        </w:rPr>
        <w:t xml:space="preserve">Registro de preços para contratação de empresa do ramo pertinente </w:t>
      </w:r>
      <w:r w:rsidR="0017205E" w:rsidRPr="0017205E">
        <w:rPr>
          <w:sz w:val="16"/>
          <w:szCs w:val="16"/>
        </w:rPr>
        <w:t xml:space="preserve">para aquisição de </w:t>
      </w:r>
      <w:r w:rsidR="00FB13AC" w:rsidRPr="00FB13AC">
        <w:rPr>
          <w:b/>
          <w:sz w:val="16"/>
          <w:szCs w:val="16"/>
        </w:rPr>
        <w:t>Kits Projeto Literário para as Escolas da Rede Municipal de ensino de Cocal do Sul-SC, conforme Portaria N.º 466/</w:t>
      </w:r>
      <w:proofErr w:type="spellStart"/>
      <w:r w:rsidR="00FB13AC" w:rsidRPr="00FB13AC">
        <w:rPr>
          <w:b/>
          <w:sz w:val="16"/>
          <w:szCs w:val="16"/>
        </w:rPr>
        <w:t>SEF</w:t>
      </w:r>
      <w:proofErr w:type="spellEnd"/>
      <w:r w:rsidR="00FB13AC" w:rsidRPr="00FB13AC">
        <w:rPr>
          <w:b/>
          <w:sz w:val="16"/>
          <w:szCs w:val="16"/>
        </w:rPr>
        <w:t xml:space="preserve"> de 22 de novembro de 2021 juntamente com o Processo </w:t>
      </w:r>
      <w:proofErr w:type="spellStart"/>
      <w:r w:rsidR="00EA66AA">
        <w:rPr>
          <w:b/>
          <w:sz w:val="16"/>
          <w:szCs w:val="16"/>
        </w:rPr>
        <w:t>SGPE</w:t>
      </w:r>
      <w:proofErr w:type="spellEnd"/>
      <w:r w:rsidR="00FB13AC" w:rsidRPr="00FB13AC">
        <w:rPr>
          <w:b/>
          <w:sz w:val="16"/>
          <w:szCs w:val="16"/>
        </w:rPr>
        <w:t xml:space="preserve"> </w:t>
      </w:r>
      <w:proofErr w:type="spellStart"/>
      <w:r w:rsidR="00FB13AC" w:rsidRPr="00FB13AC">
        <w:rPr>
          <w:b/>
          <w:sz w:val="16"/>
          <w:szCs w:val="16"/>
        </w:rPr>
        <w:t>SCC</w:t>
      </w:r>
      <w:proofErr w:type="spellEnd"/>
      <w:r w:rsidR="00FB13AC" w:rsidRPr="00FB13AC">
        <w:rPr>
          <w:b/>
          <w:sz w:val="16"/>
          <w:szCs w:val="16"/>
        </w:rPr>
        <w:t xml:space="preserve"> 00018730/2021</w:t>
      </w:r>
      <w:r w:rsidRPr="00237224">
        <w:rPr>
          <w:rFonts w:cs="Arial"/>
          <w:bCs/>
          <w:sz w:val="16"/>
          <w:szCs w:val="16"/>
        </w:rPr>
        <w:t>,</w:t>
      </w:r>
      <w:r w:rsidRPr="00237224">
        <w:rPr>
          <w:rFonts w:cs="Arial"/>
          <w:sz w:val="16"/>
          <w:szCs w:val="16"/>
        </w:rPr>
        <w:t xml:space="preserve"> obedecendo integralmente às especificações</w:t>
      </w:r>
      <w:r w:rsidRPr="004574C1">
        <w:rPr>
          <w:rFonts w:cs="Arial"/>
          <w:sz w:val="16"/>
          <w:szCs w:val="16"/>
        </w:rPr>
        <w:t xml:space="preserve"> e determinações previstas neste edital e seus anexos.</w:t>
      </w:r>
    </w:p>
    <w:p w:rsidR="00D00E21" w:rsidRPr="004574C1" w:rsidRDefault="00D00E21" w:rsidP="00D00E21">
      <w:pPr>
        <w:pStyle w:val="Normal1"/>
        <w:spacing w:line="194" w:lineRule="exact"/>
        <w:rPr>
          <w:rFonts w:cs="Arial"/>
          <w:sz w:val="16"/>
          <w:szCs w:val="16"/>
        </w:rPr>
      </w:pPr>
      <w:r w:rsidRPr="004574C1">
        <w:rPr>
          <w:rFonts w:cs="Arial"/>
          <w:b/>
          <w:bCs/>
          <w:sz w:val="16"/>
          <w:szCs w:val="16"/>
        </w:rPr>
        <w:t xml:space="preserve">2. </w:t>
      </w:r>
      <w:r w:rsidRPr="004574C1">
        <w:rPr>
          <w:rFonts w:cs="Arial"/>
          <w:sz w:val="16"/>
          <w:szCs w:val="16"/>
        </w:rPr>
        <w:t>Sendo o regime de execução do contrato por serviço</w:t>
      </w:r>
      <w:r>
        <w:rPr>
          <w:rFonts w:cs="Arial"/>
          <w:sz w:val="16"/>
          <w:szCs w:val="16"/>
        </w:rPr>
        <w:t xml:space="preserve"> por metro quadrado</w:t>
      </w:r>
      <w:r w:rsidRPr="004574C1">
        <w:rPr>
          <w:rFonts w:cs="Arial"/>
          <w:sz w:val="16"/>
          <w:szCs w:val="16"/>
        </w:rPr>
        <w:t xml:space="preserve"> e o quantitativo informado mera estimativa de serviços para 12</w:t>
      </w:r>
      <w:r w:rsidR="003360C3">
        <w:rPr>
          <w:rFonts w:cs="Arial"/>
          <w:sz w:val="16"/>
          <w:szCs w:val="16"/>
        </w:rPr>
        <w:t xml:space="preserve"> </w:t>
      </w:r>
      <w:r w:rsidRPr="004574C1">
        <w:rPr>
          <w:rFonts w:cs="Arial"/>
          <w:sz w:val="16"/>
          <w:szCs w:val="16"/>
        </w:rPr>
        <w:t>(doze) meses, a aquisição dos serviços será de forma parcelada e de acordo com as necessidades da Prefeitura, sendo objeto de faturamento e pagamento os quantitativos efetivamente prestados.</w:t>
      </w:r>
    </w:p>
    <w:p w:rsidR="00D00E21" w:rsidRPr="006D2C8E" w:rsidRDefault="00D00E21" w:rsidP="00D00E21">
      <w:pPr>
        <w:pStyle w:val="Normal1"/>
        <w:spacing w:line="194" w:lineRule="exact"/>
        <w:rPr>
          <w:rFonts w:cs="Arial"/>
          <w:b/>
          <w:sz w:val="16"/>
          <w:szCs w:val="16"/>
        </w:rPr>
      </w:pPr>
    </w:p>
    <w:p w:rsidR="006F622B" w:rsidRPr="006F707D" w:rsidRDefault="006F622B" w:rsidP="006F622B">
      <w:pPr>
        <w:pStyle w:val="Normal10"/>
        <w:rPr>
          <w:rFonts w:cs="Arial"/>
          <w:b/>
          <w:color w:val="000000"/>
          <w:sz w:val="15"/>
          <w:szCs w:val="15"/>
        </w:rPr>
      </w:pPr>
      <w:r w:rsidRPr="006F707D">
        <w:rPr>
          <w:rFonts w:cs="Arial"/>
          <w:b/>
          <w:color w:val="000000"/>
          <w:sz w:val="15"/>
          <w:szCs w:val="15"/>
        </w:rPr>
        <w:t>CLAUSULA SEGUNDA - DOS PREÇOS REGISTRADOS</w:t>
      </w:r>
    </w:p>
    <w:p w:rsidR="006F622B" w:rsidRPr="006F707D" w:rsidRDefault="006F622B" w:rsidP="006F622B">
      <w:pPr>
        <w:pStyle w:val="Normal10"/>
        <w:rPr>
          <w:rFonts w:cs="Arial"/>
          <w:color w:val="000000"/>
          <w:sz w:val="15"/>
          <w:szCs w:val="15"/>
        </w:rPr>
      </w:pPr>
      <w:r w:rsidRPr="006F707D">
        <w:rPr>
          <w:rFonts w:cs="Arial"/>
          <w:b/>
          <w:color w:val="000000"/>
          <w:sz w:val="15"/>
          <w:szCs w:val="15"/>
        </w:rPr>
        <w:t>1.</w:t>
      </w:r>
      <w:r w:rsidRPr="006F707D">
        <w:rPr>
          <w:rFonts w:cs="Arial"/>
          <w:color w:val="000000"/>
          <w:sz w:val="15"/>
          <w:szCs w:val="15"/>
        </w:rPr>
        <w:t xml:space="preserve"> Os valores unitários dos materiais registrados nesta ata são os constantes na planilha abaixo.</w:t>
      </w:r>
    </w:p>
    <w:p w:rsidR="006F622B" w:rsidRPr="006F707D" w:rsidRDefault="006F622B" w:rsidP="006F622B">
      <w:pPr>
        <w:rPr>
          <w:rFonts w:cs="Arial"/>
          <w:color w:val="000000"/>
          <w:sz w:val="15"/>
          <w:szCs w:val="15"/>
        </w:rPr>
      </w:pPr>
      <w:r w:rsidRPr="006F707D">
        <w:rPr>
          <w:rFonts w:cs="Arial"/>
          <w:b/>
          <w:color w:val="000000"/>
          <w:sz w:val="15"/>
          <w:szCs w:val="15"/>
        </w:rPr>
        <w:t>1.2.</w:t>
      </w:r>
      <w:r w:rsidRPr="006F707D">
        <w:rPr>
          <w:rFonts w:cs="Arial"/>
          <w:color w:val="000000"/>
          <w:sz w:val="15"/>
          <w:szCs w:val="15"/>
        </w:rPr>
        <w:t xml:space="preserve"> Os preços registrados são absolutamente líquidos, compreendendo as despesas concernentes a impostos, taxas, </w:t>
      </w:r>
      <w:r w:rsidRPr="006F707D">
        <w:rPr>
          <w:rFonts w:cs="Arial"/>
          <w:b/>
          <w:bCs/>
          <w:color w:val="000000"/>
          <w:sz w:val="15"/>
          <w:szCs w:val="15"/>
        </w:rPr>
        <w:t>serviços de entrega,</w:t>
      </w:r>
      <w:r w:rsidRPr="006F707D">
        <w:rPr>
          <w:rFonts w:cs="Arial"/>
          <w:color w:val="000000"/>
          <w:sz w:val="15"/>
          <w:szCs w:val="15"/>
        </w:rPr>
        <w:t xml:space="preserve"> carga, descarga, frete/transporte, e demais tributos de qualquer natureza que incidam ou venham a incidir sobre o preço final do produto. </w:t>
      </w:r>
    </w:p>
    <w:p w:rsidR="006F622B" w:rsidRPr="006F707D" w:rsidRDefault="006F622B" w:rsidP="006F622B">
      <w:pPr>
        <w:pStyle w:val="Normal10"/>
        <w:rPr>
          <w:rFonts w:cs="Arial"/>
          <w:color w:val="000000"/>
          <w:sz w:val="15"/>
          <w:szCs w:val="15"/>
        </w:rPr>
      </w:pPr>
      <w:r w:rsidRPr="006F707D">
        <w:rPr>
          <w:rFonts w:cs="Arial"/>
          <w:color w:val="000000"/>
          <w:sz w:val="15"/>
          <w:szCs w:val="15"/>
        </w:rPr>
        <w:t>(Inserir Planilha)</w:t>
      </w:r>
    </w:p>
    <w:p w:rsidR="006F622B" w:rsidRPr="006F707D" w:rsidRDefault="006F622B" w:rsidP="006F622B">
      <w:pPr>
        <w:pStyle w:val="Normal10"/>
        <w:rPr>
          <w:rFonts w:cs="Arial"/>
          <w:color w:val="000000"/>
          <w:sz w:val="15"/>
          <w:szCs w:val="15"/>
        </w:rPr>
      </w:pPr>
    </w:p>
    <w:p w:rsidR="006F622B" w:rsidRPr="006F707D" w:rsidRDefault="006F622B" w:rsidP="006F622B">
      <w:pPr>
        <w:pStyle w:val="Normal10"/>
        <w:rPr>
          <w:rFonts w:cs="Arial"/>
          <w:b/>
          <w:color w:val="000000"/>
          <w:sz w:val="15"/>
          <w:szCs w:val="15"/>
        </w:rPr>
      </w:pPr>
      <w:r w:rsidRPr="006F707D">
        <w:rPr>
          <w:rFonts w:cs="Arial"/>
          <w:b/>
          <w:color w:val="000000"/>
          <w:sz w:val="15"/>
          <w:szCs w:val="15"/>
        </w:rPr>
        <w:t xml:space="preserve">CLAUSULA TERCEIRA – DO PRAZO, CONDIÇÕES E LOCAL DE </w:t>
      </w:r>
      <w:r w:rsidR="003904C1" w:rsidRPr="006F707D">
        <w:rPr>
          <w:rFonts w:cs="Arial"/>
          <w:b/>
          <w:color w:val="000000"/>
          <w:sz w:val="15"/>
          <w:szCs w:val="15"/>
        </w:rPr>
        <w:t>ENTREGA.</w:t>
      </w:r>
    </w:p>
    <w:p w:rsidR="006F622B" w:rsidRPr="006F707D" w:rsidRDefault="006F622B" w:rsidP="006F622B">
      <w:pPr>
        <w:pStyle w:val="Normal10"/>
        <w:rPr>
          <w:rFonts w:cs="Arial"/>
          <w:color w:val="000000"/>
          <w:sz w:val="15"/>
          <w:szCs w:val="15"/>
        </w:rPr>
      </w:pPr>
      <w:r w:rsidRPr="006F707D">
        <w:rPr>
          <w:rFonts w:cs="Arial"/>
          <w:b/>
          <w:color w:val="000000"/>
          <w:sz w:val="15"/>
          <w:szCs w:val="15"/>
        </w:rPr>
        <w:t>1.</w:t>
      </w:r>
      <w:r w:rsidRPr="006F707D">
        <w:rPr>
          <w:rFonts w:cs="Arial"/>
          <w:color w:val="000000"/>
          <w:sz w:val="15"/>
          <w:szCs w:val="15"/>
        </w:rPr>
        <w:t xml:space="preserve"> A DETENTORA DA ATA, quando solicitada pelo setor competente do Município, deverá atender às seguintes exigências:</w:t>
      </w:r>
    </w:p>
    <w:p w:rsidR="006F622B" w:rsidRPr="006F707D" w:rsidRDefault="006F622B" w:rsidP="006F622B">
      <w:pPr>
        <w:autoSpaceDE w:val="0"/>
        <w:autoSpaceDN w:val="0"/>
        <w:adjustRightInd w:val="0"/>
        <w:rPr>
          <w:rFonts w:cs="Arial"/>
          <w:color w:val="000000"/>
          <w:sz w:val="15"/>
          <w:szCs w:val="15"/>
        </w:rPr>
      </w:pPr>
      <w:r w:rsidRPr="00FE0BD1">
        <w:rPr>
          <w:rFonts w:cs="Arial"/>
          <w:b/>
          <w:color w:val="000000"/>
          <w:sz w:val="15"/>
          <w:szCs w:val="15"/>
        </w:rPr>
        <w:t>1.1</w:t>
      </w:r>
      <w:r w:rsidRPr="006F707D">
        <w:rPr>
          <w:rFonts w:cs="Arial"/>
          <w:color w:val="000000"/>
          <w:sz w:val="15"/>
          <w:szCs w:val="15"/>
        </w:rPr>
        <w:t>. Entregar os materiais de forma parcelada</w:t>
      </w:r>
      <w:r w:rsidRPr="006F707D">
        <w:rPr>
          <w:rFonts w:cs="Arial"/>
          <w:b/>
          <w:bCs/>
          <w:color w:val="000000"/>
          <w:sz w:val="15"/>
          <w:szCs w:val="15"/>
        </w:rPr>
        <w:t xml:space="preserve">, </w:t>
      </w:r>
      <w:r w:rsidRPr="006F707D">
        <w:rPr>
          <w:rFonts w:cs="Arial"/>
          <w:color w:val="000000"/>
          <w:sz w:val="15"/>
          <w:szCs w:val="15"/>
        </w:rPr>
        <w:t>conforme solicitação do DEPARTAMENTO DE COMPRAS, e deverão ser entregues em</w:t>
      </w:r>
      <w:r w:rsidR="00FE0BD1">
        <w:rPr>
          <w:rFonts w:cs="Arial"/>
          <w:color w:val="000000"/>
          <w:sz w:val="15"/>
          <w:szCs w:val="15"/>
        </w:rPr>
        <w:t xml:space="preserve"> </w:t>
      </w:r>
      <w:r w:rsidR="00FE0BD1" w:rsidRPr="00FE0BD1">
        <w:rPr>
          <w:rFonts w:cs="Arial"/>
          <w:b/>
          <w:bCs/>
          <w:iCs/>
          <w:sz w:val="15"/>
          <w:szCs w:val="15"/>
          <w:highlight w:val="yellow"/>
        </w:rPr>
        <w:t xml:space="preserve">até 10 (dez) dias </w:t>
      </w:r>
      <w:r w:rsidR="003904C1" w:rsidRPr="00FE0BD1">
        <w:rPr>
          <w:rFonts w:cs="Arial"/>
          <w:b/>
          <w:bCs/>
          <w:iCs/>
          <w:sz w:val="15"/>
          <w:szCs w:val="15"/>
          <w:highlight w:val="yellow"/>
        </w:rPr>
        <w:t>uteis</w:t>
      </w:r>
      <w:r w:rsidR="003904C1" w:rsidRPr="00FE0BD1">
        <w:rPr>
          <w:rFonts w:cs="Arial"/>
          <w:b/>
          <w:bCs/>
          <w:iCs/>
          <w:sz w:val="15"/>
          <w:szCs w:val="15"/>
        </w:rPr>
        <w:t>,</w:t>
      </w:r>
      <w:r w:rsidRPr="00FE0BD1">
        <w:rPr>
          <w:rFonts w:cs="Arial"/>
          <w:color w:val="000000"/>
          <w:sz w:val="15"/>
          <w:szCs w:val="15"/>
        </w:rPr>
        <w:t xml:space="preserve"> contados da data de recebimento da ordem de fornecimento, pôr conta e risco da DETENTORA DA ATA, em locais indicados na ordem</w:t>
      </w:r>
      <w:r w:rsidRPr="006F707D">
        <w:rPr>
          <w:rFonts w:cs="Arial"/>
          <w:color w:val="000000"/>
          <w:sz w:val="15"/>
          <w:szCs w:val="15"/>
        </w:rPr>
        <w:t xml:space="preserve"> de fornecimento, sempre no território do município de Cocal do Sul, em perfeito estado de conservação, em horário a ser estabelecido, conforme o produto, através do Departamento de Compras.</w:t>
      </w:r>
    </w:p>
    <w:p w:rsidR="006F622B" w:rsidRPr="002242A6" w:rsidRDefault="006F622B" w:rsidP="006F622B">
      <w:pPr>
        <w:rPr>
          <w:sz w:val="15"/>
          <w:szCs w:val="15"/>
        </w:rPr>
      </w:pPr>
      <w:r w:rsidRPr="00FE0BD1">
        <w:rPr>
          <w:b/>
          <w:sz w:val="15"/>
          <w:szCs w:val="15"/>
        </w:rPr>
        <w:t>2</w:t>
      </w:r>
      <w:r w:rsidRPr="002242A6">
        <w:rPr>
          <w:sz w:val="15"/>
          <w:szCs w:val="15"/>
        </w:rPr>
        <w:t>. Os produtos somente serão considerados devidamente aceitos após analisados e aprovados pelo órgão competente da CONTRATANTE, com base nas exigências previstas no Edital e de acordo com a proposta da CONTRATADA, que independentemente de transcrição fazem parte integrante deste instrumento.</w:t>
      </w:r>
    </w:p>
    <w:p w:rsidR="006F622B" w:rsidRPr="002242A6" w:rsidRDefault="006F622B" w:rsidP="006F622B">
      <w:pPr>
        <w:rPr>
          <w:sz w:val="15"/>
          <w:szCs w:val="15"/>
        </w:rPr>
      </w:pPr>
      <w:r w:rsidRPr="00FE0BD1">
        <w:rPr>
          <w:b/>
          <w:sz w:val="15"/>
          <w:szCs w:val="15"/>
        </w:rPr>
        <w:t>3.</w:t>
      </w:r>
      <w:r w:rsidRPr="002242A6">
        <w:rPr>
          <w:sz w:val="15"/>
          <w:szCs w:val="15"/>
        </w:rPr>
        <w:t xml:space="preserve"> Todos os produtos rejeitados deverão ser pronta e imediatamente </w:t>
      </w:r>
      <w:r w:rsidR="003904C1">
        <w:rPr>
          <w:sz w:val="15"/>
          <w:szCs w:val="15"/>
        </w:rPr>
        <w:t xml:space="preserve">refeitos </w:t>
      </w:r>
      <w:r w:rsidR="00FE0BD1" w:rsidRPr="00FE0BD1">
        <w:rPr>
          <w:sz w:val="15"/>
          <w:szCs w:val="15"/>
        </w:rPr>
        <w:t xml:space="preserve">de </w:t>
      </w:r>
      <w:r w:rsidR="00FE0BD1" w:rsidRPr="00FE0BD1">
        <w:rPr>
          <w:b/>
          <w:sz w:val="15"/>
          <w:szCs w:val="15"/>
          <w:highlight w:val="yellow"/>
        </w:rPr>
        <w:t xml:space="preserve">até </w:t>
      </w:r>
      <w:proofErr w:type="gramStart"/>
      <w:r w:rsidR="00FE0BD1" w:rsidRPr="00FE0BD1">
        <w:rPr>
          <w:b/>
          <w:sz w:val="15"/>
          <w:szCs w:val="15"/>
          <w:highlight w:val="yellow"/>
        </w:rPr>
        <w:t>5</w:t>
      </w:r>
      <w:proofErr w:type="gramEnd"/>
      <w:r w:rsidR="00FE0BD1" w:rsidRPr="00FE0BD1">
        <w:rPr>
          <w:b/>
          <w:sz w:val="15"/>
          <w:szCs w:val="15"/>
          <w:highlight w:val="yellow"/>
        </w:rPr>
        <w:t xml:space="preserve"> (cinco) dias uteis</w:t>
      </w:r>
      <w:r w:rsidRPr="002242A6">
        <w:rPr>
          <w:sz w:val="15"/>
          <w:szCs w:val="15"/>
        </w:rPr>
        <w:t xml:space="preserve"> pela CONTRATADA, dentro das especificações, qualidade e quantidade exigidas, sem qualquer ônus para o CONTRATANTE, independente de qualquer circunstância de local de entrega ou recebimento.</w:t>
      </w:r>
    </w:p>
    <w:p w:rsidR="006F622B" w:rsidRPr="006D2C8E" w:rsidRDefault="006F622B" w:rsidP="006F622B">
      <w:r w:rsidRPr="00FE0BD1">
        <w:rPr>
          <w:b/>
          <w:sz w:val="15"/>
          <w:szCs w:val="15"/>
        </w:rPr>
        <w:t>4.</w:t>
      </w:r>
      <w:r w:rsidRPr="002242A6">
        <w:rPr>
          <w:sz w:val="15"/>
          <w:szCs w:val="15"/>
        </w:rPr>
        <w:t xml:space="preserve"> A existência de preços registrados não obriga a administração a firmar as contratações e adquirir os produtos registrados.</w:t>
      </w:r>
    </w:p>
    <w:p w:rsidR="006F622B" w:rsidRDefault="006F622B" w:rsidP="006F622B">
      <w:pPr>
        <w:rPr>
          <w:sz w:val="16"/>
          <w:szCs w:val="16"/>
        </w:rPr>
      </w:pPr>
    </w:p>
    <w:p w:rsidR="006F622B" w:rsidRPr="006E7A90" w:rsidRDefault="006F622B" w:rsidP="006F622B">
      <w:pPr>
        <w:rPr>
          <w:rFonts w:cs="Arial"/>
          <w:b/>
          <w:sz w:val="15"/>
          <w:szCs w:val="15"/>
        </w:rPr>
      </w:pPr>
      <w:r w:rsidRPr="006E7A90">
        <w:rPr>
          <w:rFonts w:cs="Arial"/>
          <w:b/>
          <w:sz w:val="15"/>
          <w:szCs w:val="15"/>
        </w:rPr>
        <w:t>CLÁUSULA QUARTA – DA VALIDADE DA ATA E REVISÃO DOS PREÇOS</w:t>
      </w:r>
    </w:p>
    <w:p w:rsidR="006F622B" w:rsidRPr="006E7A90" w:rsidRDefault="006F622B" w:rsidP="006F622B">
      <w:pPr>
        <w:rPr>
          <w:rFonts w:cs="Arial"/>
          <w:color w:val="FF0000"/>
          <w:sz w:val="15"/>
          <w:szCs w:val="15"/>
        </w:rPr>
      </w:pPr>
      <w:r w:rsidRPr="006E7A90">
        <w:rPr>
          <w:rFonts w:cs="Arial"/>
          <w:b/>
          <w:sz w:val="15"/>
          <w:szCs w:val="15"/>
        </w:rPr>
        <w:t xml:space="preserve">1. </w:t>
      </w:r>
      <w:r w:rsidRPr="006E7A90">
        <w:rPr>
          <w:rFonts w:cs="Arial"/>
          <w:sz w:val="15"/>
          <w:szCs w:val="15"/>
        </w:rPr>
        <w:t>A Ata de Registro de Preços poderá sofrer alterações, obedecidas às disposições contidas no artigo 65 da Lei nº. 8.666/93 e art. 12 do Decreto Municipal 142/2013.</w:t>
      </w:r>
    </w:p>
    <w:p w:rsidR="006F622B" w:rsidRPr="006E7A90" w:rsidRDefault="006F622B" w:rsidP="006F622B">
      <w:pPr>
        <w:rPr>
          <w:rFonts w:cs="Arial"/>
          <w:sz w:val="15"/>
          <w:szCs w:val="15"/>
        </w:rPr>
      </w:pPr>
      <w:r w:rsidRPr="006E7A90">
        <w:rPr>
          <w:rFonts w:cs="Arial"/>
          <w:b/>
          <w:sz w:val="15"/>
          <w:szCs w:val="15"/>
        </w:rPr>
        <w:t>2.</w:t>
      </w:r>
      <w:r w:rsidRPr="006E7A90">
        <w:rPr>
          <w:rFonts w:cs="Arial"/>
          <w:sz w:val="15"/>
          <w:szCs w:val="15"/>
        </w:rPr>
        <w:t xml:space="preserve"> O preço registrado poderá ser revisto em decorrência de eventual redução daqueles praticados no mercado, ou de fato que eleve o custo dos serviços ou bens registrados, cabendo ao </w:t>
      </w:r>
      <w:r w:rsidRPr="006E7A90">
        <w:rPr>
          <w:rFonts w:cs="Arial"/>
          <w:b/>
          <w:sz w:val="15"/>
          <w:szCs w:val="15"/>
        </w:rPr>
        <w:t>órgão gerenciador</w:t>
      </w:r>
      <w:r w:rsidRPr="006E7A90">
        <w:rPr>
          <w:rFonts w:cs="Arial"/>
          <w:sz w:val="15"/>
          <w:szCs w:val="15"/>
        </w:rPr>
        <w:t xml:space="preserve"> da ata promover as necessárias negociações junto aos fornecedores.</w:t>
      </w:r>
    </w:p>
    <w:p w:rsidR="006F622B" w:rsidRPr="006E7A90" w:rsidRDefault="006F622B" w:rsidP="006F622B">
      <w:pPr>
        <w:rPr>
          <w:rFonts w:cs="Arial"/>
          <w:color w:val="FF0000"/>
          <w:sz w:val="15"/>
          <w:szCs w:val="15"/>
        </w:rPr>
      </w:pPr>
      <w:r w:rsidRPr="006E7A90">
        <w:rPr>
          <w:rFonts w:cs="Arial"/>
          <w:b/>
          <w:sz w:val="15"/>
          <w:szCs w:val="15"/>
        </w:rPr>
        <w:t>3.</w:t>
      </w:r>
      <w:r w:rsidRPr="006E7A90">
        <w:rPr>
          <w:rFonts w:cs="Arial"/>
          <w:color w:val="FF0000"/>
          <w:sz w:val="15"/>
          <w:szCs w:val="15"/>
        </w:rPr>
        <w:t xml:space="preserve"> </w:t>
      </w:r>
      <w:r w:rsidRPr="006E7A90">
        <w:rPr>
          <w:rFonts w:cs="Arial"/>
          <w:sz w:val="15"/>
          <w:szCs w:val="15"/>
        </w:rPr>
        <w:t xml:space="preserve">O prazo de validade da ata de registro de preços será por um período de </w:t>
      </w:r>
      <w:r w:rsidRPr="006E7A90">
        <w:rPr>
          <w:rFonts w:cs="Arial"/>
          <w:b/>
          <w:sz w:val="15"/>
          <w:szCs w:val="15"/>
        </w:rPr>
        <w:t>12 (doze) meses</w:t>
      </w:r>
      <w:r w:rsidRPr="006E7A90">
        <w:rPr>
          <w:rFonts w:cs="Arial"/>
          <w:sz w:val="15"/>
          <w:szCs w:val="15"/>
        </w:rPr>
        <w:t>, contados a partir da data de sua assinatura.</w:t>
      </w:r>
    </w:p>
    <w:p w:rsidR="006F622B" w:rsidRPr="006E7A90" w:rsidRDefault="006F622B" w:rsidP="006F622B">
      <w:pPr>
        <w:rPr>
          <w:rFonts w:cs="Arial"/>
          <w:color w:val="FF0000"/>
          <w:sz w:val="15"/>
          <w:szCs w:val="15"/>
        </w:rPr>
      </w:pPr>
    </w:p>
    <w:p w:rsidR="006F622B" w:rsidRPr="006E7A90" w:rsidRDefault="006F622B" w:rsidP="006F622B">
      <w:pPr>
        <w:rPr>
          <w:rFonts w:cs="Arial"/>
          <w:b/>
          <w:sz w:val="15"/>
          <w:szCs w:val="15"/>
        </w:rPr>
      </w:pPr>
      <w:r w:rsidRPr="006E7A90">
        <w:rPr>
          <w:rFonts w:cs="Arial"/>
          <w:b/>
          <w:sz w:val="15"/>
          <w:szCs w:val="15"/>
        </w:rPr>
        <w:t>CLAUSULA QUINTA – DO PAGAMENTO</w:t>
      </w:r>
    </w:p>
    <w:p w:rsidR="006F622B" w:rsidRPr="006E7A90" w:rsidRDefault="006F622B" w:rsidP="006F622B">
      <w:pPr>
        <w:rPr>
          <w:rFonts w:cs="Arial"/>
          <w:sz w:val="15"/>
          <w:szCs w:val="15"/>
        </w:rPr>
      </w:pPr>
      <w:r w:rsidRPr="006E7A90">
        <w:rPr>
          <w:rFonts w:cs="Arial"/>
          <w:b/>
          <w:sz w:val="15"/>
          <w:szCs w:val="15"/>
        </w:rPr>
        <w:t xml:space="preserve">1. </w:t>
      </w:r>
      <w:r w:rsidRPr="006E7A90">
        <w:rPr>
          <w:rFonts w:cs="Arial"/>
          <w:sz w:val="15"/>
          <w:szCs w:val="15"/>
        </w:rPr>
        <w:t xml:space="preserve">O pagamento será </w:t>
      </w:r>
      <w:r w:rsidRPr="00FE0BD1">
        <w:rPr>
          <w:rFonts w:cs="Arial"/>
          <w:sz w:val="15"/>
          <w:szCs w:val="15"/>
        </w:rPr>
        <w:t xml:space="preserve">efetuado </w:t>
      </w:r>
      <w:r w:rsidR="00FE0BD1" w:rsidRPr="00FE0BD1">
        <w:rPr>
          <w:rFonts w:cs="Arial"/>
          <w:b/>
          <w:sz w:val="15"/>
          <w:szCs w:val="15"/>
        </w:rPr>
        <w:t>após aceitação definitiva do produto, em até 30 (trinta) dias</w:t>
      </w:r>
      <w:r w:rsidRPr="00FE0BD1">
        <w:rPr>
          <w:rFonts w:cs="Arial"/>
          <w:sz w:val="15"/>
          <w:szCs w:val="15"/>
        </w:rPr>
        <w:t>, através</w:t>
      </w:r>
      <w:r w:rsidRPr="006E7A90">
        <w:rPr>
          <w:rFonts w:cs="Arial"/>
          <w:sz w:val="15"/>
          <w:szCs w:val="15"/>
        </w:rPr>
        <w:t xml:space="preserve"> de depósito em conta bancária ou fatura com código de barras, mediante apresentação das Notas Fiscais/ Faturas acompanhadas das respectivas comprovações de fornecimento dos serviços, competente atestadas pelo Setor Responsável, e em conformidade ao discriminado nesta ata, no edital e seus anexos.</w:t>
      </w:r>
    </w:p>
    <w:p w:rsidR="006F622B" w:rsidRPr="006E7A90" w:rsidRDefault="006F622B" w:rsidP="006F622B">
      <w:pPr>
        <w:rPr>
          <w:rFonts w:cs="Arial"/>
          <w:sz w:val="15"/>
          <w:szCs w:val="15"/>
        </w:rPr>
      </w:pPr>
      <w:r w:rsidRPr="006E7A90">
        <w:rPr>
          <w:rFonts w:cs="Arial"/>
          <w:b/>
          <w:sz w:val="15"/>
          <w:szCs w:val="15"/>
        </w:rPr>
        <w:t xml:space="preserve">1.1. </w:t>
      </w:r>
      <w:r w:rsidRPr="006E7A90">
        <w:rPr>
          <w:rFonts w:cs="Arial"/>
          <w:bCs/>
          <w:sz w:val="15"/>
          <w:szCs w:val="15"/>
        </w:rPr>
        <w:t>A aprovação da</w:t>
      </w:r>
      <w:r w:rsidRPr="006E7A90">
        <w:rPr>
          <w:rFonts w:cs="Arial"/>
          <w:sz w:val="15"/>
          <w:szCs w:val="15"/>
        </w:rPr>
        <w:t xml:space="preserve"> Nota Fiscal se dará mediante o </w:t>
      </w:r>
      <w:r w:rsidRPr="006E7A90">
        <w:rPr>
          <w:rFonts w:cs="Arial"/>
          <w:b/>
          <w:bCs/>
          <w:sz w:val="15"/>
          <w:szCs w:val="15"/>
        </w:rPr>
        <w:t xml:space="preserve">“CERTIFICO” </w:t>
      </w:r>
      <w:r w:rsidRPr="006E7A90">
        <w:rPr>
          <w:rFonts w:cs="Arial"/>
          <w:sz w:val="15"/>
          <w:szCs w:val="15"/>
        </w:rPr>
        <w:t xml:space="preserve">pelo responsável do órgão competente de cada </w:t>
      </w:r>
      <w:r w:rsidRPr="006E7A90">
        <w:rPr>
          <w:rFonts w:cs="Arial"/>
          <w:b/>
          <w:sz w:val="15"/>
          <w:szCs w:val="15"/>
        </w:rPr>
        <w:t>ENTIDADE PARTICIPANTE</w:t>
      </w:r>
      <w:r w:rsidRPr="006E7A90">
        <w:rPr>
          <w:rFonts w:cs="Arial"/>
          <w:sz w:val="15"/>
          <w:szCs w:val="15"/>
        </w:rPr>
        <w:t xml:space="preserve">, autorizado para o recebimento, devidamente assinado, datado e com aposição do respectivo carimbo funcional, depois de devidamente conferidas </w:t>
      </w:r>
      <w:r w:rsidR="003904C1" w:rsidRPr="006E7A90">
        <w:rPr>
          <w:rFonts w:cs="Arial"/>
          <w:sz w:val="15"/>
          <w:szCs w:val="15"/>
        </w:rPr>
        <w:t>às</w:t>
      </w:r>
      <w:r w:rsidRPr="006E7A90">
        <w:rPr>
          <w:rFonts w:cs="Arial"/>
          <w:sz w:val="15"/>
          <w:szCs w:val="15"/>
        </w:rPr>
        <w:t xml:space="preserve"> quantidades e valores.</w:t>
      </w:r>
    </w:p>
    <w:p w:rsidR="006F622B" w:rsidRPr="006E7A90" w:rsidRDefault="006F622B" w:rsidP="006F622B">
      <w:pPr>
        <w:rPr>
          <w:rFonts w:cs="Arial"/>
          <w:sz w:val="15"/>
          <w:szCs w:val="15"/>
        </w:rPr>
      </w:pPr>
      <w:r w:rsidRPr="006E7A90">
        <w:rPr>
          <w:rFonts w:cs="Arial"/>
          <w:b/>
          <w:sz w:val="15"/>
          <w:szCs w:val="15"/>
        </w:rPr>
        <w:t>1.2.</w:t>
      </w:r>
      <w:r w:rsidRPr="006E7A90">
        <w:rPr>
          <w:rFonts w:cs="Arial"/>
          <w:sz w:val="15"/>
          <w:szCs w:val="15"/>
        </w:rPr>
        <w:t xml:space="preserve"> Na nota fiscal deverá constar, necessariamente, o número e a data de assinatura do contrato ou documento equivalente.</w:t>
      </w:r>
    </w:p>
    <w:p w:rsidR="006F622B" w:rsidRPr="006E7A90" w:rsidRDefault="006F622B" w:rsidP="006F622B">
      <w:pPr>
        <w:rPr>
          <w:rFonts w:cs="Arial"/>
          <w:sz w:val="15"/>
          <w:szCs w:val="15"/>
        </w:rPr>
      </w:pPr>
      <w:r w:rsidRPr="006E7A90">
        <w:rPr>
          <w:rFonts w:cs="Arial"/>
          <w:b/>
          <w:sz w:val="15"/>
          <w:szCs w:val="15"/>
        </w:rPr>
        <w:t xml:space="preserve">1.3. </w:t>
      </w:r>
      <w:r w:rsidRPr="006E7A90">
        <w:rPr>
          <w:rFonts w:cs="Arial"/>
          <w:sz w:val="15"/>
          <w:szCs w:val="15"/>
        </w:rPr>
        <w:t xml:space="preserve">O prazo de pagamento previsto no item acima, só vencerá em dia de expediente normal, na cidade de Cocal do Sul-SC, postergando-se, em caso negativo, para o primeiro dia útil subsequente. </w:t>
      </w:r>
    </w:p>
    <w:p w:rsidR="006F622B" w:rsidRPr="006E7A90" w:rsidRDefault="006F622B" w:rsidP="006F622B">
      <w:pPr>
        <w:rPr>
          <w:rFonts w:cs="Arial"/>
          <w:sz w:val="15"/>
          <w:szCs w:val="15"/>
        </w:rPr>
      </w:pPr>
      <w:r w:rsidRPr="006E7A90">
        <w:rPr>
          <w:rFonts w:cs="Arial"/>
          <w:b/>
          <w:sz w:val="15"/>
          <w:szCs w:val="15"/>
        </w:rPr>
        <w:t>1.4.</w:t>
      </w:r>
      <w:r w:rsidRPr="006E7A90">
        <w:rPr>
          <w:rFonts w:cs="Arial"/>
          <w:sz w:val="15"/>
          <w:szCs w:val="15"/>
        </w:rPr>
        <w:t xml:space="preserve"> Havendo atraso no pagamento incidira sobre o</w:t>
      </w:r>
      <w:r w:rsidR="00D46B03">
        <w:rPr>
          <w:rFonts w:cs="Arial"/>
          <w:sz w:val="15"/>
          <w:szCs w:val="15"/>
        </w:rPr>
        <w:t xml:space="preserve"> valor devido pelo CONTRATANTE </w:t>
      </w:r>
      <w:proofErr w:type="gramStart"/>
      <w:r w:rsidRPr="006E7A90">
        <w:rPr>
          <w:rFonts w:cs="Arial"/>
          <w:sz w:val="15"/>
          <w:szCs w:val="15"/>
        </w:rPr>
        <w:t>a</w:t>
      </w:r>
      <w:proofErr w:type="gramEnd"/>
      <w:r w:rsidRPr="006E7A90">
        <w:rPr>
          <w:rFonts w:cs="Arial"/>
          <w:sz w:val="15"/>
          <w:szCs w:val="15"/>
        </w:rPr>
        <w:t xml:space="preserve"> atualização financeira até a data do efetivo pagamento, calculada pro-rata die pelo índice estabelecido pelo Governo Federal, exceto se as ocorrências forem de responsabilidade da CONTRATADA.</w:t>
      </w:r>
    </w:p>
    <w:p w:rsidR="006F622B" w:rsidRPr="006E7A90" w:rsidRDefault="006F622B" w:rsidP="006F622B">
      <w:pPr>
        <w:rPr>
          <w:rFonts w:cs="Arial"/>
          <w:b/>
          <w:bCs/>
          <w:sz w:val="15"/>
          <w:szCs w:val="15"/>
        </w:rPr>
      </w:pPr>
      <w:r w:rsidRPr="006E7A90">
        <w:rPr>
          <w:rFonts w:cs="Arial"/>
          <w:b/>
          <w:sz w:val="15"/>
          <w:szCs w:val="15"/>
        </w:rPr>
        <w:t>2.</w:t>
      </w:r>
      <w:r w:rsidRPr="006E7A90">
        <w:rPr>
          <w:rFonts w:cs="Arial"/>
          <w:sz w:val="15"/>
          <w:szCs w:val="15"/>
        </w:rPr>
        <w:t xml:space="preserve"> A CONTRATADA deverá exibir nas datas de liquidação, obrigatoriamente, o recolhimento relativos </w:t>
      </w:r>
      <w:proofErr w:type="gramStart"/>
      <w:r w:rsidRPr="006E7A90">
        <w:rPr>
          <w:rFonts w:cs="Arial"/>
          <w:sz w:val="15"/>
          <w:szCs w:val="15"/>
        </w:rPr>
        <w:t>a</w:t>
      </w:r>
      <w:proofErr w:type="gramEnd"/>
      <w:r w:rsidRPr="006E7A90">
        <w:rPr>
          <w:rFonts w:cs="Arial"/>
          <w:sz w:val="15"/>
          <w:szCs w:val="15"/>
        </w:rPr>
        <w:t xml:space="preserve"> Seguridade Social (</w:t>
      </w:r>
      <w:proofErr w:type="spellStart"/>
      <w:r w:rsidRPr="006E7A90">
        <w:rPr>
          <w:rFonts w:cs="Arial"/>
          <w:sz w:val="15"/>
          <w:szCs w:val="15"/>
        </w:rPr>
        <w:t>CND</w:t>
      </w:r>
      <w:proofErr w:type="spellEnd"/>
      <w:r w:rsidRPr="006E7A90">
        <w:rPr>
          <w:rFonts w:cs="Arial"/>
          <w:sz w:val="15"/>
          <w:szCs w:val="15"/>
        </w:rPr>
        <w:t xml:space="preserve"> do INSS) e do Fundo de Garantia por Tempo de Serviço (</w:t>
      </w:r>
      <w:proofErr w:type="spellStart"/>
      <w:r w:rsidRPr="006E7A90">
        <w:rPr>
          <w:rFonts w:cs="Arial"/>
          <w:sz w:val="15"/>
          <w:szCs w:val="15"/>
        </w:rPr>
        <w:t>CRS</w:t>
      </w:r>
      <w:proofErr w:type="spellEnd"/>
      <w:r w:rsidRPr="006E7A90">
        <w:rPr>
          <w:rFonts w:cs="Arial"/>
          <w:sz w:val="15"/>
          <w:szCs w:val="15"/>
        </w:rPr>
        <w:t xml:space="preserve"> do FGTS), devidamente atualizados, sob pena do órgão competente do CONTRATANTE sustar o pagamento respectivo e/ou pagamentos subsequentes, sustação essa que só será liberada mediante apresentação dos mesmos. </w:t>
      </w:r>
      <w:r w:rsidRPr="006E7A90">
        <w:rPr>
          <w:rFonts w:cs="Arial"/>
          <w:b/>
          <w:bCs/>
          <w:sz w:val="15"/>
          <w:szCs w:val="15"/>
        </w:rPr>
        <w:t xml:space="preserve">A CONTRATADA com sede no Município de Cocal do Sul-SC também deverá apresentar Certidão Negativa de Débito Municipal e ainda, comprovante de recolhimento do ISS, </w:t>
      </w:r>
      <w:proofErr w:type="gramStart"/>
      <w:r w:rsidRPr="006E7A90">
        <w:rPr>
          <w:rFonts w:cs="Arial"/>
          <w:b/>
          <w:bCs/>
          <w:sz w:val="15"/>
          <w:szCs w:val="15"/>
        </w:rPr>
        <w:t>sob pena</w:t>
      </w:r>
      <w:proofErr w:type="gramEnd"/>
      <w:r w:rsidRPr="006E7A90">
        <w:rPr>
          <w:rFonts w:cs="Arial"/>
          <w:b/>
          <w:bCs/>
          <w:sz w:val="15"/>
          <w:szCs w:val="15"/>
        </w:rPr>
        <w:t xml:space="preserve"> de retenção.</w:t>
      </w:r>
    </w:p>
    <w:p w:rsidR="006F622B" w:rsidRPr="006E7A90" w:rsidRDefault="006F622B" w:rsidP="006F622B">
      <w:pPr>
        <w:rPr>
          <w:rFonts w:cs="Arial"/>
          <w:bCs/>
          <w:sz w:val="15"/>
          <w:szCs w:val="15"/>
        </w:rPr>
      </w:pPr>
      <w:r w:rsidRPr="006E7A90">
        <w:rPr>
          <w:rFonts w:cs="Arial"/>
          <w:b/>
          <w:sz w:val="15"/>
          <w:szCs w:val="15"/>
        </w:rPr>
        <w:t>2.1.</w:t>
      </w:r>
      <w:r w:rsidRPr="006E7A90">
        <w:rPr>
          <w:rFonts w:cs="Arial"/>
          <w:bCs/>
          <w:sz w:val="15"/>
          <w:szCs w:val="15"/>
        </w:rPr>
        <w:t xml:space="preserve"> O não cumprimento do subitem acima não poderá ser considerado como atraso de pagamento, e em consequência, não cabendo ao CONTRATANTE qualquer ônus financeiro. </w:t>
      </w:r>
    </w:p>
    <w:p w:rsidR="006F622B" w:rsidRPr="006E7A90" w:rsidRDefault="006F622B" w:rsidP="006F622B">
      <w:pPr>
        <w:rPr>
          <w:rFonts w:cs="Arial"/>
          <w:sz w:val="15"/>
          <w:szCs w:val="15"/>
        </w:rPr>
      </w:pPr>
      <w:r w:rsidRPr="006E7A90">
        <w:rPr>
          <w:rFonts w:cs="Arial"/>
          <w:b/>
          <w:sz w:val="15"/>
          <w:szCs w:val="15"/>
        </w:rPr>
        <w:t>3.</w:t>
      </w:r>
      <w:r w:rsidRPr="006E7A90">
        <w:rPr>
          <w:rFonts w:cs="Arial"/>
          <w:sz w:val="15"/>
          <w:szCs w:val="15"/>
        </w:rPr>
        <w:t xml:space="preserve"> A CONTRATANTE não efetuará aceite de títulos negociados com terceiros, isentando-se quaisquer consequências surgidas e responsabilizando a CONTRATADA por perdas e danos em decorrência de tais transações.</w:t>
      </w:r>
    </w:p>
    <w:p w:rsidR="006F622B" w:rsidRPr="006E7A90" w:rsidRDefault="006F622B" w:rsidP="006F622B">
      <w:pPr>
        <w:rPr>
          <w:rFonts w:cs="Arial"/>
          <w:sz w:val="15"/>
          <w:szCs w:val="15"/>
        </w:rPr>
      </w:pPr>
      <w:r w:rsidRPr="006E7A90">
        <w:rPr>
          <w:rFonts w:cs="Arial"/>
          <w:b/>
          <w:sz w:val="15"/>
          <w:szCs w:val="15"/>
        </w:rPr>
        <w:t>4.</w:t>
      </w:r>
      <w:r w:rsidRPr="006E7A90">
        <w:rPr>
          <w:rFonts w:cs="Arial"/>
          <w:sz w:val="15"/>
          <w:szCs w:val="15"/>
        </w:rPr>
        <w:t xml:space="preserve"> A CONTRATANTE não pagará juros de mora por atraso de pagamento referente a serviços com ausência total ou parcial de documentação hábil ou pendente de cumprimento de quaisquer cláusulas constantes deste contrato.</w:t>
      </w:r>
    </w:p>
    <w:p w:rsidR="006F622B" w:rsidRPr="006E7A90" w:rsidRDefault="006F622B" w:rsidP="006F622B">
      <w:pPr>
        <w:rPr>
          <w:rFonts w:cs="Arial"/>
          <w:sz w:val="15"/>
          <w:szCs w:val="15"/>
        </w:rPr>
      </w:pPr>
      <w:r w:rsidRPr="006E7A90">
        <w:rPr>
          <w:rFonts w:cs="Arial"/>
          <w:b/>
          <w:sz w:val="15"/>
          <w:szCs w:val="15"/>
        </w:rPr>
        <w:t>5.</w:t>
      </w:r>
      <w:r w:rsidRPr="006E7A90">
        <w:rPr>
          <w:rFonts w:cs="Arial"/>
          <w:sz w:val="15"/>
          <w:szCs w:val="15"/>
        </w:rPr>
        <w:t xml:space="preserve"> Nenhum pagamento será efetuado à detentora da ata enquanto pendente de liquidação, quaisquer obrigações financeiras que lhe forem impostas, em virtude de penalidade ou inadimplência, sem que isso gere direito de reajustamento de preços ou correção monetária.</w:t>
      </w:r>
    </w:p>
    <w:p w:rsidR="006F622B" w:rsidRPr="006E7A90" w:rsidRDefault="006F622B" w:rsidP="006F622B">
      <w:pPr>
        <w:rPr>
          <w:rFonts w:cs="Arial"/>
          <w:sz w:val="15"/>
          <w:szCs w:val="15"/>
        </w:rPr>
      </w:pPr>
    </w:p>
    <w:p w:rsidR="006F622B" w:rsidRPr="006E7A90" w:rsidRDefault="006F622B" w:rsidP="006F622B">
      <w:pPr>
        <w:rPr>
          <w:rFonts w:cs="Arial"/>
          <w:b/>
          <w:sz w:val="15"/>
          <w:szCs w:val="15"/>
        </w:rPr>
      </w:pPr>
      <w:r w:rsidRPr="006E7A90">
        <w:rPr>
          <w:rFonts w:cs="Arial"/>
          <w:b/>
          <w:sz w:val="15"/>
          <w:szCs w:val="15"/>
        </w:rPr>
        <w:t>CLAUSULA SEXTA – DAS OBRIGAÇÕES</w:t>
      </w:r>
    </w:p>
    <w:p w:rsidR="006F622B" w:rsidRPr="006E7A90" w:rsidRDefault="006F622B" w:rsidP="006F622B">
      <w:pPr>
        <w:rPr>
          <w:rFonts w:cs="Arial"/>
          <w:b/>
          <w:sz w:val="15"/>
          <w:szCs w:val="15"/>
        </w:rPr>
      </w:pPr>
      <w:r w:rsidRPr="006E7A90">
        <w:rPr>
          <w:rFonts w:cs="Arial"/>
          <w:b/>
          <w:sz w:val="15"/>
          <w:szCs w:val="15"/>
        </w:rPr>
        <w:t>1. Do Município:</w:t>
      </w:r>
    </w:p>
    <w:p w:rsidR="006F622B" w:rsidRPr="006E7A90" w:rsidRDefault="006F622B" w:rsidP="006F622B">
      <w:pPr>
        <w:rPr>
          <w:rFonts w:cs="Arial"/>
          <w:sz w:val="15"/>
          <w:szCs w:val="15"/>
        </w:rPr>
      </w:pPr>
      <w:r w:rsidRPr="006E7A90">
        <w:rPr>
          <w:rFonts w:cs="Arial"/>
          <w:b/>
          <w:sz w:val="15"/>
          <w:szCs w:val="15"/>
        </w:rPr>
        <w:t>1.1.</w:t>
      </w:r>
      <w:r w:rsidRPr="006E7A90">
        <w:rPr>
          <w:rFonts w:cs="Arial"/>
          <w:sz w:val="15"/>
          <w:szCs w:val="15"/>
        </w:rPr>
        <w:t xml:space="preserve"> Atestar </w:t>
      </w:r>
      <w:r w:rsidR="003904C1" w:rsidRPr="006E7A90">
        <w:rPr>
          <w:rFonts w:cs="Arial"/>
          <w:sz w:val="15"/>
          <w:szCs w:val="15"/>
        </w:rPr>
        <w:t>às notas fiscais a efetiva</w:t>
      </w:r>
      <w:r w:rsidRPr="006E7A90">
        <w:rPr>
          <w:rFonts w:cs="Arial"/>
          <w:sz w:val="15"/>
          <w:szCs w:val="15"/>
        </w:rPr>
        <w:t xml:space="preserve"> entrega do objeto desta ata;</w:t>
      </w:r>
    </w:p>
    <w:p w:rsidR="006F622B" w:rsidRPr="006E7A90" w:rsidRDefault="006F622B" w:rsidP="006F622B">
      <w:pPr>
        <w:rPr>
          <w:rFonts w:cs="Arial"/>
          <w:sz w:val="15"/>
          <w:szCs w:val="15"/>
        </w:rPr>
      </w:pPr>
      <w:r w:rsidRPr="006E7A90">
        <w:rPr>
          <w:rFonts w:cs="Arial"/>
          <w:b/>
          <w:sz w:val="15"/>
          <w:szCs w:val="15"/>
        </w:rPr>
        <w:t>1.2.</w:t>
      </w:r>
      <w:r w:rsidRPr="006E7A90">
        <w:rPr>
          <w:rFonts w:cs="Arial"/>
          <w:sz w:val="15"/>
          <w:szCs w:val="15"/>
        </w:rPr>
        <w:t xml:space="preserve"> Aplicar à DETENTORA DA ATA penalidade, quando for o caso;</w:t>
      </w:r>
    </w:p>
    <w:p w:rsidR="006F622B" w:rsidRPr="006E7A90" w:rsidRDefault="006F622B" w:rsidP="006F622B">
      <w:pPr>
        <w:rPr>
          <w:rFonts w:cs="Arial"/>
          <w:sz w:val="15"/>
          <w:szCs w:val="15"/>
        </w:rPr>
      </w:pPr>
      <w:r w:rsidRPr="006E7A90">
        <w:rPr>
          <w:rFonts w:cs="Arial"/>
          <w:b/>
          <w:sz w:val="15"/>
          <w:szCs w:val="15"/>
        </w:rPr>
        <w:t xml:space="preserve">1.3. </w:t>
      </w:r>
      <w:r w:rsidRPr="006E7A90">
        <w:rPr>
          <w:rFonts w:cs="Arial"/>
          <w:sz w:val="15"/>
          <w:szCs w:val="15"/>
        </w:rPr>
        <w:t>Prestar à DETENTORA DA ATA toda e qualquer informação, por esta solicitada, necessária a perfeita execução do objeto deste instrumento;</w:t>
      </w:r>
    </w:p>
    <w:p w:rsidR="006F622B" w:rsidRPr="006E7A90" w:rsidRDefault="006F622B" w:rsidP="006F622B">
      <w:pPr>
        <w:rPr>
          <w:rFonts w:cs="Arial"/>
          <w:caps/>
          <w:sz w:val="15"/>
          <w:szCs w:val="15"/>
        </w:rPr>
      </w:pPr>
      <w:r w:rsidRPr="006E7A90">
        <w:rPr>
          <w:rFonts w:cs="Arial"/>
          <w:b/>
          <w:caps/>
          <w:sz w:val="15"/>
          <w:szCs w:val="15"/>
        </w:rPr>
        <w:t>1.4.</w:t>
      </w:r>
      <w:r w:rsidRPr="006E7A90">
        <w:rPr>
          <w:rFonts w:cs="Arial"/>
          <w:caps/>
          <w:sz w:val="15"/>
          <w:szCs w:val="15"/>
        </w:rPr>
        <w:t xml:space="preserve"> </w:t>
      </w:r>
      <w:r w:rsidRPr="006E7A90">
        <w:rPr>
          <w:rFonts w:cs="Arial"/>
          <w:sz w:val="15"/>
          <w:szCs w:val="15"/>
        </w:rPr>
        <w:t>Efetuar o pagamento à</w:t>
      </w:r>
      <w:r w:rsidRPr="006E7A90">
        <w:rPr>
          <w:rFonts w:cs="Arial"/>
          <w:caps/>
          <w:sz w:val="15"/>
          <w:szCs w:val="15"/>
        </w:rPr>
        <w:t xml:space="preserve"> detentora da ata </w:t>
      </w:r>
      <w:r w:rsidRPr="006E7A90">
        <w:rPr>
          <w:rFonts w:cs="Arial"/>
          <w:sz w:val="15"/>
          <w:szCs w:val="15"/>
        </w:rPr>
        <w:t>no prazo avençado, após a entrega da nota fiscal no setor competente;</w:t>
      </w:r>
    </w:p>
    <w:p w:rsidR="006F622B" w:rsidRPr="006E7A90" w:rsidRDefault="006F622B" w:rsidP="006F622B">
      <w:pPr>
        <w:rPr>
          <w:rFonts w:cs="Arial"/>
          <w:caps/>
          <w:sz w:val="15"/>
          <w:szCs w:val="15"/>
        </w:rPr>
      </w:pPr>
      <w:r w:rsidRPr="006E7A90">
        <w:rPr>
          <w:rFonts w:cs="Arial"/>
          <w:b/>
          <w:caps/>
          <w:sz w:val="15"/>
          <w:szCs w:val="15"/>
        </w:rPr>
        <w:t>1.5.</w:t>
      </w:r>
      <w:r w:rsidRPr="006E7A90">
        <w:rPr>
          <w:rFonts w:cs="Arial"/>
          <w:caps/>
          <w:sz w:val="15"/>
          <w:szCs w:val="15"/>
        </w:rPr>
        <w:t xml:space="preserve"> </w:t>
      </w:r>
      <w:r w:rsidRPr="006E7A90">
        <w:rPr>
          <w:rFonts w:cs="Arial"/>
          <w:sz w:val="15"/>
          <w:szCs w:val="15"/>
        </w:rPr>
        <w:t xml:space="preserve">Notificar, por escrito, à </w:t>
      </w:r>
      <w:r w:rsidRPr="006E7A90">
        <w:rPr>
          <w:rFonts w:cs="Arial"/>
          <w:caps/>
          <w:sz w:val="15"/>
          <w:szCs w:val="15"/>
        </w:rPr>
        <w:t xml:space="preserve">detentora da ata </w:t>
      </w:r>
      <w:r w:rsidRPr="006E7A90">
        <w:rPr>
          <w:rFonts w:cs="Arial"/>
          <w:sz w:val="15"/>
          <w:szCs w:val="15"/>
        </w:rPr>
        <w:t>da aplicação de qualquer sanção</w:t>
      </w:r>
      <w:r w:rsidRPr="006E7A90">
        <w:rPr>
          <w:rFonts w:cs="Arial"/>
          <w:caps/>
          <w:sz w:val="15"/>
          <w:szCs w:val="15"/>
        </w:rPr>
        <w:t>.</w:t>
      </w:r>
    </w:p>
    <w:p w:rsidR="006F622B" w:rsidRPr="006E7A90" w:rsidRDefault="006F622B" w:rsidP="006F622B">
      <w:pPr>
        <w:pStyle w:val="Ttulo3"/>
        <w:spacing w:before="0" w:after="0"/>
        <w:ind w:left="0" w:firstLine="0"/>
        <w:rPr>
          <w:sz w:val="15"/>
          <w:szCs w:val="15"/>
        </w:rPr>
      </w:pPr>
      <w:r w:rsidRPr="006E7A90">
        <w:rPr>
          <w:sz w:val="15"/>
          <w:szCs w:val="15"/>
        </w:rPr>
        <w:lastRenderedPageBreak/>
        <w:t>2. Da Detentora da Ata:</w:t>
      </w:r>
    </w:p>
    <w:p w:rsidR="006F622B" w:rsidRPr="006E7A90" w:rsidRDefault="006F622B" w:rsidP="006F622B">
      <w:pPr>
        <w:rPr>
          <w:rFonts w:cs="Arial"/>
          <w:sz w:val="15"/>
          <w:szCs w:val="15"/>
        </w:rPr>
      </w:pPr>
      <w:r w:rsidRPr="006E7A90">
        <w:rPr>
          <w:rFonts w:cs="Arial"/>
          <w:b/>
          <w:sz w:val="15"/>
          <w:szCs w:val="15"/>
        </w:rPr>
        <w:t>2.1.</w:t>
      </w:r>
      <w:r w:rsidRPr="006E7A90">
        <w:rPr>
          <w:rFonts w:cs="Arial"/>
          <w:sz w:val="15"/>
          <w:szCs w:val="15"/>
        </w:rPr>
        <w:t xml:space="preserve"> Fornecer os serviços de acordo com as especificações contidas nesta ata, bem como no edital e seus anexos;</w:t>
      </w:r>
    </w:p>
    <w:p w:rsidR="006F622B" w:rsidRPr="006E7A90" w:rsidRDefault="006F622B" w:rsidP="006F622B">
      <w:pPr>
        <w:rPr>
          <w:rFonts w:cs="Arial"/>
          <w:sz w:val="15"/>
          <w:szCs w:val="15"/>
        </w:rPr>
      </w:pPr>
      <w:r w:rsidRPr="006E7A90">
        <w:rPr>
          <w:rFonts w:cs="Arial"/>
          <w:b/>
          <w:sz w:val="15"/>
          <w:szCs w:val="15"/>
        </w:rPr>
        <w:t xml:space="preserve">2.2. </w:t>
      </w:r>
      <w:r w:rsidRPr="006E7A90">
        <w:rPr>
          <w:rFonts w:cs="Arial"/>
          <w:sz w:val="15"/>
          <w:szCs w:val="15"/>
        </w:rPr>
        <w:t>Pagar todos os tributos que incidam ou venham a incidir, direta ou indiretamente, sobre os serviços.</w:t>
      </w:r>
    </w:p>
    <w:p w:rsidR="006F622B" w:rsidRPr="006E7A90" w:rsidRDefault="006F622B" w:rsidP="006F622B">
      <w:pPr>
        <w:rPr>
          <w:rFonts w:cs="Arial"/>
          <w:sz w:val="15"/>
          <w:szCs w:val="15"/>
        </w:rPr>
      </w:pPr>
      <w:r w:rsidRPr="006E7A90">
        <w:rPr>
          <w:rFonts w:cs="Arial"/>
          <w:b/>
          <w:sz w:val="15"/>
          <w:szCs w:val="15"/>
        </w:rPr>
        <w:t>2.3.</w:t>
      </w:r>
      <w:r w:rsidRPr="006E7A90">
        <w:rPr>
          <w:rFonts w:cs="Arial"/>
          <w:sz w:val="15"/>
          <w:szCs w:val="15"/>
        </w:rPr>
        <w:t xml:space="preserve"> Manter durante a vigência desta ata, as mesmas condições de habilitação exigidas na licitação;</w:t>
      </w:r>
    </w:p>
    <w:p w:rsidR="006F622B" w:rsidRPr="006E7A90" w:rsidRDefault="006F622B" w:rsidP="006F622B">
      <w:pPr>
        <w:rPr>
          <w:rFonts w:cs="Arial"/>
          <w:sz w:val="15"/>
          <w:szCs w:val="15"/>
        </w:rPr>
      </w:pPr>
      <w:r w:rsidRPr="006E7A90">
        <w:rPr>
          <w:rFonts w:cs="Arial"/>
          <w:b/>
          <w:sz w:val="15"/>
          <w:szCs w:val="15"/>
        </w:rPr>
        <w:t>2.4</w:t>
      </w:r>
      <w:r w:rsidRPr="006E7A90">
        <w:rPr>
          <w:rFonts w:cs="Arial"/>
          <w:sz w:val="15"/>
          <w:szCs w:val="15"/>
        </w:rPr>
        <w:t>. Fornecer os serviços registrados, no preço, prazo e forma estipulados na proposta/lances;</w:t>
      </w:r>
    </w:p>
    <w:p w:rsidR="006F622B" w:rsidRPr="006E7A90" w:rsidRDefault="006F622B" w:rsidP="006F622B">
      <w:pPr>
        <w:rPr>
          <w:rFonts w:cs="Arial"/>
          <w:sz w:val="15"/>
          <w:szCs w:val="15"/>
        </w:rPr>
      </w:pPr>
      <w:r w:rsidRPr="006E7A90">
        <w:rPr>
          <w:rFonts w:cs="Arial"/>
          <w:b/>
          <w:sz w:val="15"/>
          <w:szCs w:val="15"/>
        </w:rPr>
        <w:t>2.5.</w:t>
      </w:r>
      <w:r w:rsidRPr="006E7A90">
        <w:rPr>
          <w:rFonts w:cs="Arial"/>
          <w:sz w:val="15"/>
          <w:szCs w:val="15"/>
        </w:rPr>
        <w:t xml:space="preserve"> Fornecer os serviços dentro dos padrões exigidos nesta ata, no edital de licitação e seus anexos.</w:t>
      </w:r>
    </w:p>
    <w:p w:rsidR="006F622B" w:rsidRPr="006E7A90" w:rsidRDefault="006F622B" w:rsidP="006F622B">
      <w:pPr>
        <w:rPr>
          <w:rFonts w:cs="Arial"/>
          <w:sz w:val="15"/>
          <w:szCs w:val="15"/>
        </w:rPr>
      </w:pPr>
    </w:p>
    <w:p w:rsidR="006F622B" w:rsidRPr="006E7A90" w:rsidRDefault="006F622B" w:rsidP="006F622B">
      <w:pPr>
        <w:rPr>
          <w:rFonts w:cs="Arial"/>
          <w:b/>
          <w:sz w:val="15"/>
          <w:szCs w:val="15"/>
        </w:rPr>
      </w:pPr>
      <w:r w:rsidRPr="006E7A90">
        <w:rPr>
          <w:rFonts w:cs="Arial"/>
          <w:b/>
          <w:sz w:val="15"/>
          <w:szCs w:val="15"/>
        </w:rPr>
        <w:t>CLAUSULA SÉTIMA – DAS PENALIDADES</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1.</w:t>
      </w:r>
      <w:r w:rsidRPr="006E7A90">
        <w:rPr>
          <w:rFonts w:cs="Arial"/>
          <w:bCs/>
          <w:color w:val="000000"/>
          <w:sz w:val="15"/>
          <w:szCs w:val="15"/>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2.</w:t>
      </w:r>
      <w:r w:rsidRPr="006E7A90">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I -</w:t>
      </w:r>
      <w:r w:rsidRPr="006E7A90">
        <w:rPr>
          <w:rFonts w:cs="Arial"/>
          <w:bCs/>
          <w:color w:val="000000"/>
          <w:sz w:val="15"/>
          <w:szCs w:val="15"/>
        </w:rPr>
        <w:t xml:space="preserve"> advertência;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II -</w:t>
      </w:r>
      <w:r w:rsidRPr="006E7A90">
        <w:rPr>
          <w:rFonts w:cs="Arial"/>
          <w:bCs/>
          <w:color w:val="000000"/>
          <w:sz w:val="15"/>
          <w:szCs w:val="15"/>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a)</w:t>
      </w:r>
      <w:r w:rsidRPr="006E7A90">
        <w:rPr>
          <w:rFonts w:cs="Arial"/>
          <w:bCs/>
          <w:color w:val="000000"/>
          <w:sz w:val="15"/>
          <w:szCs w:val="15"/>
        </w:rPr>
        <w:t xml:space="preserve"> de 1% (um por cento) por dia de atraso, calculado sobre o valor global do contrato, limitada a 10% do mesmo valor, entendendo-se como atraso a não entrega dos serviços no prazo total compreendido pelo prazo contratual de entrega estabelecido.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b)</w:t>
      </w:r>
      <w:r w:rsidRPr="006E7A90">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c)</w:t>
      </w:r>
      <w:r w:rsidRPr="006E7A90">
        <w:rPr>
          <w:rFonts w:cs="Arial"/>
          <w:bCs/>
          <w:color w:val="000000"/>
          <w:sz w:val="15"/>
          <w:szCs w:val="15"/>
        </w:rPr>
        <w:t xml:space="preserve"> de 5% (cinco por cento) sobre o valor do contrato ou documento equivalente, pela recusa em corrigir qualquer defeito, caracterizando-se a recusa, caso a correção não se </w:t>
      </w:r>
      <w:proofErr w:type="gramStart"/>
      <w:r w:rsidRPr="006E7A90">
        <w:rPr>
          <w:rFonts w:cs="Arial"/>
          <w:bCs/>
          <w:color w:val="000000"/>
          <w:sz w:val="15"/>
          <w:szCs w:val="15"/>
        </w:rPr>
        <w:t>efetivar nos</w:t>
      </w:r>
      <w:proofErr w:type="gramEnd"/>
      <w:r w:rsidRPr="006E7A90">
        <w:rPr>
          <w:rFonts w:cs="Arial"/>
          <w:bCs/>
          <w:color w:val="000000"/>
          <w:sz w:val="15"/>
          <w:szCs w:val="15"/>
        </w:rPr>
        <w:t xml:space="preserve"> 02 (dois) dias úteis que se seguirem à data da comunicação formal do defeito;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d)</w:t>
      </w:r>
      <w:r w:rsidRPr="006E7A90">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w:t>
      </w:r>
      <w:r w:rsidR="003904C1" w:rsidRPr="006E7A90">
        <w:rPr>
          <w:rFonts w:cs="Arial"/>
          <w:bCs/>
          <w:color w:val="000000"/>
          <w:sz w:val="15"/>
          <w:szCs w:val="15"/>
        </w:rPr>
        <w:t>dos serviços</w:t>
      </w:r>
      <w:r w:rsidRPr="006E7A90">
        <w:rPr>
          <w:rFonts w:cs="Arial"/>
          <w:bCs/>
          <w:color w:val="000000"/>
          <w:sz w:val="15"/>
          <w:szCs w:val="15"/>
        </w:rPr>
        <w:t xml:space="preserve"> não serem entregues a partir da data aprazada.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3.</w:t>
      </w:r>
      <w:r w:rsidRPr="006E7A90">
        <w:rPr>
          <w:rFonts w:cs="Arial"/>
          <w:bCs/>
          <w:color w:val="000000"/>
          <w:sz w:val="15"/>
          <w:szCs w:val="15"/>
        </w:rPr>
        <w:t xml:space="preserve"> Será aplicada a multa de 2% (dois por cento) sobre o valor da proposta apresentada em caso de </w:t>
      </w:r>
      <w:proofErr w:type="gramStart"/>
      <w:r w:rsidRPr="006E7A90">
        <w:rPr>
          <w:rFonts w:cs="Arial"/>
          <w:bCs/>
          <w:color w:val="000000"/>
          <w:sz w:val="15"/>
          <w:szCs w:val="15"/>
        </w:rPr>
        <w:t>não-regularização</w:t>
      </w:r>
      <w:proofErr w:type="gramEnd"/>
      <w:r w:rsidRPr="006E7A90">
        <w:rPr>
          <w:rFonts w:cs="Arial"/>
          <w:bCs/>
          <w:color w:val="000000"/>
          <w:sz w:val="15"/>
          <w:szCs w:val="15"/>
        </w:rPr>
        <w:t xml:space="preserve"> da documentação pertinente à habilitação </w:t>
      </w:r>
      <w:r w:rsidRPr="006E7A90">
        <w:rPr>
          <w:rFonts w:cs="Arial"/>
          <w:sz w:val="15"/>
          <w:szCs w:val="15"/>
          <w:shd w:val="clear" w:color="auto" w:fill="FFFFFF"/>
        </w:rPr>
        <w:t>fiscal e trabalhista</w:t>
      </w:r>
      <w:r w:rsidRPr="006E7A90">
        <w:rPr>
          <w:rFonts w:cs="Arial"/>
          <w:bCs/>
          <w:color w:val="000000"/>
          <w:sz w:val="15"/>
          <w:szCs w:val="15"/>
        </w:rPr>
        <w:t xml:space="preserve"> (no caso de Microempresa ou Empresa de Pequeno Porte), no prazo previsto no parágrafo 1º do art. 43 da </w:t>
      </w:r>
    </w:p>
    <w:p w:rsidR="006F622B" w:rsidRPr="006E7A90" w:rsidRDefault="006F622B" w:rsidP="006F622B">
      <w:pPr>
        <w:pStyle w:val="Normal1"/>
        <w:rPr>
          <w:rFonts w:cs="Arial"/>
          <w:bCs/>
          <w:color w:val="000000"/>
          <w:sz w:val="15"/>
          <w:szCs w:val="15"/>
        </w:rPr>
      </w:pPr>
      <w:proofErr w:type="spellStart"/>
      <w:r w:rsidRPr="006E7A90">
        <w:rPr>
          <w:rFonts w:cs="Arial"/>
          <w:bCs/>
          <w:color w:val="000000"/>
          <w:sz w:val="15"/>
          <w:szCs w:val="15"/>
        </w:rPr>
        <w:t>LC</w:t>
      </w:r>
      <w:proofErr w:type="spellEnd"/>
      <w:r w:rsidRPr="006E7A90">
        <w:rPr>
          <w:rFonts w:cs="Arial"/>
          <w:bCs/>
          <w:color w:val="000000"/>
          <w:sz w:val="15"/>
          <w:szCs w:val="15"/>
        </w:rPr>
        <w:t xml:space="preserve"> 123/2006.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4.</w:t>
      </w:r>
      <w:r w:rsidRPr="006E7A90">
        <w:rPr>
          <w:rFonts w:cs="Arial"/>
          <w:bCs/>
          <w:color w:val="000000"/>
          <w:sz w:val="15"/>
          <w:szCs w:val="15"/>
        </w:rPr>
        <w:t xml:space="preserve"> No processo de aplicação de penalidades, é assegurado o direito ao contraditório e à ampla defesa, ficando esclarecido que o prazo para apresentação de defesa prévia será de </w:t>
      </w:r>
      <w:proofErr w:type="gramStart"/>
      <w:r w:rsidRPr="006E7A90">
        <w:rPr>
          <w:rFonts w:cs="Arial"/>
          <w:bCs/>
          <w:color w:val="000000"/>
          <w:sz w:val="15"/>
          <w:szCs w:val="15"/>
        </w:rPr>
        <w:t>5</w:t>
      </w:r>
      <w:proofErr w:type="gramEnd"/>
      <w:r w:rsidRPr="006E7A90">
        <w:rPr>
          <w:rFonts w:cs="Arial"/>
          <w:bCs/>
          <w:color w:val="000000"/>
          <w:sz w:val="15"/>
          <w:szCs w:val="15"/>
        </w:rPr>
        <w:t xml:space="preserve"> (cinco) dias úteis contados da respectiva intimação. </w:t>
      </w:r>
    </w:p>
    <w:p w:rsidR="006F622B" w:rsidRPr="006E7A90" w:rsidRDefault="006F622B" w:rsidP="006F622B">
      <w:pPr>
        <w:pStyle w:val="Normal1"/>
        <w:rPr>
          <w:rFonts w:cs="Arial"/>
          <w:bCs/>
          <w:color w:val="000000"/>
          <w:sz w:val="15"/>
          <w:szCs w:val="15"/>
        </w:rPr>
      </w:pPr>
      <w:r w:rsidRPr="006E7A90">
        <w:rPr>
          <w:rFonts w:cs="Arial"/>
          <w:b/>
          <w:bCs/>
          <w:color w:val="000000"/>
          <w:sz w:val="15"/>
          <w:szCs w:val="15"/>
        </w:rPr>
        <w:t>5.</w:t>
      </w:r>
      <w:r w:rsidRPr="006E7A90">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6F622B" w:rsidRPr="006E7A90" w:rsidRDefault="006F622B" w:rsidP="006F622B">
      <w:pPr>
        <w:rPr>
          <w:rFonts w:cs="Arial"/>
          <w:bCs/>
          <w:color w:val="000000"/>
          <w:sz w:val="15"/>
          <w:szCs w:val="15"/>
        </w:rPr>
      </w:pPr>
      <w:r w:rsidRPr="006E7A90">
        <w:rPr>
          <w:rFonts w:cs="Arial"/>
          <w:b/>
          <w:bCs/>
          <w:color w:val="000000"/>
          <w:sz w:val="15"/>
          <w:szCs w:val="15"/>
        </w:rPr>
        <w:t>6.</w:t>
      </w:r>
      <w:r w:rsidRPr="006E7A90">
        <w:rPr>
          <w:rFonts w:cs="Arial"/>
          <w:bCs/>
          <w:color w:val="000000"/>
          <w:sz w:val="15"/>
          <w:szCs w:val="15"/>
        </w:rPr>
        <w:t xml:space="preserve"> O valor das multas aplicadas deverá ser recolhido no prazo de </w:t>
      </w:r>
      <w:proofErr w:type="gramStart"/>
      <w:r w:rsidRPr="006E7A90">
        <w:rPr>
          <w:rFonts w:cs="Arial"/>
          <w:bCs/>
          <w:color w:val="000000"/>
          <w:sz w:val="15"/>
          <w:szCs w:val="15"/>
        </w:rPr>
        <w:t>5</w:t>
      </w:r>
      <w:proofErr w:type="gramEnd"/>
      <w:r w:rsidRPr="006E7A90">
        <w:rPr>
          <w:rFonts w:cs="Arial"/>
          <w:bCs/>
          <w:color w:val="000000"/>
          <w:sz w:val="15"/>
          <w:szCs w:val="15"/>
        </w:rPr>
        <w:t xml:space="preserve">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6F622B" w:rsidRPr="006E7A90" w:rsidRDefault="006F622B" w:rsidP="006F622B">
      <w:pPr>
        <w:rPr>
          <w:rFonts w:cs="Arial"/>
          <w:sz w:val="15"/>
          <w:szCs w:val="15"/>
        </w:rPr>
      </w:pPr>
    </w:p>
    <w:p w:rsidR="006F622B" w:rsidRPr="006E7A90" w:rsidRDefault="006F622B" w:rsidP="006F622B">
      <w:pPr>
        <w:rPr>
          <w:rFonts w:cs="Arial"/>
          <w:b/>
          <w:sz w:val="15"/>
          <w:szCs w:val="15"/>
        </w:rPr>
      </w:pPr>
      <w:r w:rsidRPr="006E7A90">
        <w:rPr>
          <w:rFonts w:cs="Arial"/>
          <w:b/>
          <w:sz w:val="15"/>
          <w:szCs w:val="15"/>
        </w:rPr>
        <w:t>CLAUSULA OITAVA – DO CANCELAMENTO DA ATA DE REGISTRO DE PREÇOS</w:t>
      </w:r>
    </w:p>
    <w:p w:rsidR="006F622B" w:rsidRPr="006E7A90" w:rsidRDefault="006F622B" w:rsidP="006F622B">
      <w:pPr>
        <w:rPr>
          <w:rFonts w:cs="Arial"/>
          <w:sz w:val="15"/>
          <w:szCs w:val="15"/>
        </w:rPr>
      </w:pPr>
      <w:r w:rsidRPr="006E7A90">
        <w:rPr>
          <w:rFonts w:cs="Arial"/>
          <w:b/>
          <w:sz w:val="15"/>
          <w:szCs w:val="15"/>
        </w:rPr>
        <w:t>1.</w:t>
      </w:r>
      <w:r w:rsidRPr="006E7A90">
        <w:rPr>
          <w:rFonts w:cs="Arial"/>
          <w:sz w:val="15"/>
          <w:szCs w:val="15"/>
        </w:rPr>
        <w:t xml:space="preserve"> </w:t>
      </w:r>
      <w:proofErr w:type="gramStart"/>
      <w:r w:rsidRPr="006E7A90">
        <w:rPr>
          <w:rFonts w:cs="Arial"/>
          <w:sz w:val="15"/>
          <w:szCs w:val="15"/>
        </w:rPr>
        <w:t>A presente</w:t>
      </w:r>
      <w:proofErr w:type="gramEnd"/>
      <w:r w:rsidRPr="006E7A90">
        <w:rPr>
          <w:rFonts w:cs="Arial"/>
          <w:sz w:val="15"/>
          <w:szCs w:val="15"/>
        </w:rPr>
        <w:t xml:space="preserve"> Ata de Registro de Preços poderá ser cancelada, de pleno direito pela administração, quando:</w:t>
      </w:r>
    </w:p>
    <w:p w:rsidR="006F622B" w:rsidRPr="006E7A90" w:rsidRDefault="006F622B" w:rsidP="006F622B">
      <w:pPr>
        <w:rPr>
          <w:rFonts w:cs="Arial"/>
          <w:sz w:val="15"/>
          <w:szCs w:val="15"/>
        </w:rPr>
      </w:pPr>
      <w:r w:rsidRPr="006E7A90">
        <w:rPr>
          <w:rFonts w:cs="Arial"/>
          <w:b/>
          <w:sz w:val="15"/>
          <w:szCs w:val="15"/>
        </w:rPr>
        <w:t>1.1.</w:t>
      </w:r>
      <w:r w:rsidRPr="006E7A90">
        <w:rPr>
          <w:rFonts w:cs="Arial"/>
          <w:sz w:val="15"/>
          <w:szCs w:val="15"/>
        </w:rPr>
        <w:t xml:space="preserve"> A detentora não cumprir as obrigações constantes desta ata;</w:t>
      </w:r>
    </w:p>
    <w:p w:rsidR="006F622B" w:rsidRPr="006E7A90" w:rsidRDefault="006F622B" w:rsidP="006F622B">
      <w:pPr>
        <w:rPr>
          <w:rFonts w:cs="Arial"/>
          <w:sz w:val="15"/>
          <w:szCs w:val="15"/>
        </w:rPr>
      </w:pPr>
      <w:r w:rsidRPr="006E7A90">
        <w:rPr>
          <w:rFonts w:cs="Arial"/>
          <w:b/>
          <w:sz w:val="15"/>
          <w:szCs w:val="15"/>
        </w:rPr>
        <w:t>1.2.</w:t>
      </w:r>
      <w:r w:rsidRPr="006E7A90">
        <w:rPr>
          <w:rFonts w:cs="Arial"/>
          <w:sz w:val="15"/>
          <w:szCs w:val="15"/>
        </w:rPr>
        <w:t xml:space="preserve"> A detentora não retirar qualquer nota de empenho ou instrumento equivalente, no prazo estabelecido pela administração, sem justificativa aceitável;</w:t>
      </w:r>
    </w:p>
    <w:p w:rsidR="006F622B" w:rsidRPr="006E7A90" w:rsidRDefault="006F622B" w:rsidP="006F622B">
      <w:pPr>
        <w:rPr>
          <w:rFonts w:cs="Arial"/>
          <w:sz w:val="15"/>
          <w:szCs w:val="15"/>
        </w:rPr>
      </w:pPr>
      <w:r w:rsidRPr="006E7A90">
        <w:rPr>
          <w:rFonts w:cs="Arial"/>
          <w:b/>
          <w:sz w:val="15"/>
          <w:szCs w:val="15"/>
        </w:rPr>
        <w:t>1.3.</w:t>
      </w:r>
      <w:r w:rsidRPr="006E7A90">
        <w:rPr>
          <w:rFonts w:cs="Arial"/>
          <w:sz w:val="15"/>
          <w:szCs w:val="15"/>
        </w:rPr>
        <w:t xml:space="preserve"> A detentora não aceitar reduzir o seu preço registrado, na hipótese de este se tornar superior àqueles praticados no mercado;</w:t>
      </w:r>
    </w:p>
    <w:p w:rsidR="006F622B" w:rsidRPr="006E7A90" w:rsidRDefault="006F622B" w:rsidP="006F622B">
      <w:pPr>
        <w:rPr>
          <w:rFonts w:cs="Arial"/>
          <w:sz w:val="15"/>
          <w:szCs w:val="15"/>
        </w:rPr>
      </w:pPr>
      <w:r w:rsidRPr="006E7A90">
        <w:rPr>
          <w:rFonts w:cs="Arial"/>
          <w:b/>
          <w:sz w:val="15"/>
          <w:szCs w:val="15"/>
        </w:rPr>
        <w:t>1.4.</w:t>
      </w:r>
      <w:r w:rsidRPr="006E7A90">
        <w:rPr>
          <w:rFonts w:cs="Arial"/>
          <w:sz w:val="15"/>
          <w:szCs w:val="15"/>
        </w:rPr>
        <w:t xml:space="preserve"> Tiver presentes razões de interesse </w:t>
      </w:r>
      <w:proofErr w:type="gramStart"/>
      <w:r w:rsidRPr="006E7A90">
        <w:rPr>
          <w:rFonts w:cs="Arial"/>
          <w:sz w:val="15"/>
          <w:szCs w:val="15"/>
        </w:rPr>
        <w:t>público, devidamente demonstrados e justificadas pela administração</w:t>
      </w:r>
      <w:proofErr w:type="gramEnd"/>
      <w:r w:rsidRPr="006E7A90">
        <w:rPr>
          <w:rFonts w:cs="Arial"/>
          <w:sz w:val="15"/>
          <w:szCs w:val="15"/>
        </w:rPr>
        <w:t>;</w:t>
      </w:r>
    </w:p>
    <w:p w:rsidR="006F622B" w:rsidRPr="006E7A90" w:rsidRDefault="006F622B" w:rsidP="006F622B">
      <w:pPr>
        <w:rPr>
          <w:rFonts w:cs="Arial"/>
          <w:sz w:val="15"/>
          <w:szCs w:val="15"/>
        </w:rPr>
      </w:pPr>
      <w:r w:rsidRPr="006E7A90">
        <w:rPr>
          <w:rFonts w:cs="Arial"/>
          <w:b/>
          <w:sz w:val="15"/>
          <w:szCs w:val="15"/>
        </w:rPr>
        <w:t>2.</w:t>
      </w:r>
      <w:r w:rsidRPr="006E7A90">
        <w:rPr>
          <w:rFonts w:cs="Arial"/>
          <w:sz w:val="15"/>
          <w:szCs w:val="15"/>
        </w:rPr>
        <w:t xml:space="preserve"> O cancelamento do registro, nas hipóteses previstas, assegurado o contraditório e a ampla defesa, </w:t>
      </w:r>
      <w:proofErr w:type="gramStart"/>
      <w:r w:rsidRPr="006E7A90">
        <w:rPr>
          <w:rFonts w:cs="Arial"/>
          <w:sz w:val="15"/>
          <w:szCs w:val="15"/>
        </w:rPr>
        <w:t>será formalizado</w:t>
      </w:r>
      <w:proofErr w:type="gramEnd"/>
      <w:r w:rsidRPr="006E7A90">
        <w:rPr>
          <w:rFonts w:cs="Arial"/>
          <w:sz w:val="15"/>
          <w:szCs w:val="15"/>
        </w:rPr>
        <w:t xml:space="preserve"> por despacho da autoridade competente do órgão gerenciador do município.</w:t>
      </w:r>
    </w:p>
    <w:p w:rsidR="006F622B" w:rsidRPr="006E7A90" w:rsidRDefault="006F622B" w:rsidP="006F622B">
      <w:pPr>
        <w:rPr>
          <w:rFonts w:cs="Arial"/>
          <w:sz w:val="15"/>
          <w:szCs w:val="15"/>
        </w:rPr>
      </w:pPr>
      <w:r w:rsidRPr="006E7A90">
        <w:rPr>
          <w:rFonts w:cs="Arial"/>
          <w:b/>
          <w:sz w:val="15"/>
          <w:szCs w:val="15"/>
        </w:rPr>
        <w:t>3.</w:t>
      </w:r>
      <w:r w:rsidRPr="006E7A90">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6F622B" w:rsidRPr="006E7A90" w:rsidRDefault="006F622B" w:rsidP="006F622B">
      <w:pPr>
        <w:rPr>
          <w:rFonts w:cs="Arial"/>
          <w:sz w:val="15"/>
          <w:szCs w:val="15"/>
        </w:rPr>
      </w:pPr>
      <w:r w:rsidRPr="006E7A90">
        <w:rPr>
          <w:rFonts w:cs="Arial"/>
          <w:b/>
          <w:sz w:val="15"/>
          <w:szCs w:val="15"/>
        </w:rPr>
        <w:t>4.</w:t>
      </w:r>
      <w:r w:rsidRPr="006E7A90">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no art. 78, incisos </w:t>
      </w:r>
      <w:proofErr w:type="spellStart"/>
      <w:r w:rsidRPr="006E7A90">
        <w:rPr>
          <w:rFonts w:cs="Arial"/>
          <w:sz w:val="15"/>
          <w:szCs w:val="15"/>
        </w:rPr>
        <w:t>XII</w:t>
      </w:r>
      <w:proofErr w:type="spellEnd"/>
      <w:r w:rsidRPr="006E7A90">
        <w:rPr>
          <w:rFonts w:cs="Arial"/>
          <w:sz w:val="15"/>
          <w:szCs w:val="15"/>
        </w:rPr>
        <w:t xml:space="preserve"> a </w:t>
      </w:r>
      <w:proofErr w:type="spellStart"/>
      <w:r w:rsidRPr="006E7A90">
        <w:rPr>
          <w:rFonts w:cs="Arial"/>
          <w:sz w:val="15"/>
          <w:szCs w:val="15"/>
        </w:rPr>
        <w:t>XVI</w:t>
      </w:r>
      <w:proofErr w:type="spellEnd"/>
      <w:r w:rsidRPr="006E7A90">
        <w:rPr>
          <w:rFonts w:cs="Arial"/>
          <w:sz w:val="15"/>
          <w:szCs w:val="15"/>
        </w:rPr>
        <w:t>, da Lei Federal 8.666/93 e Alterações.</w:t>
      </w:r>
    </w:p>
    <w:p w:rsidR="006F622B" w:rsidRPr="006E7A90" w:rsidRDefault="006F622B" w:rsidP="006F622B">
      <w:pPr>
        <w:rPr>
          <w:rFonts w:cs="Arial"/>
          <w:sz w:val="15"/>
          <w:szCs w:val="15"/>
        </w:rPr>
      </w:pPr>
      <w:r w:rsidRPr="006E7A90">
        <w:rPr>
          <w:rFonts w:cs="Arial"/>
          <w:b/>
          <w:sz w:val="15"/>
          <w:szCs w:val="15"/>
        </w:rPr>
        <w:t>5.</w:t>
      </w:r>
      <w:r w:rsidRPr="006E7A90">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6F622B" w:rsidRDefault="006F622B" w:rsidP="006F622B">
      <w:pPr>
        <w:rPr>
          <w:rFonts w:cs="Arial"/>
          <w:b/>
          <w:sz w:val="15"/>
          <w:szCs w:val="15"/>
        </w:rPr>
      </w:pPr>
    </w:p>
    <w:p w:rsidR="006F622B" w:rsidRPr="006E7A90" w:rsidRDefault="006F622B" w:rsidP="006F622B">
      <w:pPr>
        <w:rPr>
          <w:rFonts w:cs="Arial"/>
          <w:b/>
          <w:sz w:val="15"/>
          <w:szCs w:val="15"/>
        </w:rPr>
      </w:pPr>
      <w:r w:rsidRPr="006E7A90">
        <w:rPr>
          <w:rFonts w:cs="Arial"/>
          <w:b/>
          <w:sz w:val="15"/>
          <w:szCs w:val="15"/>
        </w:rPr>
        <w:t>CLAUSULA NONA – DA AUTORIZAÇÃO PARA DOS SERVIÇOS</w:t>
      </w:r>
    </w:p>
    <w:p w:rsidR="006F622B" w:rsidRPr="006E7A90" w:rsidRDefault="006F622B" w:rsidP="006F622B">
      <w:pPr>
        <w:rPr>
          <w:rFonts w:cs="Arial"/>
          <w:sz w:val="15"/>
          <w:szCs w:val="15"/>
        </w:rPr>
      </w:pPr>
      <w:r w:rsidRPr="006E7A90">
        <w:rPr>
          <w:rFonts w:cs="Arial"/>
          <w:b/>
          <w:bCs/>
          <w:sz w:val="15"/>
          <w:szCs w:val="15"/>
        </w:rPr>
        <w:t xml:space="preserve">1. </w:t>
      </w:r>
      <w:r w:rsidRPr="006E7A90">
        <w:rPr>
          <w:rFonts w:cs="Arial"/>
          <w:bCs/>
          <w:sz w:val="15"/>
          <w:szCs w:val="15"/>
        </w:rPr>
        <w:t>A realização dos serviços</w:t>
      </w:r>
      <w:r w:rsidRPr="006E7A90">
        <w:rPr>
          <w:rFonts w:cs="Arial"/>
          <w:sz w:val="15"/>
          <w:szCs w:val="15"/>
        </w:rPr>
        <w:t>, da presente Ata de registro de Preços, serão autorizados, em cada caso, pelo Órgão Gerenciador, sendo obrigatório informar ao setor de compras os quantitativos das realizações dos serviços.</w:t>
      </w:r>
    </w:p>
    <w:p w:rsidR="006F622B" w:rsidRPr="006E7A90" w:rsidRDefault="006F622B" w:rsidP="006F622B">
      <w:pPr>
        <w:rPr>
          <w:rFonts w:cs="Arial"/>
          <w:sz w:val="15"/>
          <w:szCs w:val="15"/>
        </w:rPr>
      </w:pPr>
      <w:r w:rsidRPr="006E7A90">
        <w:rPr>
          <w:rFonts w:cs="Arial"/>
          <w:b/>
          <w:bCs/>
          <w:sz w:val="15"/>
          <w:szCs w:val="15"/>
        </w:rPr>
        <w:t>1.1.</w:t>
      </w:r>
      <w:r w:rsidRPr="006E7A90">
        <w:rPr>
          <w:rFonts w:cs="Arial"/>
          <w:sz w:val="15"/>
          <w:szCs w:val="15"/>
        </w:rPr>
        <w:t xml:space="preserve"> A emissão das notas de empenho, sua retificação ou cancelamento, total ou parcial serão, igualmente, autorizados pela mesma autoridade, ou a quem esta delegar a competência para tanto.</w:t>
      </w:r>
    </w:p>
    <w:p w:rsidR="006F622B" w:rsidRPr="006E7A90" w:rsidRDefault="006F622B" w:rsidP="006F622B">
      <w:pPr>
        <w:pStyle w:val="Corpo"/>
        <w:tabs>
          <w:tab w:val="left" w:pos="792"/>
        </w:tabs>
        <w:suppressAutoHyphens/>
        <w:jc w:val="both"/>
        <w:rPr>
          <w:rFonts w:ascii="Arial" w:hAnsi="Arial" w:cs="Arial"/>
          <w:sz w:val="15"/>
          <w:szCs w:val="15"/>
          <w:lang w:val="pt-BR"/>
        </w:rPr>
      </w:pPr>
      <w:r w:rsidRPr="006E7A90">
        <w:rPr>
          <w:rFonts w:ascii="Arial" w:hAnsi="Arial" w:cs="Arial"/>
          <w:b/>
          <w:sz w:val="15"/>
          <w:szCs w:val="15"/>
          <w:lang w:val="pt-BR"/>
        </w:rPr>
        <w:t>1.2.</w:t>
      </w:r>
      <w:r w:rsidRPr="006E7A90">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disposto no art. 62 da Lei nº. 8.666/93.</w:t>
      </w:r>
    </w:p>
    <w:p w:rsidR="006F622B" w:rsidRPr="006E7A90" w:rsidRDefault="006F622B" w:rsidP="006F622B">
      <w:pPr>
        <w:rPr>
          <w:rFonts w:cs="Arial"/>
          <w:b/>
          <w:sz w:val="15"/>
          <w:szCs w:val="15"/>
        </w:rPr>
      </w:pPr>
    </w:p>
    <w:p w:rsidR="006F622B" w:rsidRPr="006E7A90" w:rsidRDefault="006F622B" w:rsidP="006F622B">
      <w:pPr>
        <w:rPr>
          <w:rFonts w:cs="Arial"/>
          <w:b/>
          <w:sz w:val="15"/>
          <w:szCs w:val="15"/>
        </w:rPr>
      </w:pPr>
      <w:r w:rsidRPr="006E7A90">
        <w:rPr>
          <w:rFonts w:cs="Arial"/>
          <w:b/>
          <w:sz w:val="15"/>
          <w:szCs w:val="15"/>
        </w:rPr>
        <w:t>CLAUSULA DÉCIMA – DAS DISPOSIÇÕES FINAIS</w:t>
      </w:r>
    </w:p>
    <w:p w:rsidR="006F622B" w:rsidRPr="006E7A90" w:rsidRDefault="003904C1" w:rsidP="003904C1">
      <w:pPr>
        <w:rPr>
          <w:rFonts w:cs="Arial"/>
          <w:b/>
          <w:sz w:val="15"/>
          <w:szCs w:val="15"/>
        </w:rPr>
      </w:pPr>
      <w:r w:rsidRPr="003904C1">
        <w:rPr>
          <w:rFonts w:cs="Arial"/>
          <w:b/>
          <w:bCs/>
          <w:sz w:val="15"/>
          <w:szCs w:val="15"/>
        </w:rPr>
        <w:t>1.</w:t>
      </w:r>
      <w:r>
        <w:rPr>
          <w:rFonts w:cs="Arial"/>
          <w:bCs/>
          <w:sz w:val="15"/>
          <w:szCs w:val="15"/>
        </w:rPr>
        <w:t xml:space="preserve"> </w:t>
      </w:r>
      <w:r w:rsidR="006F622B" w:rsidRPr="006E7A90">
        <w:rPr>
          <w:rFonts w:cs="Arial"/>
          <w:bCs/>
          <w:sz w:val="15"/>
          <w:szCs w:val="15"/>
        </w:rPr>
        <w:t xml:space="preserve">Integram esta Ata de Registro de </w:t>
      </w:r>
      <w:r w:rsidR="006F622B" w:rsidRPr="00EA66AA">
        <w:rPr>
          <w:rFonts w:cs="Arial"/>
          <w:bCs/>
          <w:sz w:val="15"/>
          <w:szCs w:val="15"/>
        </w:rPr>
        <w:t xml:space="preserve">Preços, Edital de Pregão Presencial </w:t>
      </w:r>
      <w:r w:rsidR="00FE498F" w:rsidRPr="00EA66AA">
        <w:rPr>
          <w:rFonts w:cs="Arial"/>
          <w:b/>
          <w:bCs/>
          <w:sz w:val="15"/>
          <w:szCs w:val="15"/>
        </w:rPr>
        <w:t>58</w:t>
      </w:r>
      <w:r w:rsidRPr="00EA66AA">
        <w:rPr>
          <w:rFonts w:cs="Arial"/>
          <w:b/>
          <w:bCs/>
          <w:sz w:val="15"/>
          <w:szCs w:val="15"/>
        </w:rPr>
        <w:t>/</w:t>
      </w:r>
      <w:proofErr w:type="spellStart"/>
      <w:r w:rsidRPr="00EA66AA">
        <w:rPr>
          <w:rFonts w:cs="Arial"/>
          <w:b/>
          <w:bCs/>
          <w:sz w:val="15"/>
          <w:szCs w:val="15"/>
        </w:rPr>
        <w:t>PMCS</w:t>
      </w:r>
      <w:proofErr w:type="spellEnd"/>
      <w:r w:rsidRPr="00EA66AA">
        <w:rPr>
          <w:rFonts w:cs="Arial"/>
          <w:b/>
          <w:bCs/>
          <w:sz w:val="15"/>
          <w:szCs w:val="15"/>
        </w:rPr>
        <w:t>/2022</w:t>
      </w:r>
      <w:r w:rsidR="006F622B" w:rsidRPr="00EA66AA">
        <w:rPr>
          <w:rFonts w:cs="Arial"/>
          <w:bCs/>
          <w:sz w:val="15"/>
          <w:szCs w:val="15"/>
        </w:rPr>
        <w:t>, seus</w:t>
      </w:r>
      <w:r w:rsidR="006F622B" w:rsidRPr="006E7A90">
        <w:rPr>
          <w:rFonts w:cs="Arial"/>
          <w:bCs/>
          <w:sz w:val="15"/>
          <w:szCs w:val="15"/>
        </w:rPr>
        <w:t xml:space="preserve"> anexos e a proposta/lance da Detentora desta ata.</w:t>
      </w:r>
      <w:r w:rsidR="006F622B" w:rsidRPr="006E7A90">
        <w:rPr>
          <w:rFonts w:cs="Arial"/>
          <w:b/>
          <w:sz w:val="15"/>
          <w:szCs w:val="15"/>
        </w:rPr>
        <w:t xml:space="preserve"> </w:t>
      </w:r>
    </w:p>
    <w:p w:rsidR="006F622B" w:rsidRPr="006E7A90" w:rsidRDefault="006F622B" w:rsidP="006F622B">
      <w:pPr>
        <w:rPr>
          <w:rFonts w:cs="Arial"/>
          <w:bCs/>
          <w:sz w:val="15"/>
          <w:szCs w:val="15"/>
        </w:rPr>
      </w:pPr>
      <w:r w:rsidRPr="006E7A90">
        <w:rPr>
          <w:rFonts w:cs="Arial"/>
          <w:b/>
          <w:sz w:val="15"/>
          <w:szCs w:val="15"/>
        </w:rPr>
        <w:t>2.</w:t>
      </w:r>
      <w:r w:rsidRPr="006E7A90">
        <w:rPr>
          <w:rFonts w:cs="Arial"/>
          <w:bCs/>
          <w:sz w:val="15"/>
          <w:szCs w:val="15"/>
        </w:rPr>
        <w:t xml:space="preserve"> Os casos omissos serão resolvidos de acordo com a Lei Federal 8.666/93, suas alterações, com as disposições da Lei Federal 10.520/2002 e pelo Decreto Municipal nº. 142/2013, no que não colidir as normas aplicáveis. Subsidiariamente, aplicar-se-ão os princípios gerais do direito.</w:t>
      </w:r>
    </w:p>
    <w:p w:rsidR="006F622B" w:rsidRPr="006E7A90" w:rsidRDefault="006F622B" w:rsidP="006F622B">
      <w:pPr>
        <w:rPr>
          <w:rFonts w:cs="Arial"/>
          <w:b/>
          <w:color w:val="FF0000"/>
          <w:sz w:val="15"/>
          <w:szCs w:val="15"/>
        </w:rPr>
      </w:pPr>
    </w:p>
    <w:p w:rsidR="006F622B" w:rsidRPr="006E7A90" w:rsidRDefault="006F622B" w:rsidP="006F622B">
      <w:pPr>
        <w:rPr>
          <w:rFonts w:cs="Arial"/>
          <w:b/>
          <w:sz w:val="15"/>
          <w:szCs w:val="15"/>
        </w:rPr>
      </w:pPr>
      <w:r w:rsidRPr="006E7A90">
        <w:rPr>
          <w:rFonts w:cs="Arial"/>
          <w:b/>
          <w:sz w:val="15"/>
          <w:szCs w:val="15"/>
        </w:rPr>
        <w:t>CLAUSULA DÉCIMA PRIMEIRA – DO FORO</w:t>
      </w:r>
    </w:p>
    <w:p w:rsidR="006F622B" w:rsidRPr="006E7A90" w:rsidRDefault="006F622B" w:rsidP="006F622B">
      <w:pPr>
        <w:rPr>
          <w:rFonts w:cs="Arial"/>
          <w:sz w:val="15"/>
          <w:szCs w:val="15"/>
        </w:rPr>
      </w:pPr>
      <w:r w:rsidRPr="006E7A90">
        <w:rPr>
          <w:rFonts w:cs="Arial"/>
          <w:b/>
          <w:sz w:val="15"/>
          <w:szCs w:val="15"/>
        </w:rPr>
        <w:t>1</w:t>
      </w:r>
      <w:r w:rsidRPr="006E7A90">
        <w:rPr>
          <w:rFonts w:cs="Arial"/>
          <w:sz w:val="15"/>
          <w:szCs w:val="15"/>
        </w:rPr>
        <w:t xml:space="preserve">. As partes elegem o Foro da Comarca de Urussanga/SC, com renuncia expressa de qualquer outro, por mais privilegiado que for, para dirimir quaisquer duvidas ou </w:t>
      </w:r>
      <w:proofErr w:type="gramStart"/>
      <w:r w:rsidRPr="006E7A90">
        <w:rPr>
          <w:rFonts w:cs="Arial"/>
          <w:sz w:val="15"/>
          <w:szCs w:val="15"/>
        </w:rPr>
        <w:t>questões oriundas da presente ata</w:t>
      </w:r>
      <w:proofErr w:type="gramEnd"/>
      <w:r w:rsidRPr="006E7A90">
        <w:rPr>
          <w:rFonts w:cs="Arial"/>
          <w:sz w:val="15"/>
          <w:szCs w:val="15"/>
        </w:rPr>
        <w:t>.</w:t>
      </w:r>
    </w:p>
    <w:p w:rsidR="006F622B" w:rsidRPr="006E7A90" w:rsidRDefault="006F622B" w:rsidP="006F622B">
      <w:pPr>
        <w:rPr>
          <w:rFonts w:cs="Arial"/>
          <w:sz w:val="15"/>
          <w:szCs w:val="15"/>
        </w:rPr>
      </w:pPr>
      <w:r w:rsidRPr="006E7A90">
        <w:rPr>
          <w:rFonts w:cs="Arial"/>
          <w:b/>
          <w:sz w:val="15"/>
          <w:szCs w:val="15"/>
        </w:rPr>
        <w:t>2.</w:t>
      </w:r>
      <w:r w:rsidRPr="006E7A90">
        <w:rPr>
          <w:rFonts w:cs="Arial"/>
          <w:sz w:val="15"/>
          <w:szCs w:val="15"/>
        </w:rPr>
        <w:t xml:space="preserve"> E, por estarem ambas as partes de pleno acordo com as disposições estabelecidas nesta Ata de Registro de Preços, aceitam cumprirem fielmente as normas legais e regulamentares, assinam </w:t>
      </w:r>
      <w:proofErr w:type="gramStart"/>
      <w:r w:rsidRPr="006E7A90">
        <w:rPr>
          <w:rFonts w:cs="Arial"/>
          <w:sz w:val="15"/>
          <w:szCs w:val="15"/>
        </w:rPr>
        <w:t>a presente</w:t>
      </w:r>
      <w:proofErr w:type="gramEnd"/>
      <w:r w:rsidRPr="006E7A90">
        <w:rPr>
          <w:rFonts w:cs="Arial"/>
          <w:sz w:val="15"/>
          <w:szCs w:val="15"/>
        </w:rPr>
        <w:t xml:space="preserve"> ata em 02 (duas) vias de igual teor e forma, para que produza os seus devidos e legais efeitos.</w:t>
      </w:r>
    </w:p>
    <w:p w:rsidR="006F622B" w:rsidRPr="006E7A90" w:rsidRDefault="006F622B" w:rsidP="006F622B">
      <w:pPr>
        <w:rPr>
          <w:rFonts w:cs="Arial"/>
          <w:sz w:val="15"/>
          <w:szCs w:val="15"/>
        </w:rPr>
      </w:pPr>
    </w:p>
    <w:p w:rsidR="006F622B" w:rsidRPr="006E7A90" w:rsidRDefault="006F622B" w:rsidP="006F622B">
      <w:pPr>
        <w:rPr>
          <w:sz w:val="15"/>
          <w:szCs w:val="15"/>
        </w:rPr>
      </w:pPr>
      <w:r w:rsidRPr="006E7A90">
        <w:rPr>
          <w:rFonts w:cs="Arial"/>
          <w:sz w:val="15"/>
          <w:szCs w:val="15"/>
        </w:rPr>
        <w:t xml:space="preserve">Paço Municipal </w:t>
      </w:r>
      <w:proofErr w:type="spellStart"/>
      <w:r w:rsidRPr="006E7A90">
        <w:rPr>
          <w:rFonts w:cs="Arial"/>
          <w:sz w:val="15"/>
          <w:szCs w:val="15"/>
        </w:rPr>
        <w:t>Jarvis</w:t>
      </w:r>
      <w:proofErr w:type="spellEnd"/>
      <w:r w:rsidRPr="006E7A90">
        <w:rPr>
          <w:rFonts w:cs="Arial"/>
          <w:sz w:val="15"/>
          <w:szCs w:val="15"/>
        </w:rPr>
        <w:t xml:space="preserve"> </w:t>
      </w:r>
      <w:proofErr w:type="spellStart"/>
      <w:r w:rsidRPr="006E7A90">
        <w:rPr>
          <w:rFonts w:cs="Arial"/>
          <w:sz w:val="15"/>
          <w:szCs w:val="15"/>
        </w:rPr>
        <w:t>Gaidzinski</w:t>
      </w:r>
      <w:proofErr w:type="spellEnd"/>
      <w:proofErr w:type="gramStart"/>
      <w:r w:rsidRPr="006E7A90">
        <w:rPr>
          <w:rFonts w:cs="Arial"/>
          <w:sz w:val="15"/>
          <w:szCs w:val="15"/>
        </w:rPr>
        <w:t>,</w:t>
      </w:r>
      <w:r w:rsidR="003904C1">
        <w:rPr>
          <w:rFonts w:cs="Arial"/>
          <w:sz w:val="15"/>
          <w:szCs w:val="15"/>
        </w:rPr>
        <w:t>...</w:t>
      </w:r>
      <w:proofErr w:type="gramEnd"/>
      <w:r w:rsidR="003904C1">
        <w:rPr>
          <w:rFonts w:cs="Arial"/>
          <w:sz w:val="15"/>
          <w:szCs w:val="15"/>
        </w:rPr>
        <w:t>de....................de 2022</w:t>
      </w:r>
      <w:r w:rsidRPr="006E7A90">
        <w:rPr>
          <w:rFonts w:cs="Arial"/>
          <w:sz w:val="15"/>
          <w:szCs w:val="15"/>
        </w:rPr>
        <w:t>.</w:t>
      </w:r>
    </w:p>
    <w:p w:rsidR="002729AD" w:rsidRPr="002C7ED5" w:rsidRDefault="002729AD" w:rsidP="002C7ED5">
      <w:pPr>
        <w:rPr>
          <w:rFonts w:cs="Arial"/>
          <w:sz w:val="15"/>
          <w:szCs w:val="15"/>
        </w:rPr>
      </w:pPr>
      <w:r w:rsidRPr="002C7ED5">
        <w:rPr>
          <w:rFonts w:cs="Arial"/>
          <w:sz w:val="15"/>
          <w:szCs w:val="15"/>
        </w:rPr>
        <w:t xml:space="preserve">                     </w:t>
      </w:r>
    </w:p>
    <w:tbl>
      <w:tblPr>
        <w:tblW w:w="8897" w:type="dxa"/>
        <w:jc w:val="center"/>
        <w:tblLook w:val="04A0" w:firstRow="1" w:lastRow="0" w:firstColumn="1" w:lastColumn="0" w:noHBand="0" w:noVBand="1"/>
      </w:tblPr>
      <w:tblGrid>
        <w:gridCol w:w="4361"/>
        <w:gridCol w:w="4536"/>
      </w:tblGrid>
      <w:tr w:rsidR="002729AD" w:rsidRPr="002C7ED5" w:rsidTr="00E834AC">
        <w:trPr>
          <w:trHeight w:val="20"/>
          <w:jc w:val="center"/>
        </w:trPr>
        <w:tc>
          <w:tcPr>
            <w:tcW w:w="4361" w:type="dxa"/>
            <w:vAlign w:val="center"/>
          </w:tcPr>
          <w:p w:rsidR="007936CC" w:rsidRDefault="007936CC" w:rsidP="002C7ED5">
            <w:pPr>
              <w:ind w:right="-7"/>
              <w:jc w:val="center"/>
              <w:rPr>
                <w:rFonts w:ascii="TrebuchetMS" w:hAnsi="TrebuchetMS" w:cs="TrebuchetMS"/>
                <w:b/>
                <w:bCs/>
                <w:sz w:val="15"/>
                <w:szCs w:val="15"/>
              </w:rPr>
            </w:pPr>
          </w:p>
          <w:p w:rsidR="007936CC" w:rsidRDefault="007936CC" w:rsidP="002C7ED5">
            <w:pPr>
              <w:ind w:right="-7"/>
              <w:jc w:val="center"/>
              <w:rPr>
                <w:rFonts w:ascii="TrebuchetMS" w:hAnsi="TrebuchetMS" w:cs="TrebuchetMS"/>
                <w:b/>
                <w:bCs/>
                <w:sz w:val="15"/>
                <w:szCs w:val="15"/>
              </w:rPr>
            </w:pPr>
          </w:p>
          <w:p w:rsidR="007936CC" w:rsidRDefault="007936CC" w:rsidP="002C7ED5">
            <w:pPr>
              <w:ind w:right="-7"/>
              <w:jc w:val="center"/>
              <w:rPr>
                <w:rFonts w:ascii="TrebuchetMS" w:hAnsi="TrebuchetMS" w:cs="TrebuchetMS"/>
                <w:b/>
                <w:bCs/>
                <w:sz w:val="15"/>
                <w:szCs w:val="15"/>
              </w:rPr>
            </w:pPr>
          </w:p>
          <w:p w:rsidR="002729AD" w:rsidRPr="002C7ED5" w:rsidRDefault="00751119" w:rsidP="002C7ED5">
            <w:pPr>
              <w:ind w:right="-7"/>
              <w:jc w:val="center"/>
              <w:rPr>
                <w:rFonts w:ascii="TrebuchetMS" w:hAnsi="TrebuchetMS" w:cs="TrebuchetMS"/>
                <w:b/>
                <w:bCs/>
                <w:sz w:val="15"/>
                <w:szCs w:val="15"/>
              </w:rPr>
            </w:pPr>
            <w:r w:rsidRPr="002C7ED5">
              <w:rPr>
                <w:rFonts w:ascii="TrebuchetMS" w:hAnsi="TrebuchetMS" w:cs="TrebuchetMS"/>
                <w:b/>
                <w:bCs/>
                <w:sz w:val="15"/>
                <w:szCs w:val="15"/>
              </w:rPr>
              <w:t xml:space="preserve">FERNANDO DE </w:t>
            </w:r>
            <w:proofErr w:type="spellStart"/>
            <w:r w:rsidRPr="002C7ED5">
              <w:rPr>
                <w:rFonts w:ascii="TrebuchetMS" w:hAnsi="TrebuchetMS" w:cs="TrebuchetMS"/>
                <w:b/>
                <w:bCs/>
                <w:sz w:val="15"/>
                <w:szCs w:val="15"/>
              </w:rPr>
              <w:t>FÁVERI</w:t>
            </w:r>
            <w:proofErr w:type="spellEnd"/>
            <w:r w:rsidRPr="002C7ED5">
              <w:rPr>
                <w:rFonts w:ascii="TrebuchetMS" w:hAnsi="TrebuchetMS" w:cs="TrebuchetMS"/>
                <w:b/>
                <w:bCs/>
                <w:sz w:val="15"/>
                <w:szCs w:val="15"/>
              </w:rPr>
              <w:t xml:space="preserve"> MARCELINO</w:t>
            </w:r>
          </w:p>
        </w:tc>
        <w:tc>
          <w:tcPr>
            <w:tcW w:w="4536" w:type="dxa"/>
            <w:vAlign w:val="center"/>
          </w:tcPr>
          <w:p w:rsidR="002729AD" w:rsidRPr="002C7ED5" w:rsidRDefault="002729AD" w:rsidP="002C7ED5">
            <w:pPr>
              <w:ind w:right="-7"/>
              <w:jc w:val="center"/>
              <w:rPr>
                <w:rFonts w:ascii="TrebuchetMS" w:hAnsi="TrebuchetMS" w:cs="TrebuchetMS"/>
                <w:b/>
                <w:sz w:val="15"/>
                <w:szCs w:val="15"/>
              </w:rPr>
            </w:pPr>
            <w:proofErr w:type="spellStart"/>
            <w:r w:rsidRPr="002C7ED5">
              <w:rPr>
                <w:rFonts w:ascii="TrebuchetMS" w:hAnsi="TrebuchetMS" w:cs="TrebuchetMS"/>
                <w:b/>
                <w:bCs/>
                <w:sz w:val="15"/>
                <w:szCs w:val="15"/>
              </w:rPr>
              <w:t>XXXXXXXXXXXXXXXX</w:t>
            </w:r>
            <w:proofErr w:type="spellEnd"/>
          </w:p>
        </w:tc>
      </w:tr>
      <w:tr w:rsidR="002729AD" w:rsidRPr="002C7ED5" w:rsidTr="00E834AC">
        <w:trPr>
          <w:trHeight w:val="322"/>
          <w:jc w:val="center"/>
        </w:trPr>
        <w:tc>
          <w:tcPr>
            <w:tcW w:w="4361" w:type="dxa"/>
            <w:vAlign w:val="center"/>
          </w:tcPr>
          <w:p w:rsidR="002729AD" w:rsidRPr="002C7ED5" w:rsidRDefault="002729AD" w:rsidP="002C7ED5">
            <w:pPr>
              <w:ind w:right="-7"/>
              <w:jc w:val="center"/>
              <w:rPr>
                <w:rFonts w:ascii="TrebuchetMS" w:hAnsi="TrebuchetMS" w:cs="TrebuchetMS"/>
                <w:sz w:val="15"/>
                <w:szCs w:val="15"/>
              </w:rPr>
            </w:pPr>
            <w:r w:rsidRPr="002C7ED5">
              <w:rPr>
                <w:rFonts w:ascii="TrebuchetMS" w:hAnsi="TrebuchetMS" w:cs="TrebuchetMS"/>
                <w:sz w:val="15"/>
                <w:szCs w:val="15"/>
              </w:rPr>
              <w:t>Prefeito Municipal</w:t>
            </w:r>
          </w:p>
        </w:tc>
        <w:tc>
          <w:tcPr>
            <w:tcW w:w="4536" w:type="dxa"/>
            <w:vAlign w:val="center"/>
          </w:tcPr>
          <w:p w:rsidR="002729AD" w:rsidRPr="002C7ED5" w:rsidRDefault="002729AD" w:rsidP="002C7ED5">
            <w:pPr>
              <w:ind w:right="-7"/>
              <w:jc w:val="center"/>
              <w:rPr>
                <w:rFonts w:ascii="TrebuchetMS" w:hAnsi="TrebuchetMS" w:cs="TrebuchetMS"/>
                <w:sz w:val="15"/>
                <w:szCs w:val="15"/>
              </w:rPr>
            </w:pPr>
            <w:proofErr w:type="spellStart"/>
            <w:proofErr w:type="gramStart"/>
            <w:r w:rsidRPr="002C7ED5">
              <w:rPr>
                <w:rFonts w:ascii="TrebuchetMS" w:hAnsi="TrebuchetMS" w:cs="TrebuchetMS"/>
                <w:sz w:val="15"/>
                <w:szCs w:val="15"/>
              </w:rPr>
              <w:t>xxxxxxxxxxxx</w:t>
            </w:r>
            <w:proofErr w:type="spellEnd"/>
            <w:proofErr w:type="gramEnd"/>
          </w:p>
        </w:tc>
      </w:tr>
      <w:tr w:rsidR="002729AD" w:rsidRPr="002C7ED5" w:rsidTr="00E834AC">
        <w:trPr>
          <w:trHeight w:val="20"/>
          <w:jc w:val="center"/>
        </w:trPr>
        <w:tc>
          <w:tcPr>
            <w:tcW w:w="4361" w:type="dxa"/>
            <w:vAlign w:val="center"/>
          </w:tcPr>
          <w:p w:rsidR="002729AD" w:rsidRPr="002C7ED5" w:rsidRDefault="002729AD" w:rsidP="002C7ED5">
            <w:pPr>
              <w:ind w:right="-7"/>
              <w:jc w:val="center"/>
              <w:rPr>
                <w:rFonts w:ascii="TrebuchetMS" w:hAnsi="TrebuchetMS" w:cs="TrebuchetMS"/>
                <w:b/>
                <w:sz w:val="15"/>
                <w:szCs w:val="15"/>
              </w:rPr>
            </w:pPr>
            <w:r w:rsidRPr="002C7ED5">
              <w:rPr>
                <w:rFonts w:ascii="TrebuchetMS" w:hAnsi="TrebuchetMS" w:cs="TrebuchetMS"/>
                <w:b/>
                <w:sz w:val="15"/>
                <w:szCs w:val="15"/>
              </w:rPr>
              <w:t>ÓRGÃO GERENCIADOR</w:t>
            </w:r>
          </w:p>
        </w:tc>
        <w:tc>
          <w:tcPr>
            <w:tcW w:w="4536" w:type="dxa"/>
            <w:vAlign w:val="center"/>
          </w:tcPr>
          <w:p w:rsidR="002729AD" w:rsidRPr="002C7ED5" w:rsidRDefault="002729AD" w:rsidP="002C7ED5">
            <w:pPr>
              <w:ind w:right="-7"/>
              <w:jc w:val="center"/>
              <w:rPr>
                <w:rFonts w:ascii="TrebuchetMS" w:hAnsi="TrebuchetMS" w:cs="TrebuchetMS"/>
                <w:sz w:val="15"/>
                <w:szCs w:val="15"/>
              </w:rPr>
            </w:pPr>
            <w:r w:rsidRPr="002C7ED5">
              <w:rPr>
                <w:rFonts w:ascii="TrebuchetMS" w:hAnsi="TrebuchetMS" w:cs="TrebuchetMS"/>
                <w:b/>
                <w:sz w:val="15"/>
                <w:szCs w:val="15"/>
              </w:rPr>
              <w:t>DETENTORA DA ATA</w:t>
            </w:r>
          </w:p>
        </w:tc>
      </w:tr>
    </w:tbl>
    <w:p w:rsidR="00FE0BD1" w:rsidRDefault="002C7ED5" w:rsidP="00FE0BD1">
      <w:pPr>
        <w:spacing w:line="400" w:lineRule="exact"/>
        <w:jc w:val="center"/>
        <w:rPr>
          <w:rFonts w:cs="Arial"/>
          <w:b/>
        </w:rPr>
      </w:pPr>
      <w:r>
        <w:rPr>
          <w:rFonts w:cs="Arial"/>
          <w:b/>
          <w:szCs w:val="20"/>
        </w:rPr>
        <w:br w:type="page"/>
      </w:r>
      <w:r w:rsidR="00FE0BD1" w:rsidRPr="002E572D">
        <w:rPr>
          <w:rFonts w:cs="Arial"/>
          <w:b/>
        </w:rPr>
        <w:lastRenderedPageBreak/>
        <w:t>ANEXO II</w:t>
      </w:r>
      <w:r w:rsidR="00FE0BD1">
        <w:rPr>
          <w:rFonts w:cs="Arial"/>
          <w:b/>
        </w:rPr>
        <w:t xml:space="preserve"> </w:t>
      </w:r>
      <w:r w:rsidR="00FE0BD1" w:rsidRPr="002E572D">
        <w:rPr>
          <w:rFonts w:cs="Arial"/>
          <w:b/>
        </w:rPr>
        <w:t xml:space="preserve">- </w:t>
      </w:r>
      <w:r w:rsidR="00FE0BD1">
        <w:rPr>
          <w:rFonts w:cs="Arial"/>
          <w:b/>
        </w:rPr>
        <w:t>TERMO DE REFERÊNCIA</w:t>
      </w:r>
    </w:p>
    <w:p w:rsidR="001C75DF" w:rsidRDefault="001C75DF" w:rsidP="00FE0BD1">
      <w:pPr>
        <w:spacing w:line="400" w:lineRule="exact"/>
        <w:jc w:val="center"/>
        <w:rPr>
          <w:rFonts w:cs="Arial"/>
          <w:b/>
        </w:rPr>
      </w:pPr>
    </w:p>
    <w:tbl>
      <w:tblPr>
        <w:tblW w:w="10426" w:type="dxa"/>
        <w:jc w:val="center"/>
        <w:tblInd w:w="-497" w:type="dxa"/>
        <w:tblCellMar>
          <w:left w:w="70" w:type="dxa"/>
          <w:right w:w="70" w:type="dxa"/>
        </w:tblCellMar>
        <w:tblLook w:val="04A0" w:firstRow="1" w:lastRow="0" w:firstColumn="1" w:lastColumn="0" w:noHBand="0" w:noVBand="1"/>
      </w:tblPr>
      <w:tblGrid>
        <w:gridCol w:w="960"/>
        <w:gridCol w:w="5334"/>
        <w:gridCol w:w="851"/>
        <w:gridCol w:w="798"/>
        <w:gridCol w:w="763"/>
        <w:gridCol w:w="1720"/>
      </w:tblGrid>
      <w:tr w:rsidR="00FE0BD1" w:rsidRPr="00D81F31" w:rsidTr="00862032">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0BD1" w:rsidRPr="005F0CF0" w:rsidRDefault="00FE0BD1" w:rsidP="00CA3F43">
            <w:pPr>
              <w:jc w:val="center"/>
              <w:rPr>
                <w:rFonts w:cs="Arial"/>
                <w:b/>
                <w:bCs/>
                <w:sz w:val="16"/>
                <w:szCs w:val="16"/>
              </w:rPr>
            </w:pPr>
            <w:r w:rsidRPr="005F0CF0">
              <w:rPr>
                <w:rFonts w:cs="Arial"/>
                <w:b/>
                <w:bCs/>
                <w:sz w:val="16"/>
                <w:szCs w:val="16"/>
              </w:rPr>
              <w:t>ITEM</w:t>
            </w:r>
          </w:p>
        </w:tc>
        <w:tc>
          <w:tcPr>
            <w:tcW w:w="5334" w:type="dxa"/>
            <w:tcBorders>
              <w:top w:val="single" w:sz="4" w:space="0" w:color="auto"/>
              <w:left w:val="nil"/>
              <w:bottom w:val="single" w:sz="4" w:space="0" w:color="auto"/>
              <w:right w:val="nil"/>
            </w:tcBorders>
            <w:shd w:val="clear" w:color="000000" w:fill="D9D9D9"/>
            <w:vAlign w:val="center"/>
            <w:hideMark/>
          </w:tcPr>
          <w:p w:rsidR="00FE0BD1" w:rsidRPr="00D81F31" w:rsidRDefault="00FE0BD1" w:rsidP="00CA3F43">
            <w:pPr>
              <w:jc w:val="center"/>
              <w:rPr>
                <w:rFonts w:cs="Arial"/>
                <w:b/>
                <w:bCs/>
                <w:color w:val="000000"/>
                <w:sz w:val="16"/>
                <w:szCs w:val="16"/>
              </w:rPr>
            </w:pPr>
            <w:r>
              <w:rPr>
                <w:rFonts w:cs="Arial"/>
                <w:b/>
                <w:bCs/>
                <w:color w:val="000000"/>
                <w:sz w:val="16"/>
                <w:szCs w:val="16"/>
              </w:rPr>
              <w:t xml:space="preserve">DESCRIÇÃO DO </w:t>
            </w:r>
            <w:r w:rsidRPr="00D81F31">
              <w:rPr>
                <w:rFonts w:cs="Arial"/>
                <w:b/>
                <w:bCs/>
                <w:color w:val="000000"/>
                <w:sz w:val="16"/>
                <w:szCs w:val="16"/>
              </w:rPr>
              <w:t xml:space="preserve">LOTE </w:t>
            </w:r>
            <w:r>
              <w:rPr>
                <w:rFonts w:cs="Arial"/>
                <w:b/>
                <w:bCs/>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0BD1" w:rsidRPr="00D81F31" w:rsidRDefault="00FE0BD1" w:rsidP="00CA3F43">
            <w:pPr>
              <w:jc w:val="center"/>
              <w:rPr>
                <w:rFonts w:cs="Arial"/>
                <w:b/>
                <w:bCs/>
                <w:color w:val="000000"/>
                <w:sz w:val="16"/>
                <w:szCs w:val="16"/>
              </w:rPr>
            </w:pPr>
            <w:proofErr w:type="spellStart"/>
            <w:r w:rsidRPr="00D81F31">
              <w:rPr>
                <w:rFonts w:cs="Arial"/>
                <w:b/>
                <w:bCs/>
                <w:color w:val="000000"/>
                <w:sz w:val="16"/>
                <w:szCs w:val="16"/>
              </w:rPr>
              <w:t>QTDE</w:t>
            </w:r>
            <w:proofErr w:type="spellEnd"/>
          </w:p>
        </w:tc>
        <w:tc>
          <w:tcPr>
            <w:tcW w:w="798" w:type="dxa"/>
            <w:tcBorders>
              <w:top w:val="single" w:sz="4" w:space="0" w:color="auto"/>
              <w:left w:val="nil"/>
              <w:bottom w:val="single" w:sz="4" w:space="0" w:color="auto"/>
              <w:right w:val="single" w:sz="4" w:space="0" w:color="auto"/>
            </w:tcBorders>
            <w:shd w:val="clear" w:color="000000" w:fill="D9D9D9"/>
            <w:noWrap/>
            <w:vAlign w:val="center"/>
            <w:hideMark/>
          </w:tcPr>
          <w:p w:rsidR="00FE0BD1" w:rsidRPr="00D81F31" w:rsidRDefault="00FE0BD1" w:rsidP="00CA3F43">
            <w:pPr>
              <w:jc w:val="center"/>
              <w:rPr>
                <w:rFonts w:cs="Arial"/>
                <w:b/>
                <w:bCs/>
                <w:color w:val="000000"/>
                <w:sz w:val="16"/>
                <w:szCs w:val="16"/>
              </w:rPr>
            </w:pPr>
            <w:proofErr w:type="spellStart"/>
            <w:r w:rsidRPr="00D81F31">
              <w:rPr>
                <w:rFonts w:cs="Arial"/>
                <w:b/>
                <w:bCs/>
                <w:color w:val="000000"/>
                <w:sz w:val="16"/>
                <w:szCs w:val="16"/>
              </w:rPr>
              <w:t>UND</w:t>
            </w:r>
            <w:proofErr w:type="spellEnd"/>
          </w:p>
        </w:tc>
        <w:tc>
          <w:tcPr>
            <w:tcW w:w="763" w:type="dxa"/>
            <w:tcBorders>
              <w:top w:val="single" w:sz="4" w:space="0" w:color="auto"/>
              <w:left w:val="nil"/>
              <w:bottom w:val="single" w:sz="4" w:space="0" w:color="auto"/>
              <w:right w:val="single" w:sz="4" w:space="0" w:color="auto"/>
            </w:tcBorders>
            <w:shd w:val="clear" w:color="000000" w:fill="D9D9D9"/>
            <w:vAlign w:val="center"/>
            <w:hideMark/>
          </w:tcPr>
          <w:p w:rsidR="00FE0BD1" w:rsidRPr="00D81F31" w:rsidRDefault="00FE0BD1" w:rsidP="00CA3F43">
            <w:pPr>
              <w:jc w:val="center"/>
              <w:rPr>
                <w:rFonts w:cs="Arial"/>
                <w:b/>
                <w:bCs/>
                <w:color w:val="000000"/>
                <w:sz w:val="16"/>
                <w:szCs w:val="16"/>
              </w:rPr>
            </w:pPr>
            <w:r>
              <w:rPr>
                <w:rFonts w:cs="Arial"/>
                <w:b/>
                <w:bCs/>
                <w:color w:val="000000"/>
                <w:sz w:val="16"/>
                <w:szCs w:val="16"/>
              </w:rPr>
              <w:t xml:space="preserve"> VL. </w:t>
            </w:r>
            <w:proofErr w:type="spellStart"/>
            <w:r>
              <w:rPr>
                <w:rFonts w:cs="Arial"/>
                <w:b/>
                <w:bCs/>
                <w:color w:val="000000"/>
                <w:sz w:val="16"/>
                <w:szCs w:val="16"/>
              </w:rPr>
              <w:t>UNT</w:t>
            </w:r>
            <w:proofErr w:type="spellEnd"/>
            <w:r>
              <w:rPr>
                <w:rFonts w:cs="Arial"/>
                <w:b/>
                <w:bCs/>
                <w:color w:val="000000"/>
                <w:sz w:val="16"/>
                <w:szCs w:val="16"/>
              </w:rPr>
              <w:t xml:space="preserve"> </w:t>
            </w:r>
          </w:p>
        </w:tc>
        <w:tc>
          <w:tcPr>
            <w:tcW w:w="1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E0BD1" w:rsidRPr="00D81F31" w:rsidRDefault="00FE0BD1" w:rsidP="00CA3F43">
            <w:pPr>
              <w:jc w:val="center"/>
              <w:rPr>
                <w:rFonts w:cs="Arial"/>
                <w:b/>
                <w:bCs/>
                <w:color w:val="000000"/>
                <w:sz w:val="16"/>
                <w:szCs w:val="16"/>
              </w:rPr>
            </w:pPr>
            <w:r w:rsidRPr="00D81F31">
              <w:rPr>
                <w:rFonts w:cs="Arial"/>
                <w:b/>
                <w:bCs/>
                <w:color w:val="000000"/>
                <w:sz w:val="16"/>
                <w:szCs w:val="16"/>
              </w:rPr>
              <w:t>TOTAL P/ LOTE</w:t>
            </w:r>
          </w:p>
        </w:tc>
      </w:tr>
      <w:tr w:rsidR="00A50B58" w:rsidRPr="00D81F31" w:rsidTr="00862032">
        <w:trPr>
          <w:trHeight w:val="45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A50B58" w:rsidRPr="005F0CF0" w:rsidRDefault="00A50B58" w:rsidP="00CA3F43">
            <w:pPr>
              <w:jc w:val="center"/>
              <w:rPr>
                <w:rFonts w:cs="Arial"/>
                <w:b/>
                <w:sz w:val="16"/>
                <w:szCs w:val="16"/>
              </w:rPr>
            </w:pPr>
            <w:r>
              <w:rPr>
                <w:rFonts w:cs="Arial"/>
                <w:b/>
                <w:sz w:val="16"/>
                <w:szCs w:val="16"/>
              </w:rPr>
              <w:t>01</w:t>
            </w:r>
          </w:p>
        </w:tc>
        <w:tc>
          <w:tcPr>
            <w:tcW w:w="5334" w:type="dxa"/>
            <w:tcBorders>
              <w:top w:val="nil"/>
              <w:left w:val="nil"/>
              <w:bottom w:val="single" w:sz="4" w:space="0" w:color="auto"/>
              <w:right w:val="single" w:sz="4" w:space="0" w:color="auto"/>
            </w:tcBorders>
            <w:shd w:val="clear" w:color="000000" w:fill="FFFFFF"/>
            <w:hideMark/>
          </w:tcPr>
          <w:p w:rsidR="00A50B58" w:rsidRDefault="00A50B58" w:rsidP="00CA3F43">
            <w:pPr>
              <w:rPr>
                <w:rFonts w:cs="Arial"/>
                <w:sz w:val="16"/>
                <w:szCs w:val="16"/>
              </w:rPr>
            </w:pPr>
          </w:p>
          <w:p w:rsidR="00A50B58" w:rsidRPr="005D36D3" w:rsidRDefault="00A50B58" w:rsidP="00CA3F43">
            <w:pPr>
              <w:rPr>
                <w:rFonts w:cs="Arial"/>
                <w:sz w:val="16"/>
                <w:szCs w:val="16"/>
              </w:rPr>
            </w:pPr>
            <w:r w:rsidRPr="00A50B58">
              <w:rPr>
                <w:rFonts w:cs="Arial"/>
                <w:sz w:val="16"/>
                <w:szCs w:val="16"/>
              </w:rPr>
              <w:t>KIT PARA O ALUNO – ENSINO FUNDAMENTAL I</w:t>
            </w:r>
            <w:r w:rsidR="00D63B19">
              <w:rPr>
                <w:rFonts w:cs="Arial"/>
                <w:sz w:val="16"/>
                <w:szCs w:val="16"/>
              </w:rPr>
              <w:t xml:space="preserve"> – 2º ANO</w:t>
            </w:r>
          </w:p>
        </w:tc>
        <w:tc>
          <w:tcPr>
            <w:tcW w:w="851" w:type="dxa"/>
            <w:tcBorders>
              <w:top w:val="nil"/>
              <w:left w:val="nil"/>
              <w:bottom w:val="single" w:sz="4" w:space="0" w:color="auto"/>
              <w:right w:val="single" w:sz="4" w:space="0" w:color="auto"/>
            </w:tcBorders>
            <w:shd w:val="clear" w:color="000000" w:fill="FFFFFF"/>
            <w:vAlign w:val="center"/>
          </w:tcPr>
          <w:p w:rsidR="00A50B58" w:rsidRPr="005D36D3" w:rsidRDefault="00D63B19" w:rsidP="00D63B19">
            <w:pPr>
              <w:jc w:val="center"/>
              <w:rPr>
                <w:rFonts w:cs="Arial"/>
                <w:sz w:val="16"/>
                <w:szCs w:val="16"/>
              </w:rPr>
            </w:pPr>
            <w:r>
              <w:rPr>
                <w:rFonts w:cs="Arial"/>
                <w:sz w:val="16"/>
                <w:szCs w:val="16"/>
              </w:rPr>
              <w:t>140</w:t>
            </w:r>
          </w:p>
        </w:tc>
        <w:tc>
          <w:tcPr>
            <w:tcW w:w="798" w:type="dxa"/>
            <w:tcBorders>
              <w:top w:val="nil"/>
              <w:left w:val="nil"/>
              <w:bottom w:val="single" w:sz="4" w:space="0" w:color="auto"/>
              <w:right w:val="single" w:sz="4" w:space="0" w:color="auto"/>
            </w:tcBorders>
            <w:shd w:val="clear" w:color="000000" w:fill="FFFFFF"/>
            <w:noWrap/>
            <w:vAlign w:val="center"/>
            <w:hideMark/>
          </w:tcPr>
          <w:p w:rsidR="00A50B58" w:rsidRPr="00D81F31" w:rsidRDefault="00A50B58" w:rsidP="00CA3F43">
            <w:pPr>
              <w:jc w:val="center"/>
              <w:rPr>
                <w:rFonts w:cs="Arial"/>
                <w:color w:val="000000"/>
                <w:sz w:val="16"/>
                <w:szCs w:val="16"/>
              </w:rPr>
            </w:pPr>
            <w:proofErr w:type="spellStart"/>
            <w:r w:rsidRPr="005D36D3">
              <w:rPr>
                <w:rFonts w:cs="Arial"/>
                <w:sz w:val="16"/>
                <w:szCs w:val="16"/>
              </w:rPr>
              <w:t>UN</w:t>
            </w:r>
            <w:proofErr w:type="spellEnd"/>
          </w:p>
        </w:tc>
        <w:tc>
          <w:tcPr>
            <w:tcW w:w="763" w:type="dxa"/>
            <w:tcBorders>
              <w:top w:val="nil"/>
              <w:left w:val="nil"/>
              <w:bottom w:val="single" w:sz="4" w:space="0" w:color="auto"/>
              <w:right w:val="single" w:sz="4" w:space="0" w:color="auto"/>
            </w:tcBorders>
            <w:shd w:val="clear" w:color="000000" w:fill="F2F2F2"/>
            <w:noWrap/>
            <w:vAlign w:val="center"/>
          </w:tcPr>
          <w:p w:rsidR="00A50B58" w:rsidRPr="00D81F31" w:rsidRDefault="00862032" w:rsidP="00CA3F43">
            <w:pPr>
              <w:jc w:val="center"/>
              <w:rPr>
                <w:rFonts w:cs="Arial"/>
                <w:color w:val="000000"/>
                <w:sz w:val="16"/>
                <w:szCs w:val="16"/>
              </w:rPr>
            </w:pPr>
            <w:r>
              <w:rPr>
                <w:rFonts w:cs="Arial"/>
                <w:color w:val="000000"/>
                <w:sz w:val="16"/>
                <w:szCs w:val="16"/>
              </w:rPr>
              <w:t>386,00</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B58" w:rsidRPr="00D81F31" w:rsidRDefault="00243FB5" w:rsidP="00FE0BD1">
            <w:pPr>
              <w:jc w:val="center"/>
              <w:rPr>
                <w:rFonts w:cs="Arial"/>
                <w:b/>
                <w:bCs/>
                <w:color w:val="000000"/>
                <w:sz w:val="16"/>
                <w:szCs w:val="16"/>
              </w:rPr>
            </w:pPr>
            <w:r>
              <w:rPr>
                <w:rFonts w:cs="Arial"/>
                <w:b/>
                <w:bCs/>
                <w:color w:val="000000"/>
                <w:sz w:val="16"/>
                <w:szCs w:val="16"/>
              </w:rPr>
              <w:t>R$ 216.160,00</w:t>
            </w:r>
          </w:p>
        </w:tc>
      </w:tr>
      <w:tr w:rsidR="00D63B19" w:rsidRPr="00D81F31" w:rsidTr="00862032">
        <w:trPr>
          <w:trHeight w:val="45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D63B19" w:rsidRDefault="00D63B19" w:rsidP="00CA3F43">
            <w:pPr>
              <w:jc w:val="center"/>
              <w:rPr>
                <w:rFonts w:cs="Arial"/>
                <w:b/>
                <w:sz w:val="16"/>
                <w:szCs w:val="16"/>
              </w:rPr>
            </w:pPr>
            <w:r>
              <w:rPr>
                <w:rFonts w:cs="Arial"/>
                <w:b/>
                <w:sz w:val="16"/>
                <w:szCs w:val="16"/>
              </w:rPr>
              <w:t>02</w:t>
            </w:r>
          </w:p>
        </w:tc>
        <w:tc>
          <w:tcPr>
            <w:tcW w:w="5334" w:type="dxa"/>
            <w:tcBorders>
              <w:top w:val="nil"/>
              <w:left w:val="nil"/>
              <w:bottom w:val="single" w:sz="4" w:space="0" w:color="auto"/>
              <w:right w:val="single" w:sz="4" w:space="0" w:color="auto"/>
            </w:tcBorders>
            <w:shd w:val="clear" w:color="000000" w:fill="FFFFFF"/>
            <w:vAlign w:val="center"/>
          </w:tcPr>
          <w:p w:rsidR="00D63B19" w:rsidRDefault="00D63B19" w:rsidP="00D63B19">
            <w:pPr>
              <w:jc w:val="left"/>
              <w:rPr>
                <w:rFonts w:cs="Arial"/>
                <w:sz w:val="16"/>
                <w:szCs w:val="16"/>
              </w:rPr>
            </w:pPr>
            <w:r w:rsidRPr="00D63B19">
              <w:rPr>
                <w:rFonts w:cs="Arial"/>
                <w:sz w:val="16"/>
                <w:szCs w:val="16"/>
              </w:rPr>
              <w:t xml:space="preserve">KIT PARA O </w:t>
            </w:r>
            <w:r>
              <w:rPr>
                <w:rFonts w:cs="Arial"/>
                <w:sz w:val="16"/>
                <w:szCs w:val="16"/>
              </w:rPr>
              <w:t>ALUNO – ENSINO FUNDAMENTAL I – 3</w:t>
            </w:r>
            <w:r w:rsidRPr="00D63B19">
              <w:rPr>
                <w:rFonts w:cs="Arial"/>
                <w:sz w:val="16"/>
                <w:szCs w:val="16"/>
              </w:rPr>
              <w:t>º ANO</w:t>
            </w:r>
          </w:p>
        </w:tc>
        <w:tc>
          <w:tcPr>
            <w:tcW w:w="851" w:type="dxa"/>
            <w:tcBorders>
              <w:top w:val="nil"/>
              <w:left w:val="nil"/>
              <w:bottom w:val="single" w:sz="4" w:space="0" w:color="auto"/>
              <w:right w:val="single" w:sz="4" w:space="0" w:color="auto"/>
            </w:tcBorders>
            <w:shd w:val="clear" w:color="000000" w:fill="FFFFFF"/>
            <w:vAlign w:val="center"/>
          </w:tcPr>
          <w:p w:rsidR="00D63B19" w:rsidRPr="005D36D3" w:rsidRDefault="00D63B19" w:rsidP="00D63B19">
            <w:pPr>
              <w:jc w:val="center"/>
              <w:rPr>
                <w:rFonts w:cs="Arial"/>
                <w:sz w:val="16"/>
                <w:szCs w:val="16"/>
              </w:rPr>
            </w:pPr>
            <w:r>
              <w:rPr>
                <w:rFonts w:cs="Arial"/>
                <w:sz w:val="16"/>
                <w:szCs w:val="16"/>
              </w:rPr>
              <w:t>132</w:t>
            </w:r>
          </w:p>
        </w:tc>
        <w:tc>
          <w:tcPr>
            <w:tcW w:w="798" w:type="dxa"/>
            <w:tcBorders>
              <w:top w:val="nil"/>
              <w:left w:val="nil"/>
              <w:bottom w:val="single" w:sz="4" w:space="0" w:color="auto"/>
              <w:right w:val="single" w:sz="4" w:space="0" w:color="auto"/>
            </w:tcBorders>
            <w:shd w:val="clear" w:color="000000" w:fill="FFFFFF"/>
            <w:noWrap/>
            <w:vAlign w:val="center"/>
          </w:tcPr>
          <w:p w:rsidR="00D63B19" w:rsidRPr="005D36D3" w:rsidRDefault="00DB54B9" w:rsidP="00CA3F43">
            <w:pPr>
              <w:jc w:val="center"/>
              <w:rPr>
                <w:rFonts w:cs="Arial"/>
                <w:sz w:val="16"/>
                <w:szCs w:val="16"/>
              </w:rPr>
            </w:pPr>
            <w:proofErr w:type="spellStart"/>
            <w:r>
              <w:rPr>
                <w:rFonts w:cs="Arial"/>
                <w:sz w:val="16"/>
                <w:szCs w:val="16"/>
              </w:rPr>
              <w:t>UN</w:t>
            </w:r>
            <w:proofErr w:type="spellEnd"/>
          </w:p>
        </w:tc>
        <w:tc>
          <w:tcPr>
            <w:tcW w:w="763" w:type="dxa"/>
            <w:tcBorders>
              <w:top w:val="nil"/>
              <w:left w:val="nil"/>
              <w:bottom w:val="single" w:sz="4" w:space="0" w:color="auto"/>
              <w:right w:val="single" w:sz="4" w:space="0" w:color="auto"/>
            </w:tcBorders>
            <w:shd w:val="clear" w:color="000000" w:fill="F2F2F2"/>
            <w:noWrap/>
            <w:vAlign w:val="center"/>
          </w:tcPr>
          <w:p w:rsidR="00D63B19" w:rsidRPr="00D81F31" w:rsidRDefault="00862032" w:rsidP="00CA3F43">
            <w:pPr>
              <w:jc w:val="center"/>
              <w:rPr>
                <w:rFonts w:cs="Arial"/>
                <w:color w:val="000000"/>
                <w:sz w:val="16"/>
                <w:szCs w:val="16"/>
              </w:rPr>
            </w:pPr>
            <w:r>
              <w:rPr>
                <w:rFonts w:cs="Arial"/>
                <w:color w:val="000000"/>
                <w:sz w:val="16"/>
                <w:szCs w:val="16"/>
              </w:rPr>
              <w:t>386,00</w:t>
            </w:r>
          </w:p>
        </w:tc>
        <w:tc>
          <w:tcPr>
            <w:tcW w:w="17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63B19" w:rsidRPr="00D81F31" w:rsidRDefault="00D63B19" w:rsidP="00CA3F43">
            <w:pPr>
              <w:rPr>
                <w:rFonts w:cs="Arial"/>
                <w:b/>
                <w:bCs/>
                <w:color w:val="000000"/>
                <w:sz w:val="16"/>
                <w:szCs w:val="16"/>
              </w:rPr>
            </w:pPr>
          </w:p>
        </w:tc>
      </w:tr>
      <w:tr w:rsidR="00D63B19" w:rsidRPr="00D81F31" w:rsidTr="00862032">
        <w:trPr>
          <w:trHeight w:val="45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D63B19" w:rsidRDefault="00D63B19" w:rsidP="00CA3F43">
            <w:pPr>
              <w:jc w:val="center"/>
              <w:rPr>
                <w:rFonts w:cs="Arial"/>
                <w:b/>
                <w:sz w:val="16"/>
                <w:szCs w:val="16"/>
              </w:rPr>
            </w:pPr>
            <w:r>
              <w:rPr>
                <w:rFonts w:cs="Arial"/>
                <w:b/>
                <w:sz w:val="16"/>
                <w:szCs w:val="16"/>
              </w:rPr>
              <w:t>03</w:t>
            </w:r>
          </w:p>
        </w:tc>
        <w:tc>
          <w:tcPr>
            <w:tcW w:w="5334" w:type="dxa"/>
            <w:tcBorders>
              <w:top w:val="nil"/>
              <w:left w:val="nil"/>
              <w:bottom w:val="single" w:sz="4" w:space="0" w:color="auto"/>
              <w:right w:val="single" w:sz="4" w:space="0" w:color="auto"/>
            </w:tcBorders>
            <w:shd w:val="clear" w:color="000000" w:fill="FFFFFF"/>
            <w:vAlign w:val="center"/>
          </w:tcPr>
          <w:p w:rsidR="00D63B19" w:rsidRDefault="00D63B19" w:rsidP="00D63B19">
            <w:pPr>
              <w:jc w:val="left"/>
              <w:rPr>
                <w:rFonts w:cs="Arial"/>
                <w:sz w:val="16"/>
                <w:szCs w:val="16"/>
              </w:rPr>
            </w:pPr>
            <w:r w:rsidRPr="00A50B58">
              <w:rPr>
                <w:rFonts w:cs="Arial"/>
                <w:sz w:val="16"/>
                <w:szCs w:val="16"/>
              </w:rPr>
              <w:t>KIT PARA O ALUNO – ENSINO FUNDAMENTAL I</w:t>
            </w:r>
            <w:r>
              <w:rPr>
                <w:rFonts w:cs="Arial"/>
                <w:sz w:val="16"/>
                <w:szCs w:val="16"/>
              </w:rPr>
              <w:t xml:space="preserve"> – 4º ANO</w:t>
            </w:r>
          </w:p>
        </w:tc>
        <w:tc>
          <w:tcPr>
            <w:tcW w:w="851" w:type="dxa"/>
            <w:tcBorders>
              <w:top w:val="nil"/>
              <w:left w:val="nil"/>
              <w:bottom w:val="single" w:sz="4" w:space="0" w:color="auto"/>
              <w:right w:val="single" w:sz="4" w:space="0" w:color="auto"/>
            </w:tcBorders>
            <w:shd w:val="clear" w:color="000000" w:fill="FFFFFF"/>
            <w:vAlign w:val="center"/>
          </w:tcPr>
          <w:p w:rsidR="00D63B19" w:rsidRPr="005D36D3" w:rsidRDefault="00D63B19" w:rsidP="00D63B19">
            <w:pPr>
              <w:jc w:val="center"/>
              <w:rPr>
                <w:rFonts w:cs="Arial"/>
                <w:sz w:val="16"/>
                <w:szCs w:val="16"/>
              </w:rPr>
            </w:pPr>
            <w:r>
              <w:rPr>
                <w:rFonts w:cs="Arial"/>
                <w:sz w:val="16"/>
                <w:szCs w:val="16"/>
              </w:rPr>
              <w:t>130</w:t>
            </w:r>
          </w:p>
        </w:tc>
        <w:tc>
          <w:tcPr>
            <w:tcW w:w="798" w:type="dxa"/>
            <w:tcBorders>
              <w:top w:val="nil"/>
              <w:left w:val="nil"/>
              <w:bottom w:val="single" w:sz="4" w:space="0" w:color="auto"/>
              <w:right w:val="single" w:sz="4" w:space="0" w:color="auto"/>
            </w:tcBorders>
            <w:shd w:val="clear" w:color="000000" w:fill="FFFFFF"/>
            <w:noWrap/>
            <w:vAlign w:val="center"/>
          </w:tcPr>
          <w:p w:rsidR="00D63B19" w:rsidRPr="005D36D3" w:rsidRDefault="00DB54B9" w:rsidP="00CA3F43">
            <w:pPr>
              <w:jc w:val="center"/>
              <w:rPr>
                <w:rFonts w:cs="Arial"/>
                <w:sz w:val="16"/>
                <w:szCs w:val="16"/>
              </w:rPr>
            </w:pPr>
            <w:proofErr w:type="spellStart"/>
            <w:r>
              <w:rPr>
                <w:rFonts w:cs="Arial"/>
                <w:sz w:val="16"/>
                <w:szCs w:val="16"/>
              </w:rPr>
              <w:t>UN</w:t>
            </w:r>
            <w:proofErr w:type="spellEnd"/>
          </w:p>
        </w:tc>
        <w:tc>
          <w:tcPr>
            <w:tcW w:w="763" w:type="dxa"/>
            <w:tcBorders>
              <w:top w:val="nil"/>
              <w:left w:val="nil"/>
              <w:bottom w:val="single" w:sz="4" w:space="0" w:color="auto"/>
              <w:right w:val="single" w:sz="4" w:space="0" w:color="auto"/>
            </w:tcBorders>
            <w:shd w:val="clear" w:color="000000" w:fill="F2F2F2"/>
            <w:noWrap/>
            <w:vAlign w:val="center"/>
          </w:tcPr>
          <w:p w:rsidR="00D63B19" w:rsidRPr="00D81F31" w:rsidRDefault="00862032" w:rsidP="00CA3F43">
            <w:pPr>
              <w:jc w:val="center"/>
              <w:rPr>
                <w:rFonts w:cs="Arial"/>
                <w:color w:val="000000"/>
                <w:sz w:val="16"/>
                <w:szCs w:val="16"/>
              </w:rPr>
            </w:pPr>
            <w:r>
              <w:rPr>
                <w:rFonts w:cs="Arial"/>
                <w:color w:val="000000"/>
                <w:sz w:val="16"/>
                <w:szCs w:val="16"/>
              </w:rPr>
              <w:t>386,00</w:t>
            </w:r>
          </w:p>
        </w:tc>
        <w:tc>
          <w:tcPr>
            <w:tcW w:w="17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63B19" w:rsidRPr="00D81F31" w:rsidRDefault="00D63B19" w:rsidP="00CA3F43">
            <w:pPr>
              <w:rPr>
                <w:rFonts w:cs="Arial"/>
                <w:b/>
                <w:bCs/>
                <w:color w:val="000000"/>
                <w:sz w:val="16"/>
                <w:szCs w:val="16"/>
              </w:rPr>
            </w:pPr>
          </w:p>
        </w:tc>
      </w:tr>
      <w:tr w:rsidR="00D63B19" w:rsidRPr="00D81F31" w:rsidTr="00862032">
        <w:trPr>
          <w:trHeight w:val="45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D63B19" w:rsidRDefault="00D63B19" w:rsidP="00CA3F43">
            <w:pPr>
              <w:jc w:val="center"/>
              <w:rPr>
                <w:rFonts w:cs="Arial"/>
                <w:b/>
                <w:sz w:val="16"/>
                <w:szCs w:val="16"/>
              </w:rPr>
            </w:pPr>
            <w:r>
              <w:rPr>
                <w:rFonts w:cs="Arial"/>
                <w:b/>
                <w:sz w:val="16"/>
                <w:szCs w:val="16"/>
              </w:rPr>
              <w:t>04</w:t>
            </w:r>
          </w:p>
        </w:tc>
        <w:tc>
          <w:tcPr>
            <w:tcW w:w="5334" w:type="dxa"/>
            <w:tcBorders>
              <w:top w:val="nil"/>
              <w:left w:val="nil"/>
              <w:bottom w:val="single" w:sz="4" w:space="0" w:color="auto"/>
              <w:right w:val="single" w:sz="4" w:space="0" w:color="auto"/>
            </w:tcBorders>
            <w:shd w:val="clear" w:color="000000" w:fill="FFFFFF"/>
            <w:vAlign w:val="center"/>
          </w:tcPr>
          <w:p w:rsidR="00D63B19" w:rsidRDefault="00D63B19" w:rsidP="00D63B19">
            <w:pPr>
              <w:jc w:val="left"/>
              <w:rPr>
                <w:rFonts w:cs="Arial"/>
                <w:sz w:val="16"/>
                <w:szCs w:val="16"/>
              </w:rPr>
            </w:pPr>
            <w:r w:rsidRPr="00A50B58">
              <w:rPr>
                <w:rFonts w:cs="Arial"/>
                <w:sz w:val="16"/>
                <w:szCs w:val="16"/>
              </w:rPr>
              <w:t>KIT PARA O ALUNO – ENSINO FUNDAMENTAL I</w:t>
            </w:r>
            <w:r>
              <w:rPr>
                <w:rFonts w:cs="Arial"/>
                <w:sz w:val="16"/>
                <w:szCs w:val="16"/>
              </w:rPr>
              <w:t xml:space="preserve"> – 5º ANO</w:t>
            </w:r>
          </w:p>
        </w:tc>
        <w:tc>
          <w:tcPr>
            <w:tcW w:w="851" w:type="dxa"/>
            <w:tcBorders>
              <w:top w:val="nil"/>
              <w:left w:val="nil"/>
              <w:bottom w:val="single" w:sz="4" w:space="0" w:color="auto"/>
              <w:right w:val="single" w:sz="4" w:space="0" w:color="auto"/>
            </w:tcBorders>
            <w:shd w:val="clear" w:color="000000" w:fill="FFFFFF"/>
            <w:vAlign w:val="center"/>
          </w:tcPr>
          <w:p w:rsidR="00D63B19" w:rsidRPr="005D36D3" w:rsidRDefault="00D63B19" w:rsidP="00D63B19">
            <w:pPr>
              <w:jc w:val="center"/>
              <w:rPr>
                <w:rFonts w:cs="Arial"/>
                <w:sz w:val="16"/>
                <w:szCs w:val="16"/>
              </w:rPr>
            </w:pPr>
            <w:r>
              <w:rPr>
                <w:rFonts w:cs="Arial"/>
                <w:sz w:val="16"/>
                <w:szCs w:val="16"/>
              </w:rPr>
              <w:t>146</w:t>
            </w:r>
          </w:p>
        </w:tc>
        <w:tc>
          <w:tcPr>
            <w:tcW w:w="798" w:type="dxa"/>
            <w:tcBorders>
              <w:top w:val="nil"/>
              <w:left w:val="nil"/>
              <w:bottom w:val="single" w:sz="4" w:space="0" w:color="auto"/>
              <w:right w:val="single" w:sz="4" w:space="0" w:color="auto"/>
            </w:tcBorders>
            <w:shd w:val="clear" w:color="000000" w:fill="FFFFFF"/>
            <w:noWrap/>
            <w:vAlign w:val="center"/>
          </w:tcPr>
          <w:p w:rsidR="00D63B19" w:rsidRPr="005D36D3" w:rsidRDefault="00D63B19" w:rsidP="00CA3F43">
            <w:pPr>
              <w:jc w:val="center"/>
              <w:rPr>
                <w:rFonts w:cs="Arial"/>
                <w:sz w:val="16"/>
                <w:szCs w:val="16"/>
              </w:rPr>
            </w:pPr>
            <w:proofErr w:type="spellStart"/>
            <w:r w:rsidRPr="005D36D3">
              <w:rPr>
                <w:rFonts w:cs="Arial"/>
                <w:sz w:val="16"/>
                <w:szCs w:val="16"/>
              </w:rPr>
              <w:t>UN</w:t>
            </w:r>
            <w:proofErr w:type="spellEnd"/>
          </w:p>
        </w:tc>
        <w:tc>
          <w:tcPr>
            <w:tcW w:w="763" w:type="dxa"/>
            <w:tcBorders>
              <w:top w:val="nil"/>
              <w:left w:val="nil"/>
              <w:bottom w:val="single" w:sz="4" w:space="0" w:color="auto"/>
              <w:right w:val="single" w:sz="4" w:space="0" w:color="auto"/>
            </w:tcBorders>
            <w:shd w:val="clear" w:color="000000" w:fill="F2F2F2"/>
            <w:noWrap/>
            <w:vAlign w:val="center"/>
          </w:tcPr>
          <w:p w:rsidR="00D63B19" w:rsidRPr="00D81F31" w:rsidRDefault="00862032" w:rsidP="00CA3F43">
            <w:pPr>
              <w:jc w:val="center"/>
              <w:rPr>
                <w:rFonts w:cs="Arial"/>
                <w:color w:val="000000"/>
                <w:sz w:val="16"/>
                <w:szCs w:val="16"/>
              </w:rPr>
            </w:pPr>
            <w:r>
              <w:rPr>
                <w:rFonts w:cs="Arial"/>
                <w:color w:val="000000"/>
                <w:sz w:val="16"/>
                <w:szCs w:val="16"/>
              </w:rPr>
              <w:t>386,00</w:t>
            </w:r>
          </w:p>
        </w:tc>
        <w:tc>
          <w:tcPr>
            <w:tcW w:w="17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63B19" w:rsidRPr="00D81F31" w:rsidRDefault="00D63B19" w:rsidP="00CA3F43">
            <w:pPr>
              <w:rPr>
                <w:rFonts w:cs="Arial"/>
                <w:b/>
                <w:bCs/>
                <w:color w:val="000000"/>
                <w:sz w:val="16"/>
                <w:szCs w:val="16"/>
              </w:rPr>
            </w:pPr>
          </w:p>
        </w:tc>
      </w:tr>
      <w:tr w:rsidR="00A50B58" w:rsidRPr="00D81F31" w:rsidTr="00EA364B">
        <w:trPr>
          <w:trHeight w:val="45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A50B58" w:rsidRPr="005F0CF0" w:rsidRDefault="00862032" w:rsidP="00CA3F43">
            <w:pPr>
              <w:jc w:val="center"/>
              <w:rPr>
                <w:rFonts w:cs="Arial"/>
                <w:b/>
                <w:sz w:val="16"/>
                <w:szCs w:val="16"/>
              </w:rPr>
            </w:pPr>
            <w:r>
              <w:rPr>
                <w:rFonts w:cs="Arial"/>
                <w:b/>
                <w:sz w:val="16"/>
                <w:szCs w:val="16"/>
              </w:rPr>
              <w:t>05</w:t>
            </w:r>
          </w:p>
        </w:tc>
        <w:tc>
          <w:tcPr>
            <w:tcW w:w="5334" w:type="dxa"/>
            <w:tcBorders>
              <w:top w:val="nil"/>
              <w:left w:val="nil"/>
              <w:bottom w:val="single" w:sz="4" w:space="0" w:color="auto"/>
              <w:right w:val="single" w:sz="4" w:space="0" w:color="auto"/>
            </w:tcBorders>
            <w:shd w:val="clear" w:color="000000" w:fill="FFFFFF"/>
            <w:vAlign w:val="center"/>
            <w:hideMark/>
          </w:tcPr>
          <w:p w:rsidR="00A50B58" w:rsidRPr="005D36D3" w:rsidRDefault="00A50B58" w:rsidP="00EA364B">
            <w:pPr>
              <w:jc w:val="left"/>
              <w:rPr>
                <w:rFonts w:cs="Arial"/>
                <w:sz w:val="16"/>
                <w:szCs w:val="16"/>
              </w:rPr>
            </w:pPr>
            <w:r w:rsidRPr="00A50B58">
              <w:rPr>
                <w:rFonts w:cs="Arial"/>
                <w:sz w:val="16"/>
                <w:szCs w:val="16"/>
              </w:rPr>
              <w:t xml:space="preserve">KIT PARA O PROFESSOR - </w:t>
            </w:r>
            <w:r w:rsidR="00DB54B9" w:rsidRPr="00A50B58">
              <w:rPr>
                <w:rFonts w:cs="Arial"/>
                <w:sz w:val="16"/>
                <w:szCs w:val="16"/>
              </w:rPr>
              <w:t xml:space="preserve">ENSINO FUNDAMENTAL I </w:t>
            </w:r>
            <w:r w:rsidRPr="00A50B58">
              <w:rPr>
                <w:rFonts w:cs="Arial"/>
                <w:sz w:val="16"/>
                <w:szCs w:val="16"/>
              </w:rPr>
              <w:t>(</w:t>
            </w:r>
            <w:r w:rsidR="00D63B19">
              <w:rPr>
                <w:rFonts w:cs="Arial"/>
                <w:sz w:val="16"/>
                <w:szCs w:val="16"/>
              </w:rPr>
              <w:t>2</w:t>
            </w:r>
            <w:r w:rsidRPr="00A50B58">
              <w:rPr>
                <w:rFonts w:cs="Arial"/>
                <w:sz w:val="16"/>
                <w:szCs w:val="16"/>
              </w:rPr>
              <w:t xml:space="preserve">° </w:t>
            </w:r>
            <w:r w:rsidR="00D63B19">
              <w:rPr>
                <w:rFonts w:cs="Arial"/>
                <w:sz w:val="16"/>
                <w:szCs w:val="16"/>
              </w:rPr>
              <w:t>e</w:t>
            </w:r>
            <w:r w:rsidR="00862032">
              <w:rPr>
                <w:rFonts w:cs="Arial"/>
                <w:sz w:val="16"/>
                <w:szCs w:val="16"/>
              </w:rPr>
              <w:t xml:space="preserve"> 5</w:t>
            </w:r>
            <w:r w:rsidRPr="00A50B58">
              <w:rPr>
                <w:rFonts w:cs="Arial"/>
                <w:sz w:val="16"/>
                <w:szCs w:val="16"/>
              </w:rPr>
              <w:t xml:space="preserve">° </w:t>
            </w:r>
            <w:r w:rsidR="00DB54B9">
              <w:rPr>
                <w:rFonts w:cs="Arial"/>
                <w:sz w:val="16"/>
                <w:szCs w:val="16"/>
              </w:rPr>
              <w:t>ANO</w:t>
            </w:r>
            <w:r w:rsidRPr="00A50B58">
              <w:rPr>
                <w:rFonts w:cs="Arial"/>
                <w:sz w:val="16"/>
                <w:szCs w:val="16"/>
              </w:rPr>
              <w:t>)</w:t>
            </w:r>
          </w:p>
        </w:tc>
        <w:tc>
          <w:tcPr>
            <w:tcW w:w="851" w:type="dxa"/>
            <w:tcBorders>
              <w:top w:val="nil"/>
              <w:left w:val="nil"/>
              <w:bottom w:val="single" w:sz="4" w:space="0" w:color="auto"/>
              <w:right w:val="single" w:sz="4" w:space="0" w:color="auto"/>
            </w:tcBorders>
            <w:shd w:val="clear" w:color="000000" w:fill="FFFFFF"/>
            <w:vAlign w:val="center"/>
          </w:tcPr>
          <w:p w:rsidR="00A50B58" w:rsidRPr="005D36D3" w:rsidRDefault="00D63B19" w:rsidP="00D63B19">
            <w:pPr>
              <w:jc w:val="center"/>
              <w:rPr>
                <w:rFonts w:cs="Arial"/>
                <w:sz w:val="16"/>
                <w:szCs w:val="16"/>
              </w:rPr>
            </w:pPr>
            <w:r>
              <w:rPr>
                <w:rFonts w:cs="Arial"/>
                <w:sz w:val="16"/>
                <w:szCs w:val="16"/>
              </w:rPr>
              <w:t>12</w:t>
            </w:r>
          </w:p>
        </w:tc>
        <w:tc>
          <w:tcPr>
            <w:tcW w:w="798" w:type="dxa"/>
            <w:tcBorders>
              <w:top w:val="nil"/>
              <w:left w:val="nil"/>
              <w:bottom w:val="single" w:sz="4" w:space="0" w:color="auto"/>
              <w:right w:val="single" w:sz="4" w:space="0" w:color="auto"/>
            </w:tcBorders>
            <w:shd w:val="clear" w:color="000000" w:fill="FFFFFF"/>
            <w:noWrap/>
            <w:vAlign w:val="center"/>
            <w:hideMark/>
          </w:tcPr>
          <w:p w:rsidR="00A50B58" w:rsidRPr="00D81F31" w:rsidRDefault="00A50B58" w:rsidP="00CA3F43">
            <w:pPr>
              <w:jc w:val="center"/>
              <w:rPr>
                <w:rFonts w:cs="Arial"/>
                <w:color w:val="000000"/>
                <w:sz w:val="16"/>
                <w:szCs w:val="16"/>
              </w:rPr>
            </w:pPr>
            <w:proofErr w:type="spellStart"/>
            <w:r w:rsidRPr="005D36D3">
              <w:rPr>
                <w:rFonts w:cs="Arial"/>
                <w:sz w:val="16"/>
                <w:szCs w:val="16"/>
              </w:rPr>
              <w:t>UN</w:t>
            </w:r>
            <w:proofErr w:type="spellEnd"/>
          </w:p>
        </w:tc>
        <w:tc>
          <w:tcPr>
            <w:tcW w:w="763" w:type="dxa"/>
            <w:tcBorders>
              <w:top w:val="nil"/>
              <w:left w:val="nil"/>
              <w:bottom w:val="single" w:sz="4" w:space="0" w:color="auto"/>
              <w:right w:val="single" w:sz="4" w:space="0" w:color="auto"/>
            </w:tcBorders>
            <w:shd w:val="clear" w:color="000000" w:fill="F2F2F2"/>
            <w:noWrap/>
            <w:vAlign w:val="center"/>
          </w:tcPr>
          <w:p w:rsidR="00A50B58" w:rsidRPr="00D81F31" w:rsidRDefault="00862032" w:rsidP="00CA3F43">
            <w:pPr>
              <w:jc w:val="center"/>
              <w:rPr>
                <w:rFonts w:cs="Arial"/>
                <w:color w:val="000000"/>
                <w:sz w:val="16"/>
                <w:szCs w:val="16"/>
              </w:rPr>
            </w:pPr>
            <w:r>
              <w:rPr>
                <w:rFonts w:cs="Arial"/>
                <w:color w:val="000000"/>
                <w:sz w:val="16"/>
                <w:szCs w:val="16"/>
              </w:rPr>
              <w:t>386</w:t>
            </w:r>
            <w:r w:rsidR="00D63B19">
              <w:rPr>
                <w:rFonts w:cs="Arial"/>
                <w:color w:val="000000"/>
                <w:sz w:val="16"/>
                <w:szCs w:val="16"/>
              </w:rPr>
              <w:t>,00</w:t>
            </w:r>
          </w:p>
        </w:tc>
        <w:tc>
          <w:tcPr>
            <w:tcW w:w="17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50B58" w:rsidRPr="00D81F31" w:rsidRDefault="00A50B58" w:rsidP="00CA3F43">
            <w:pPr>
              <w:rPr>
                <w:rFonts w:cs="Arial"/>
                <w:b/>
                <w:bCs/>
                <w:color w:val="000000"/>
                <w:sz w:val="16"/>
                <w:szCs w:val="16"/>
              </w:rPr>
            </w:pPr>
          </w:p>
        </w:tc>
      </w:tr>
      <w:tr w:rsidR="00FE0BD1" w:rsidRPr="00D81F31" w:rsidTr="00862032">
        <w:trPr>
          <w:trHeight w:val="238"/>
          <w:jc w:val="center"/>
        </w:trPr>
        <w:tc>
          <w:tcPr>
            <w:tcW w:w="960" w:type="dxa"/>
            <w:tcBorders>
              <w:top w:val="nil"/>
              <w:left w:val="nil"/>
              <w:bottom w:val="nil"/>
              <w:right w:val="nil"/>
            </w:tcBorders>
            <w:shd w:val="clear" w:color="000000" w:fill="FFFFFF"/>
            <w:noWrap/>
            <w:vAlign w:val="center"/>
            <w:hideMark/>
          </w:tcPr>
          <w:p w:rsidR="00FE0BD1" w:rsidRPr="005F0CF0" w:rsidRDefault="00FE0BD1" w:rsidP="00CA3F43">
            <w:pPr>
              <w:jc w:val="center"/>
              <w:rPr>
                <w:rFonts w:cs="Arial"/>
                <w:b/>
                <w:sz w:val="16"/>
                <w:szCs w:val="16"/>
              </w:rPr>
            </w:pPr>
          </w:p>
        </w:tc>
        <w:tc>
          <w:tcPr>
            <w:tcW w:w="5334" w:type="dxa"/>
            <w:tcBorders>
              <w:top w:val="nil"/>
              <w:left w:val="nil"/>
              <w:bottom w:val="nil"/>
              <w:right w:val="nil"/>
            </w:tcBorders>
            <w:shd w:val="clear" w:color="000000" w:fill="FFFFFF"/>
            <w:vAlign w:val="center"/>
            <w:hideMark/>
          </w:tcPr>
          <w:p w:rsidR="00FE0BD1" w:rsidRPr="00D81F31" w:rsidRDefault="00FE0BD1" w:rsidP="00CA3F43">
            <w:pPr>
              <w:rPr>
                <w:rFonts w:cs="Arial"/>
                <w:color w:val="000000"/>
                <w:sz w:val="16"/>
                <w:szCs w:val="16"/>
              </w:rPr>
            </w:pPr>
            <w:r w:rsidRPr="00D81F31">
              <w:rPr>
                <w:rFonts w:cs="Arial"/>
                <w:color w:val="000000"/>
                <w:sz w:val="16"/>
                <w:szCs w:val="16"/>
              </w:rPr>
              <w:t> </w:t>
            </w:r>
          </w:p>
        </w:tc>
        <w:tc>
          <w:tcPr>
            <w:tcW w:w="851" w:type="dxa"/>
            <w:tcBorders>
              <w:top w:val="nil"/>
              <w:left w:val="nil"/>
              <w:bottom w:val="nil"/>
              <w:right w:val="nil"/>
            </w:tcBorders>
            <w:shd w:val="clear" w:color="000000" w:fill="FFFFFF"/>
            <w:vAlign w:val="center"/>
            <w:hideMark/>
          </w:tcPr>
          <w:p w:rsidR="00FE0BD1" w:rsidRPr="00D81F31" w:rsidRDefault="00FE0BD1" w:rsidP="00CA3F43">
            <w:pPr>
              <w:jc w:val="center"/>
              <w:rPr>
                <w:rFonts w:cs="Arial"/>
                <w:color w:val="000000"/>
                <w:sz w:val="16"/>
                <w:szCs w:val="16"/>
              </w:rPr>
            </w:pPr>
            <w:r w:rsidRPr="00D81F31">
              <w:rPr>
                <w:rFonts w:cs="Arial"/>
                <w:color w:val="000000"/>
                <w:sz w:val="16"/>
                <w:szCs w:val="16"/>
              </w:rPr>
              <w:t> </w:t>
            </w:r>
          </w:p>
        </w:tc>
        <w:tc>
          <w:tcPr>
            <w:tcW w:w="798" w:type="dxa"/>
            <w:tcBorders>
              <w:top w:val="nil"/>
              <w:left w:val="nil"/>
              <w:bottom w:val="nil"/>
              <w:right w:val="nil"/>
            </w:tcBorders>
            <w:shd w:val="clear" w:color="000000" w:fill="FFFFFF"/>
            <w:vAlign w:val="center"/>
            <w:hideMark/>
          </w:tcPr>
          <w:p w:rsidR="00FE0BD1" w:rsidRPr="00D81F31" w:rsidRDefault="00FE0BD1" w:rsidP="00CA3F43">
            <w:pPr>
              <w:jc w:val="center"/>
              <w:rPr>
                <w:rFonts w:cs="Arial"/>
                <w:color w:val="000000"/>
                <w:sz w:val="16"/>
                <w:szCs w:val="16"/>
              </w:rPr>
            </w:pPr>
            <w:r w:rsidRPr="00D81F31">
              <w:rPr>
                <w:rFonts w:cs="Arial"/>
                <w:color w:val="000000"/>
                <w:sz w:val="16"/>
                <w:szCs w:val="16"/>
              </w:rPr>
              <w:t> </w:t>
            </w:r>
          </w:p>
        </w:tc>
        <w:tc>
          <w:tcPr>
            <w:tcW w:w="763" w:type="dxa"/>
            <w:tcBorders>
              <w:top w:val="nil"/>
              <w:left w:val="nil"/>
              <w:bottom w:val="nil"/>
              <w:right w:val="nil"/>
            </w:tcBorders>
            <w:shd w:val="clear" w:color="000000" w:fill="FFFFFF"/>
            <w:noWrap/>
            <w:vAlign w:val="center"/>
            <w:hideMark/>
          </w:tcPr>
          <w:p w:rsidR="00FE0BD1" w:rsidRPr="00D81F31" w:rsidRDefault="00FE0BD1" w:rsidP="00CA3F43">
            <w:pPr>
              <w:rPr>
                <w:rFonts w:cs="Arial"/>
                <w:color w:val="000000"/>
                <w:sz w:val="16"/>
                <w:szCs w:val="16"/>
              </w:rPr>
            </w:pPr>
            <w:r w:rsidRPr="00D81F31">
              <w:rPr>
                <w:rFonts w:cs="Arial"/>
                <w:color w:val="000000"/>
                <w:sz w:val="16"/>
                <w:szCs w:val="16"/>
              </w:rPr>
              <w:t> </w:t>
            </w:r>
          </w:p>
        </w:tc>
        <w:tc>
          <w:tcPr>
            <w:tcW w:w="1720" w:type="dxa"/>
            <w:tcBorders>
              <w:top w:val="single" w:sz="4" w:space="0" w:color="auto"/>
              <w:left w:val="nil"/>
              <w:bottom w:val="nil"/>
              <w:right w:val="nil"/>
            </w:tcBorders>
            <w:shd w:val="clear" w:color="000000" w:fill="FFFFFF"/>
            <w:noWrap/>
            <w:vAlign w:val="center"/>
            <w:hideMark/>
          </w:tcPr>
          <w:p w:rsidR="00FE0BD1" w:rsidRPr="00D81F31" w:rsidRDefault="00FE0BD1" w:rsidP="00CA3F43">
            <w:pPr>
              <w:jc w:val="center"/>
              <w:rPr>
                <w:rFonts w:cs="Arial"/>
                <w:color w:val="000000"/>
                <w:sz w:val="16"/>
                <w:szCs w:val="16"/>
              </w:rPr>
            </w:pPr>
            <w:r w:rsidRPr="00D81F31">
              <w:rPr>
                <w:rFonts w:cs="Arial"/>
                <w:color w:val="000000"/>
                <w:sz w:val="16"/>
                <w:szCs w:val="16"/>
              </w:rPr>
              <w:t> </w:t>
            </w:r>
          </w:p>
        </w:tc>
      </w:tr>
    </w:tbl>
    <w:p w:rsidR="00FE0BD1" w:rsidRPr="005D36D3" w:rsidRDefault="00FE0BD1" w:rsidP="00FE0BD1">
      <w:pPr>
        <w:rPr>
          <w:rFonts w:cs="Arial"/>
          <w:sz w:val="16"/>
          <w:szCs w:val="16"/>
        </w:rPr>
      </w:pPr>
      <w:r w:rsidRPr="00AF4B4C">
        <w:rPr>
          <w:b/>
          <w:bCs/>
          <w:sz w:val="16"/>
          <w:szCs w:val="16"/>
          <w:highlight w:val="yellow"/>
          <w:lang w:eastAsia="pt-BR"/>
        </w:rPr>
        <w:t>Observação:</w:t>
      </w:r>
      <w:r w:rsidRPr="00AF4B4C">
        <w:rPr>
          <w:b/>
          <w:bCs/>
          <w:sz w:val="16"/>
          <w:szCs w:val="16"/>
          <w:lang w:eastAsia="pt-BR"/>
        </w:rPr>
        <w:t xml:space="preserve"> </w:t>
      </w:r>
      <w:r w:rsidRPr="005D36D3">
        <w:rPr>
          <w:rFonts w:cs="Arial"/>
          <w:sz w:val="16"/>
          <w:szCs w:val="16"/>
        </w:rPr>
        <w:t>Poderá haver alteração nas quantidades por bimestre, quantidade por ano e consequentemente nos valores, devido ao período de matrículas.</w:t>
      </w:r>
    </w:p>
    <w:p w:rsidR="00A50B58" w:rsidRDefault="00A50B58" w:rsidP="00FE0BD1">
      <w:pPr>
        <w:rPr>
          <w:rFonts w:cs="Arial"/>
          <w:b/>
          <w:sz w:val="16"/>
          <w:szCs w:val="16"/>
        </w:rPr>
      </w:pPr>
    </w:p>
    <w:p w:rsidR="00FE0BD1" w:rsidRPr="005D36D3" w:rsidRDefault="00FE0BD1" w:rsidP="00FE0BD1">
      <w:pPr>
        <w:rPr>
          <w:rFonts w:cs="Arial"/>
          <w:b/>
          <w:sz w:val="16"/>
          <w:szCs w:val="16"/>
        </w:rPr>
      </w:pPr>
      <w:r w:rsidRPr="005D36D3">
        <w:rPr>
          <w:rFonts w:cs="Arial"/>
          <w:b/>
          <w:sz w:val="16"/>
          <w:szCs w:val="16"/>
        </w:rPr>
        <w:t>CARACTERÍSTICAS TÉCNICAS DOS M</w:t>
      </w:r>
      <w:r w:rsidR="00D63B19">
        <w:rPr>
          <w:rFonts w:cs="Arial"/>
          <w:b/>
          <w:sz w:val="16"/>
          <w:szCs w:val="16"/>
        </w:rPr>
        <w:t>ATERIAIS DO ENSINO FUNDAMENTAL 2</w:t>
      </w:r>
      <w:r w:rsidRPr="005D36D3">
        <w:rPr>
          <w:rFonts w:cs="Arial"/>
          <w:b/>
          <w:sz w:val="16"/>
          <w:szCs w:val="16"/>
        </w:rPr>
        <w:t>° AO 5º ANO</w:t>
      </w:r>
    </w:p>
    <w:p w:rsidR="00FE0BD1" w:rsidRPr="005D36D3" w:rsidRDefault="00FE0BD1" w:rsidP="00FE0BD1">
      <w:pPr>
        <w:rPr>
          <w:rFonts w:cs="Arial"/>
          <w:sz w:val="16"/>
          <w:szCs w:val="16"/>
        </w:rPr>
      </w:pPr>
    </w:p>
    <w:p w:rsidR="00FE0BD1" w:rsidRPr="005D36D3" w:rsidRDefault="00FE0BD1" w:rsidP="00FE0BD1">
      <w:pPr>
        <w:rPr>
          <w:rFonts w:cs="Arial"/>
          <w:b/>
          <w:sz w:val="16"/>
          <w:szCs w:val="16"/>
        </w:rPr>
      </w:pPr>
      <w:r w:rsidRPr="005D36D3">
        <w:rPr>
          <w:rFonts w:cs="Arial"/>
          <w:b/>
          <w:sz w:val="16"/>
          <w:szCs w:val="16"/>
        </w:rPr>
        <w:t>MA</w:t>
      </w:r>
      <w:r w:rsidR="00D63B19">
        <w:rPr>
          <w:rFonts w:cs="Arial"/>
          <w:b/>
          <w:sz w:val="16"/>
          <w:szCs w:val="16"/>
        </w:rPr>
        <w:t>TERIAL DIDÁTICO PARA ALUNOS DO 2</w:t>
      </w:r>
      <w:r w:rsidRPr="005D36D3">
        <w:rPr>
          <w:rFonts w:cs="Arial"/>
          <w:b/>
          <w:sz w:val="16"/>
          <w:szCs w:val="16"/>
        </w:rPr>
        <w:t>º AO 5º ANO:</w:t>
      </w:r>
    </w:p>
    <w:p w:rsidR="00FE0BD1" w:rsidRDefault="00FE0BD1" w:rsidP="00FE0BD1">
      <w:pPr>
        <w:rPr>
          <w:rFonts w:cs="Arial"/>
          <w:sz w:val="16"/>
          <w:szCs w:val="16"/>
        </w:rPr>
      </w:pPr>
    </w:p>
    <w:p w:rsidR="00A50B58" w:rsidRPr="001C75DF" w:rsidRDefault="00A50B58" w:rsidP="00A50B58">
      <w:pPr>
        <w:rPr>
          <w:rFonts w:cs="Arial"/>
          <w:b/>
          <w:sz w:val="16"/>
          <w:szCs w:val="16"/>
        </w:rPr>
      </w:pPr>
      <w:r w:rsidRPr="001C75DF">
        <w:rPr>
          <w:rFonts w:cs="Arial"/>
          <w:b/>
          <w:sz w:val="16"/>
          <w:szCs w:val="16"/>
        </w:rPr>
        <w:t>KIT PARA O ALUNO – ENSINO FUNDAMENTAL I</w:t>
      </w:r>
    </w:p>
    <w:p w:rsidR="00A50B58" w:rsidRPr="00A50B58" w:rsidRDefault="00A50B58" w:rsidP="00A50B58">
      <w:pPr>
        <w:rPr>
          <w:rFonts w:cs="Arial"/>
          <w:sz w:val="16"/>
          <w:szCs w:val="16"/>
        </w:rPr>
      </w:pPr>
      <w:r w:rsidRPr="00A50B58">
        <w:rPr>
          <w:rFonts w:cs="Arial"/>
          <w:sz w:val="16"/>
          <w:szCs w:val="16"/>
        </w:rPr>
        <w:t xml:space="preserve"> </w:t>
      </w:r>
    </w:p>
    <w:p w:rsidR="00A50B58" w:rsidRPr="00A50B58" w:rsidRDefault="00A50B58" w:rsidP="00A50B58">
      <w:pPr>
        <w:rPr>
          <w:rFonts w:cs="Arial"/>
          <w:sz w:val="16"/>
          <w:szCs w:val="16"/>
        </w:rPr>
      </w:pPr>
      <w:r>
        <w:rPr>
          <w:rFonts w:cs="Arial"/>
          <w:sz w:val="16"/>
          <w:szCs w:val="16"/>
        </w:rPr>
        <w:t>0</w:t>
      </w:r>
      <w:r w:rsidRPr="00A50B58">
        <w:rPr>
          <w:rFonts w:cs="Arial"/>
          <w:sz w:val="16"/>
          <w:szCs w:val="16"/>
        </w:rPr>
        <w:t xml:space="preserve">4 obras literárias: Seleção de obras literárias, privilegiando títulos com textos e ilustrações de qualidade e autores de renome, proporcionando a oportunidade de ampliar o repertório literário dos alunos por meio de textos com conteúdo desafiador e adequado aos anos de escolaridade. </w:t>
      </w:r>
    </w:p>
    <w:p w:rsidR="00A50B58" w:rsidRPr="00A50B58" w:rsidRDefault="00A50B58" w:rsidP="00A50B58">
      <w:pPr>
        <w:rPr>
          <w:rFonts w:cs="Arial"/>
          <w:sz w:val="16"/>
          <w:szCs w:val="16"/>
        </w:rPr>
      </w:pPr>
      <w:r>
        <w:rPr>
          <w:rFonts w:cs="Arial"/>
          <w:sz w:val="16"/>
          <w:szCs w:val="16"/>
        </w:rPr>
        <w:t>0</w:t>
      </w:r>
      <w:r w:rsidRPr="00A50B58">
        <w:rPr>
          <w:rFonts w:cs="Arial"/>
          <w:sz w:val="16"/>
          <w:szCs w:val="16"/>
        </w:rPr>
        <w:t xml:space="preserve">1 Diário Contador de História: Livro consumível, anual, para registro das produções e experiências de leitura ao longo do ano, a partir de diferentes formas de expressão da criança. </w:t>
      </w:r>
    </w:p>
    <w:p w:rsidR="00A50B58" w:rsidRDefault="00A50B58" w:rsidP="00A50B58">
      <w:pPr>
        <w:rPr>
          <w:rFonts w:cs="Arial"/>
          <w:sz w:val="16"/>
          <w:szCs w:val="16"/>
        </w:rPr>
      </w:pPr>
      <w:r>
        <w:rPr>
          <w:rFonts w:cs="Arial"/>
          <w:sz w:val="16"/>
          <w:szCs w:val="16"/>
        </w:rPr>
        <w:t>0</w:t>
      </w:r>
      <w:r w:rsidRPr="00A50B58">
        <w:rPr>
          <w:rFonts w:cs="Arial"/>
          <w:sz w:val="16"/>
          <w:szCs w:val="16"/>
        </w:rPr>
        <w:t>1 Diário Literário da Família: Livro consumível, anual, para acompanhamento do desenvolvimento da criança, possibilitando o incentivo ao prazer pela leitura e a prática do registro das vivências e criações do estudante.</w:t>
      </w:r>
    </w:p>
    <w:p w:rsidR="00DB54B9" w:rsidRPr="00A50B58" w:rsidRDefault="00DB54B9" w:rsidP="00A50B58">
      <w:pPr>
        <w:rPr>
          <w:rFonts w:cs="Arial"/>
          <w:sz w:val="16"/>
          <w:szCs w:val="16"/>
        </w:rPr>
      </w:pPr>
      <w:r>
        <w:rPr>
          <w:rFonts w:cs="Arial"/>
          <w:sz w:val="16"/>
          <w:szCs w:val="16"/>
        </w:rPr>
        <w:t>01 Bolsa: Acessório em tecido e plástico para acondicionar os livros do acervo do projeto.</w:t>
      </w:r>
    </w:p>
    <w:p w:rsidR="00382471" w:rsidRDefault="00382471" w:rsidP="00FE0BD1">
      <w:pPr>
        <w:rPr>
          <w:rFonts w:cs="Arial"/>
          <w:sz w:val="16"/>
          <w:szCs w:val="16"/>
        </w:rPr>
      </w:pPr>
    </w:p>
    <w:p w:rsidR="00382471" w:rsidRPr="001C75DF" w:rsidRDefault="00382471" w:rsidP="00382471">
      <w:pPr>
        <w:rPr>
          <w:rFonts w:cs="Arial"/>
          <w:b/>
          <w:sz w:val="16"/>
          <w:szCs w:val="16"/>
        </w:rPr>
      </w:pPr>
      <w:r w:rsidRPr="001C75DF">
        <w:rPr>
          <w:rFonts w:cs="Arial"/>
          <w:b/>
          <w:sz w:val="16"/>
          <w:szCs w:val="16"/>
        </w:rPr>
        <w:t>KIT PARA O PROFESSOR - Ensino Fundamental I (</w:t>
      </w:r>
      <w:r w:rsidR="00D63B19">
        <w:rPr>
          <w:rFonts w:cs="Arial"/>
          <w:b/>
          <w:sz w:val="16"/>
          <w:szCs w:val="16"/>
        </w:rPr>
        <w:t>2º e</w:t>
      </w:r>
      <w:r w:rsidRPr="001C75DF">
        <w:rPr>
          <w:rFonts w:cs="Arial"/>
          <w:b/>
          <w:sz w:val="16"/>
          <w:szCs w:val="16"/>
        </w:rPr>
        <w:t xml:space="preserve"> 3° Ano)</w:t>
      </w:r>
    </w:p>
    <w:p w:rsidR="00382471" w:rsidRPr="00382471" w:rsidRDefault="00382471" w:rsidP="00382471">
      <w:pPr>
        <w:rPr>
          <w:rFonts w:cs="Arial"/>
          <w:sz w:val="16"/>
          <w:szCs w:val="16"/>
        </w:rPr>
      </w:pPr>
      <w:r w:rsidRPr="00382471">
        <w:rPr>
          <w:rFonts w:cs="Arial"/>
          <w:sz w:val="16"/>
          <w:szCs w:val="16"/>
        </w:rPr>
        <w:t xml:space="preserve"> </w:t>
      </w:r>
    </w:p>
    <w:p w:rsidR="00382471" w:rsidRPr="00382471" w:rsidRDefault="00382471" w:rsidP="00382471">
      <w:pPr>
        <w:rPr>
          <w:rFonts w:cs="Arial"/>
          <w:sz w:val="16"/>
          <w:szCs w:val="16"/>
        </w:rPr>
      </w:pPr>
      <w:r>
        <w:rPr>
          <w:rFonts w:cs="Arial"/>
          <w:sz w:val="16"/>
          <w:szCs w:val="16"/>
        </w:rPr>
        <w:t>0</w:t>
      </w:r>
      <w:r w:rsidRPr="00382471">
        <w:rPr>
          <w:rFonts w:cs="Arial"/>
          <w:sz w:val="16"/>
          <w:szCs w:val="16"/>
        </w:rPr>
        <w:t xml:space="preserve">4 obras literárias: Mesmo acervo destinado aos estudantes, com seleção qualificada de obras literárias, priorizando títulos com textos e ilustrações de qualidade e autores de renome, proporcionando ao educador a oportunidade de ampliar o repertório literário dos alunos por meio de textos com conteúdo desafiador e adequado aos anos de escolaridade. </w:t>
      </w:r>
    </w:p>
    <w:p w:rsidR="00382471" w:rsidRPr="00382471" w:rsidRDefault="00382471" w:rsidP="00382471">
      <w:pPr>
        <w:rPr>
          <w:rFonts w:cs="Arial"/>
          <w:sz w:val="16"/>
          <w:szCs w:val="16"/>
        </w:rPr>
      </w:pPr>
      <w:r>
        <w:rPr>
          <w:rFonts w:cs="Arial"/>
          <w:sz w:val="16"/>
          <w:szCs w:val="16"/>
        </w:rPr>
        <w:t>0</w:t>
      </w:r>
      <w:r w:rsidRPr="00382471">
        <w:rPr>
          <w:rFonts w:cs="Arial"/>
          <w:sz w:val="16"/>
          <w:szCs w:val="16"/>
        </w:rPr>
        <w:t xml:space="preserve">1 Varal de histórias: material interativo que permita à criança construir suas próprias narrativas. </w:t>
      </w:r>
    </w:p>
    <w:p w:rsidR="00382471" w:rsidRDefault="00382471" w:rsidP="00382471">
      <w:pPr>
        <w:rPr>
          <w:rFonts w:cs="Arial"/>
          <w:sz w:val="16"/>
          <w:szCs w:val="16"/>
        </w:rPr>
      </w:pPr>
      <w:r>
        <w:rPr>
          <w:rFonts w:cs="Arial"/>
          <w:sz w:val="16"/>
          <w:szCs w:val="16"/>
        </w:rPr>
        <w:t>0</w:t>
      </w:r>
      <w:r w:rsidRPr="00382471">
        <w:rPr>
          <w:rFonts w:cs="Arial"/>
          <w:sz w:val="16"/>
          <w:szCs w:val="16"/>
        </w:rPr>
        <w:t>1 Dado de Leitura: composto por frases e imagens que incentivem a interação entre as crianças e a expressão das opiniões sobre o conteúdo do livro lido em classe ou em casa.</w:t>
      </w:r>
    </w:p>
    <w:p w:rsidR="00DB54B9" w:rsidRPr="00A50B58" w:rsidRDefault="00DB54B9" w:rsidP="00DB54B9">
      <w:pPr>
        <w:rPr>
          <w:rFonts w:cs="Arial"/>
          <w:sz w:val="16"/>
          <w:szCs w:val="16"/>
        </w:rPr>
      </w:pPr>
      <w:r>
        <w:rPr>
          <w:rFonts w:cs="Arial"/>
          <w:sz w:val="16"/>
          <w:szCs w:val="16"/>
        </w:rPr>
        <w:t>01 Bolsa: Acessório em tecido e plástico para acondicionar os livros do acervo do projeto.</w:t>
      </w:r>
    </w:p>
    <w:p w:rsidR="00382471" w:rsidRDefault="00382471" w:rsidP="00382471">
      <w:pPr>
        <w:rPr>
          <w:rFonts w:cs="Arial"/>
          <w:sz w:val="16"/>
          <w:szCs w:val="16"/>
        </w:rPr>
      </w:pPr>
    </w:p>
    <w:p w:rsidR="00382471" w:rsidRPr="001C75DF" w:rsidRDefault="00382471" w:rsidP="00382471">
      <w:pPr>
        <w:rPr>
          <w:rFonts w:cs="Arial"/>
          <w:b/>
          <w:sz w:val="16"/>
          <w:szCs w:val="16"/>
        </w:rPr>
      </w:pPr>
      <w:r w:rsidRPr="001C75DF">
        <w:rPr>
          <w:rFonts w:cs="Arial"/>
          <w:b/>
          <w:sz w:val="16"/>
          <w:szCs w:val="16"/>
        </w:rPr>
        <w:t>KIT PARA O PROFESSOR - Ensino Fundamental I (4° e 5° Ano)</w:t>
      </w:r>
    </w:p>
    <w:p w:rsidR="00382471" w:rsidRPr="00382471" w:rsidRDefault="00382471" w:rsidP="00382471">
      <w:pPr>
        <w:rPr>
          <w:rFonts w:cs="Arial"/>
          <w:sz w:val="16"/>
          <w:szCs w:val="16"/>
        </w:rPr>
      </w:pPr>
      <w:r w:rsidRPr="00382471">
        <w:rPr>
          <w:rFonts w:cs="Arial"/>
          <w:sz w:val="16"/>
          <w:szCs w:val="16"/>
        </w:rPr>
        <w:t xml:space="preserve"> </w:t>
      </w:r>
    </w:p>
    <w:p w:rsidR="00382471" w:rsidRPr="00382471" w:rsidRDefault="00382471" w:rsidP="00382471">
      <w:pPr>
        <w:rPr>
          <w:rFonts w:cs="Arial"/>
          <w:sz w:val="16"/>
          <w:szCs w:val="16"/>
        </w:rPr>
      </w:pPr>
      <w:r>
        <w:rPr>
          <w:rFonts w:cs="Arial"/>
          <w:sz w:val="16"/>
          <w:szCs w:val="16"/>
        </w:rPr>
        <w:t>0</w:t>
      </w:r>
      <w:r w:rsidRPr="00382471">
        <w:rPr>
          <w:rFonts w:cs="Arial"/>
          <w:sz w:val="16"/>
          <w:szCs w:val="16"/>
        </w:rPr>
        <w:t xml:space="preserve">4 obras literárias: Mesmo acervo destinado aos estudantes, com seleção qualificada de obras literárias, priorizando títulos com textos e ilustrações de qualidade e autores de renome, proporcionando ao educador a oportunidade de ampliar o repertório literário dos alunos por meio de textos com conteúdo desafiador e adequado aos anos de escolaridade. </w:t>
      </w:r>
    </w:p>
    <w:p w:rsidR="00382471" w:rsidRPr="00382471" w:rsidRDefault="00382471" w:rsidP="00382471">
      <w:pPr>
        <w:rPr>
          <w:rFonts w:cs="Arial"/>
          <w:sz w:val="16"/>
          <w:szCs w:val="16"/>
        </w:rPr>
      </w:pPr>
      <w:r>
        <w:rPr>
          <w:rFonts w:cs="Arial"/>
          <w:sz w:val="16"/>
          <w:szCs w:val="16"/>
        </w:rPr>
        <w:t>0</w:t>
      </w:r>
      <w:r w:rsidRPr="00382471">
        <w:rPr>
          <w:rFonts w:cs="Arial"/>
          <w:sz w:val="16"/>
          <w:szCs w:val="16"/>
        </w:rPr>
        <w:t xml:space="preserve">1 Varal de histórias: material interativo que permita à criança construir suas próprias narrativas. </w:t>
      </w:r>
    </w:p>
    <w:p w:rsidR="00382471" w:rsidRPr="00382471" w:rsidRDefault="00382471" w:rsidP="00382471">
      <w:pPr>
        <w:rPr>
          <w:rFonts w:cs="Arial"/>
          <w:sz w:val="16"/>
          <w:szCs w:val="16"/>
        </w:rPr>
      </w:pPr>
      <w:r>
        <w:rPr>
          <w:rFonts w:cs="Arial"/>
          <w:sz w:val="16"/>
          <w:szCs w:val="16"/>
        </w:rPr>
        <w:t>0</w:t>
      </w:r>
      <w:r w:rsidRPr="00382471">
        <w:rPr>
          <w:rFonts w:cs="Arial"/>
          <w:sz w:val="16"/>
          <w:szCs w:val="16"/>
        </w:rPr>
        <w:t xml:space="preserve">1 Roleta de Leitura: material para apresentar perguntas geradoras que incentivem a criança a expressar sua opinião sobre o conteúdo do livro lido. </w:t>
      </w:r>
    </w:p>
    <w:p w:rsidR="00382471" w:rsidRDefault="00382471" w:rsidP="00382471">
      <w:pPr>
        <w:rPr>
          <w:rFonts w:cs="Arial"/>
          <w:sz w:val="16"/>
          <w:szCs w:val="16"/>
        </w:rPr>
      </w:pPr>
      <w:r>
        <w:rPr>
          <w:rFonts w:cs="Arial"/>
          <w:sz w:val="16"/>
          <w:szCs w:val="16"/>
        </w:rPr>
        <w:t>0</w:t>
      </w:r>
      <w:r w:rsidRPr="00382471">
        <w:rPr>
          <w:rFonts w:cs="Arial"/>
          <w:sz w:val="16"/>
          <w:szCs w:val="16"/>
        </w:rPr>
        <w:t xml:space="preserve">1 Mídia digital: DVD com materiais para impressão composto de Arte para impressão de banners de incentivo à leitura; Arte com diploma de contador de histórias; Arte para convite e cartaz para sarau de contação de histórias para a família.  </w:t>
      </w:r>
    </w:p>
    <w:p w:rsidR="00DB54B9" w:rsidRPr="00A50B58" w:rsidRDefault="00DB54B9" w:rsidP="00DB54B9">
      <w:pPr>
        <w:rPr>
          <w:rFonts w:cs="Arial"/>
          <w:sz w:val="16"/>
          <w:szCs w:val="16"/>
        </w:rPr>
      </w:pPr>
      <w:r>
        <w:rPr>
          <w:rFonts w:cs="Arial"/>
          <w:sz w:val="16"/>
          <w:szCs w:val="16"/>
        </w:rPr>
        <w:t>01 Bolsa: Acessório em tecido e plástico para acondicionar os livros do acervo do projeto.</w:t>
      </w:r>
    </w:p>
    <w:p w:rsidR="00382471" w:rsidRDefault="00382471" w:rsidP="00FE0BD1">
      <w:pPr>
        <w:rPr>
          <w:rFonts w:cs="Arial"/>
          <w:sz w:val="16"/>
          <w:szCs w:val="16"/>
        </w:rPr>
      </w:pPr>
    </w:p>
    <w:p w:rsidR="005C510D" w:rsidRPr="005C510D" w:rsidRDefault="005C510D" w:rsidP="005C510D">
      <w:pPr>
        <w:rPr>
          <w:rFonts w:cs="Arial"/>
          <w:b/>
          <w:sz w:val="16"/>
          <w:szCs w:val="16"/>
        </w:rPr>
      </w:pPr>
      <w:r w:rsidRPr="005C510D">
        <w:rPr>
          <w:rFonts w:cs="Arial"/>
          <w:b/>
          <w:sz w:val="16"/>
          <w:szCs w:val="16"/>
        </w:rPr>
        <w:t>ASSESSORIA PEDAGÓGICA PRESENCIAL – EDUCAÇÃO FUNDAMENTAL I</w:t>
      </w:r>
    </w:p>
    <w:p w:rsidR="005C510D" w:rsidRPr="005C510D" w:rsidRDefault="005C510D" w:rsidP="005C510D">
      <w:pPr>
        <w:rPr>
          <w:rFonts w:cs="Arial"/>
          <w:sz w:val="16"/>
          <w:szCs w:val="16"/>
        </w:rPr>
      </w:pPr>
    </w:p>
    <w:p w:rsidR="005C510D" w:rsidRPr="005C510D" w:rsidRDefault="005C510D" w:rsidP="005C510D">
      <w:pPr>
        <w:rPr>
          <w:rFonts w:cs="Arial"/>
          <w:sz w:val="16"/>
          <w:szCs w:val="16"/>
        </w:rPr>
      </w:pPr>
      <w:r w:rsidRPr="005C510D">
        <w:rPr>
          <w:rFonts w:cs="Arial"/>
          <w:sz w:val="16"/>
          <w:szCs w:val="16"/>
        </w:rPr>
        <w:t>Oferecer um Plano de Assessoria Pedagógica de modo presencial, que vise garantir aos educadores informações e recursos didáticos que deem suporte ao trabalho docente, de modo a inspirar a prática pedagógica e o incremento das aprendizagens das crianças.</w:t>
      </w:r>
    </w:p>
    <w:p w:rsidR="005C510D" w:rsidRPr="005C510D" w:rsidRDefault="005C510D" w:rsidP="005C510D">
      <w:pPr>
        <w:rPr>
          <w:rFonts w:cs="Arial"/>
          <w:sz w:val="16"/>
          <w:szCs w:val="16"/>
        </w:rPr>
      </w:pPr>
    </w:p>
    <w:p w:rsidR="005C510D" w:rsidRPr="005C510D" w:rsidRDefault="005C510D" w:rsidP="005C510D">
      <w:pPr>
        <w:rPr>
          <w:rFonts w:cs="Arial"/>
          <w:sz w:val="16"/>
          <w:szCs w:val="16"/>
        </w:rPr>
      </w:pPr>
      <w:r w:rsidRPr="005C510D">
        <w:rPr>
          <w:rFonts w:cs="Arial"/>
          <w:sz w:val="16"/>
          <w:szCs w:val="16"/>
        </w:rPr>
        <w:t xml:space="preserve">O Programa de Formação Docente deve auxiliar os educadores no planejamento de suas aulas a partir das propostas do Projeto, por meio de oficinas formativas e/ ou palestras que darão suporte aos educadores, no sentido da melhoria da qualidade do ensino por meio de estratégias de intervenção didática nas escolas de Educação Fundamental Anos Iniciais. </w:t>
      </w:r>
    </w:p>
    <w:p w:rsidR="005C510D" w:rsidRPr="005C510D" w:rsidRDefault="005C510D" w:rsidP="005C510D">
      <w:pPr>
        <w:rPr>
          <w:rFonts w:cs="Arial"/>
          <w:sz w:val="16"/>
          <w:szCs w:val="16"/>
        </w:rPr>
      </w:pPr>
    </w:p>
    <w:p w:rsidR="005C510D" w:rsidRPr="005C510D" w:rsidRDefault="005C510D" w:rsidP="005C510D">
      <w:pPr>
        <w:rPr>
          <w:rFonts w:cs="Arial"/>
          <w:sz w:val="16"/>
          <w:szCs w:val="16"/>
        </w:rPr>
      </w:pPr>
      <w:r w:rsidRPr="005C510D">
        <w:rPr>
          <w:rFonts w:cs="Arial"/>
          <w:sz w:val="16"/>
          <w:szCs w:val="16"/>
        </w:rPr>
        <w:t>As ações formativas presenciais devem ser dimensionadas em diálogo com a equipe técnica da Secretaria de Educação. Nos dias, locais e horários previamente estabelecidos entre as partes, deverão ser trabalhados encaminhamentos metodológicos da proposta, planejamento, critérios de avaliação e atividades dos livros dos alunos, como forma de capacitação para melhor utilização dos materiais e encaminhamento da ação pedagógica dos profissionais da educação do município.</w:t>
      </w:r>
    </w:p>
    <w:p w:rsidR="005C510D" w:rsidRPr="005C510D" w:rsidRDefault="005C510D" w:rsidP="005C510D">
      <w:pPr>
        <w:rPr>
          <w:rFonts w:cs="Arial"/>
          <w:sz w:val="16"/>
          <w:szCs w:val="16"/>
        </w:rPr>
      </w:pPr>
      <w:r w:rsidRPr="005C510D">
        <w:rPr>
          <w:rFonts w:cs="Arial"/>
          <w:sz w:val="16"/>
          <w:szCs w:val="16"/>
        </w:rPr>
        <w:t xml:space="preserve"> </w:t>
      </w:r>
    </w:p>
    <w:p w:rsidR="005C510D" w:rsidRPr="005C510D" w:rsidRDefault="005C510D" w:rsidP="005C510D">
      <w:pPr>
        <w:rPr>
          <w:rFonts w:cs="Arial"/>
          <w:sz w:val="16"/>
          <w:szCs w:val="16"/>
        </w:rPr>
      </w:pPr>
      <w:r w:rsidRPr="005C510D">
        <w:rPr>
          <w:rFonts w:cs="Arial"/>
          <w:b/>
          <w:sz w:val="16"/>
          <w:szCs w:val="16"/>
        </w:rPr>
        <w:lastRenderedPageBreak/>
        <w:t xml:space="preserve">Reunião técnica de alinhamento: </w:t>
      </w:r>
      <w:r w:rsidRPr="005C510D">
        <w:rPr>
          <w:rFonts w:cs="Arial"/>
          <w:sz w:val="16"/>
          <w:szCs w:val="16"/>
        </w:rPr>
        <w:t>projeto deve ser apresentado minuciosamente à equipe técnica da Secretaria, de modo a especificar a organização dos livros, a metodologia adotada nas formações e quais as responsabilidades da licitante e da Secretaria de Educação, de modo a alinhar expectativas e definir metas.</w:t>
      </w:r>
    </w:p>
    <w:p w:rsidR="005C510D" w:rsidRDefault="005C510D" w:rsidP="005C510D">
      <w:pPr>
        <w:rPr>
          <w:rFonts w:cs="Arial"/>
          <w:sz w:val="16"/>
          <w:szCs w:val="16"/>
        </w:rPr>
      </w:pPr>
    </w:p>
    <w:p w:rsidR="005C510D" w:rsidRPr="005C510D" w:rsidRDefault="005C510D" w:rsidP="005C510D">
      <w:pPr>
        <w:rPr>
          <w:rFonts w:cs="Arial"/>
          <w:sz w:val="16"/>
          <w:szCs w:val="16"/>
        </w:rPr>
      </w:pPr>
      <w:r w:rsidRPr="005C510D">
        <w:rPr>
          <w:rFonts w:cs="Arial"/>
          <w:b/>
          <w:sz w:val="16"/>
          <w:szCs w:val="16"/>
        </w:rPr>
        <w:t>Implantação:</w:t>
      </w:r>
      <w:r w:rsidRPr="005C510D">
        <w:rPr>
          <w:rFonts w:cs="Arial"/>
          <w:sz w:val="16"/>
          <w:szCs w:val="16"/>
        </w:rPr>
        <w:t xml:space="preserve"> a implantação é o evento de apresentação da coleção aos educadores participantes para sen</w:t>
      </w:r>
      <w:r>
        <w:rPr>
          <w:rFonts w:cs="Arial"/>
          <w:sz w:val="16"/>
          <w:szCs w:val="16"/>
        </w:rPr>
        <w:t xml:space="preserve">sibilização da rede de ensino e </w:t>
      </w:r>
      <w:proofErr w:type="gramStart"/>
      <w:r w:rsidRPr="005C510D">
        <w:rPr>
          <w:rFonts w:cs="Arial"/>
          <w:sz w:val="16"/>
          <w:szCs w:val="16"/>
        </w:rPr>
        <w:t>implementação</w:t>
      </w:r>
      <w:proofErr w:type="gramEnd"/>
      <w:r w:rsidRPr="005C510D">
        <w:rPr>
          <w:rFonts w:cs="Arial"/>
          <w:sz w:val="16"/>
          <w:szCs w:val="16"/>
        </w:rPr>
        <w:t xml:space="preserve"> positiva do projeto.</w:t>
      </w:r>
    </w:p>
    <w:p w:rsidR="005C510D" w:rsidRDefault="005C510D" w:rsidP="005C510D">
      <w:pPr>
        <w:rPr>
          <w:rFonts w:cs="Arial"/>
          <w:sz w:val="16"/>
          <w:szCs w:val="16"/>
        </w:rPr>
      </w:pPr>
    </w:p>
    <w:p w:rsidR="00382471" w:rsidRDefault="005C510D" w:rsidP="005C510D">
      <w:pPr>
        <w:rPr>
          <w:rFonts w:cs="Arial"/>
          <w:sz w:val="16"/>
          <w:szCs w:val="16"/>
        </w:rPr>
      </w:pPr>
      <w:r w:rsidRPr="005C510D">
        <w:rPr>
          <w:rFonts w:cs="Arial"/>
          <w:b/>
          <w:sz w:val="16"/>
          <w:szCs w:val="16"/>
        </w:rPr>
        <w:t>Oficinas formativas:</w:t>
      </w:r>
      <w:r w:rsidRPr="005C510D">
        <w:rPr>
          <w:rFonts w:cs="Arial"/>
          <w:sz w:val="16"/>
          <w:szCs w:val="16"/>
        </w:rPr>
        <w:t xml:space="preserve"> o projeto deve oferecer oficinas formativas ao longo do ano e que se destinem a aprimorar a prática educativa relacionada ao incentivo à leitura na Educação Fundamental Anos Iniciais. Além disso, a rede de ensino deve contar com o apoio e acompanhamento de equipe pedagógica da licitante durante toda a implantação do projeto, de modo a adequar-se às necessidades da Secretaria de Educação em consonância com os objetivos de aprendizagem do projeto.</w:t>
      </w:r>
    </w:p>
    <w:p w:rsidR="00FE0BD1" w:rsidRPr="005D36D3" w:rsidRDefault="00FE0BD1" w:rsidP="00FE0BD1">
      <w:pPr>
        <w:rPr>
          <w:rFonts w:cs="Arial"/>
          <w:sz w:val="16"/>
          <w:szCs w:val="16"/>
        </w:rPr>
      </w:pPr>
    </w:p>
    <w:p w:rsidR="005C510D" w:rsidRDefault="005C510D" w:rsidP="005C510D">
      <w:pPr>
        <w:rPr>
          <w:rFonts w:cs="Arial"/>
          <w:b/>
          <w:sz w:val="16"/>
          <w:szCs w:val="16"/>
        </w:rPr>
      </w:pPr>
      <w:r w:rsidRPr="005C510D">
        <w:rPr>
          <w:rFonts w:cs="Arial"/>
          <w:b/>
          <w:sz w:val="16"/>
          <w:szCs w:val="16"/>
        </w:rPr>
        <w:t>RELAÇÃO DE OBRAS PARA OS KITS DOS ALUNOS E PROFESSORES</w:t>
      </w:r>
    </w:p>
    <w:p w:rsidR="005C510D" w:rsidRPr="005C510D" w:rsidRDefault="005C510D" w:rsidP="005C510D">
      <w:pPr>
        <w:rPr>
          <w:rFonts w:cs="Arial"/>
          <w:b/>
          <w:sz w:val="16"/>
          <w:szCs w:val="16"/>
        </w:rPr>
      </w:pPr>
    </w:p>
    <w:p w:rsidR="005C510D" w:rsidRPr="005C510D" w:rsidRDefault="005C510D" w:rsidP="005C510D">
      <w:pPr>
        <w:rPr>
          <w:rFonts w:cs="Arial"/>
          <w:b/>
          <w:sz w:val="16"/>
          <w:szCs w:val="16"/>
        </w:rPr>
      </w:pPr>
      <w:r w:rsidRPr="005C510D">
        <w:rPr>
          <w:rFonts w:cs="Arial"/>
          <w:b/>
          <w:sz w:val="16"/>
          <w:szCs w:val="16"/>
        </w:rPr>
        <w:t>A licitante deverá fornecer a relação de obras abaixo conforme a quantidade solicitada na proposta comercial.</w:t>
      </w:r>
    </w:p>
    <w:p w:rsidR="005C510D" w:rsidRPr="005C510D" w:rsidRDefault="005C510D" w:rsidP="005C510D">
      <w:pPr>
        <w:rPr>
          <w:rFonts w:cs="Arial"/>
          <w:b/>
          <w:sz w:val="16"/>
          <w:szCs w:val="16"/>
        </w:rPr>
      </w:pPr>
    </w:p>
    <w:p w:rsidR="005C510D" w:rsidRPr="005C510D" w:rsidRDefault="005C510D" w:rsidP="005C510D">
      <w:pPr>
        <w:rPr>
          <w:rFonts w:cs="Arial"/>
          <w:b/>
          <w:sz w:val="16"/>
          <w:szCs w:val="16"/>
        </w:rPr>
      </w:pPr>
      <w:r w:rsidRPr="005C510D">
        <w:rPr>
          <w:rFonts w:cs="Arial"/>
          <w:b/>
          <w:sz w:val="16"/>
          <w:szCs w:val="16"/>
        </w:rPr>
        <w:t>ANOS INICIAIS – 2º ANO</w:t>
      </w:r>
    </w:p>
    <w:p w:rsidR="005C510D" w:rsidRPr="005C510D" w:rsidRDefault="005C510D" w:rsidP="005C510D">
      <w:pPr>
        <w:rPr>
          <w:rFonts w:cs="Arial"/>
          <w:sz w:val="16"/>
          <w:szCs w:val="16"/>
        </w:rPr>
      </w:pPr>
      <w:proofErr w:type="spellStart"/>
      <w:r w:rsidRPr="005C510D">
        <w:rPr>
          <w:rFonts w:cs="Arial"/>
          <w:sz w:val="16"/>
          <w:szCs w:val="16"/>
        </w:rPr>
        <w:t>DRUFS</w:t>
      </w:r>
      <w:proofErr w:type="spellEnd"/>
      <w:r w:rsidRPr="005C510D">
        <w:rPr>
          <w:rFonts w:cs="Arial"/>
          <w:sz w:val="16"/>
          <w:szCs w:val="16"/>
        </w:rPr>
        <w:t xml:space="preserve"> / Eva </w:t>
      </w:r>
      <w:proofErr w:type="spellStart"/>
      <w:r w:rsidRPr="005C510D">
        <w:rPr>
          <w:rFonts w:cs="Arial"/>
          <w:sz w:val="16"/>
          <w:szCs w:val="16"/>
        </w:rPr>
        <w:t>Furnari</w:t>
      </w:r>
      <w:proofErr w:type="spellEnd"/>
    </w:p>
    <w:p w:rsidR="005C510D" w:rsidRPr="005C510D" w:rsidRDefault="005C510D" w:rsidP="005C510D">
      <w:pPr>
        <w:rPr>
          <w:rFonts w:cs="Arial"/>
          <w:sz w:val="16"/>
          <w:szCs w:val="16"/>
        </w:rPr>
      </w:pPr>
      <w:r w:rsidRPr="005C510D">
        <w:rPr>
          <w:rFonts w:cs="Arial"/>
          <w:sz w:val="16"/>
          <w:szCs w:val="16"/>
        </w:rPr>
        <w:t>ESSES BICHOS MALUQUINHOS / Pedro Bandeira</w:t>
      </w:r>
    </w:p>
    <w:p w:rsidR="005C510D" w:rsidRPr="005C510D" w:rsidRDefault="005C510D" w:rsidP="005C510D">
      <w:pPr>
        <w:rPr>
          <w:rFonts w:cs="Arial"/>
          <w:sz w:val="16"/>
          <w:szCs w:val="16"/>
        </w:rPr>
      </w:pPr>
      <w:r w:rsidRPr="005C510D">
        <w:rPr>
          <w:rFonts w:cs="Arial"/>
          <w:sz w:val="16"/>
          <w:szCs w:val="16"/>
        </w:rPr>
        <w:t>PALAVRAS MUITAS PALAVRAS / Ruth Rocha</w:t>
      </w:r>
    </w:p>
    <w:p w:rsidR="005C510D" w:rsidRPr="005C510D" w:rsidRDefault="005C510D" w:rsidP="005C510D">
      <w:pPr>
        <w:rPr>
          <w:rFonts w:cs="Arial"/>
          <w:sz w:val="16"/>
          <w:szCs w:val="16"/>
        </w:rPr>
      </w:pPr>
      <w:r w:rsidRPr="005C510D">
        <w:rPr>
          <w:rFonts w:cs="Arial"/>
          <w:sz w:val="16"/>
          <w:szCs w:val="16"/>
        </w:rPr>
        <w:t xml:space="preserve">O GRANDE RABANETE / Tatiana </w:t>
      </w:r>
      <w:proofErr w:type="spellStart"/>
      <w:r w:rsidRPr="005C510D">
        <w:rPr>
          <w:rFonts w:cs="Arial"/>
          <w:sz w:val="16"/>
          <w:szCs w:val="16"/>
        </w:rPr>
        <w:t>Belinky</w:t>
      </w:r>
      <w:proofErr w:type="spellEnd"/>
    </w:p>
    <w:p w:rsidR="005C510D" w:rsidRPr="005C510D" w:rsidRDefault="005C510D" w:rsidP="005C510D">
      <w:pPr>
        <w:rPr>
          <w:rFonts w:cs="Arial"/>
          <w:b/>
          <w:sz w:val="16"/>
          <w:szCs w:val="16"/>
        </w:rPr>
      </w:pPr>
    </w:p>
    <w:p w:rsidR="005C510D" w:rsidRPr="005C510D" w:rsidRDefault="005C510D" w:rsidP="005C510D">
      <w:pPr>
        <w:rPr>
          <w:rFonts w:cs="Arial"/>
          <w:b/>
          <w:sz w:val="16"/>
          <w:szCs w:val="16"/>
        </w:rPr>
      </w:pPr>
      <w:r>
        <w:rPr>
          <w:rFonts w:cs="Arial"/>
          <w:b/>
          <w:sz w:val="16"/>
          <w:szCs w:val="16"/>
        </w:rPr>
        <w:t>ANOS INICIAIS – 3º ANO</w:t>
      </w:r>
    </w:p>
    <w:p w:rsidR="005C510D" w:rsidRPr="005C510D" w:rsidRDefault="005C510D" w:rsidP="005C510D">
      <w:pPr>
        <w:rPr>
          <w:rFonts w:cs="Arial"/>
          <w:sz w:val="16"/>
          <w:szCs w:val="16"/>
        </w:rPr>
      </w:pPr>
      <w:r w:rsidRPr="005C510D">
        <w:rPr>
          <w:rFonts w:cs="Arial"/>
          <w:sz w:val="16"/>
          <w:szCs w:val="16"/>
        </w:rPr>
        <w:t xml:space="preserve">LISTAS FABULOSAS / Eva </w:t>
      </w:r>
      <w:proofErr w:type="spellStart"/>
      <w:r w:rsidRPr="005C510D">
        <w:rPr>
          <w:rFonts w:cs="Arial"/>
          <w:sz w:val="16"/>
          <w:szCs w:val="16"/>
        </w:rPr>
        <w:t>Furnari</w:t>
      </w:r>
      <w:proofErr w:type="spellEnd"/>
    </w:p>
    <w:p w:rsidR="005C510D" w:rsidRPr="005C510D" w:rsidRDefault="005C510D" w:rsidP="005C510D">
      <w:pPr>
        <w:rPr>
          <w:rFonts w:cs="Arial"/>
          <w:sz w:val="16"/>
          <w:szCs w:val="16"/>
        </w:rPr>
      </w:pPr>
      <w:r w:rsidRPr="005C510D">
        <w:rPr>
          <w:rFonts w:cs="Arial"/>
          <w:sz w:val="16"/>
          <w:szCs w:val="16"/>
        </w:rPr>
        <w:t xml:space="preserve">SEGREDOS / Ilan </w:t>
      </w:r>
      <w:proofErr w:type="spellStart"/>
      <w:r w:rsidRPr="005C510D">
        <w:rPr>
          <w:rFonts w:cs="Arial"/>
          <w:sz w:val="16"/>
          <w:szCs w:val="16"/>
        </w:rPr>
        <w:t>Brenman</w:t>
      </w:r>
      <w:proofErr w:type="spellEnd"/>
    </w:p>
    <w:p w:rsidR="005C510D" w:rsidRPr="005C510D" w:rsidRDefault="005C510D" w:rsidP="005C510D">
      <w:pPr>
        <w:rPr>
          <w:rFonts w:cs="Arial"/>
          <w:sz w:val="16"/>
          <w:szCs w:val="16"/>
        </w:rPr>
      </w:pPr>
      <w:r w:rsidRPr="005C510D">
        <w:rPr>
          <w:rFonts w:cs="Arial"/>
          <w:sz w:val="16"/>
          <w:szCs w:val="16"/>
        </w:rPr>
        <w:t xml:space="preserve">RITINHA DANADINHA / Pedro Bandeira e </w:t>
      </w:r>
      <w:proofErr w:type="spellStart"/>
      <w:r w:rsidRPr="005C510D">
        <w:rPr>
          <w:rFonts w:cs="Arial"/>
          <w:sz w:val="16"/>
          <w:szCs w:val="16"/>
        </w:rPr>
        <w:t>Osnei</w:t>
      </w:r>
      <w:proofErr w:type="spellEnd"/>
      <w:r w:rsidRPr="005C510D">
        <w:rPr>
          <w:rFonts w:cs="Arial"/>
          <w:sz w:val="16"/>
          <w:szCs w:val="16"/>
        </w:rPr>
        <w:t xml:space="preserve"> Rocha</w:t>
      </w:r>
    </w:p>
    <w:p w:rsidR="005C510D" w:rsidRPr="005C510D" w:rsidRDefault="005C510D" w:rsidP="005C510D">
      <w:pPr>
        <w:rPr>
          <w:rFonts w:cs="Arial"/>
          <w:sz w:val="16"/>
          <w:szCs w:val="16"/>
        </w:rPr>
      </w:pPr>
      <w:r w:rsidRPr="005C510D">
        <w:rPr>
          <w:rFonts w:cs="Arial"/>
          <w:sz w:val="16"/>
          <w:szCs w:val="16"/>
        </w:rPr>
        <w:t xml:space="preserve">A MAE DE OURO E OUTROS CONTOS DO FOLCLORE BRASILEIRO / </w:t>
      </w:r>
      <w:proofErr w:type="spellStart"/>
      <w:r w:rsidRPr="005C510D">
        <w:rPr>
          <w:rFonts w:cs="Arial"/>
          <w:sz w:val="16"/>
          <w:szCs w:val="16"/>
        </w:rPr>
        <w:t>Walcyr</w:t>
      </w:r>
      <w:proofErr w:type="spellEnd"/>
      <w:r w:rsidRPr="005C510D">
        <w:rPr>
          <w:rFonts w:cs="Arial"/>
          <w:sz w:val="16"/>
          <w:szCs w:val="16"/>
        </w:rPr>
        <w:t xml:space="preserve"> Carrasco</w:t>
      </w:r>
    </w:p>
    <w:p w:rsidR="005C510D" w:rsidRPr="005C510D" w:rsidRDefault="005C510D" w:rsidP="005C510D">
      <w:pPr>
        <w:rPr>
          <w:rFonts w:cs="Arial"/>
          <w:b/>
          <w:sz w:val="16"/>
          <w:szCs w:val="16"/>
        </w:rPr>
      </w:pPr>
    </w:p>
    <w:p w:rsidR="005C510D" w:rsidRPr="005C510D" w:rsidRDefault="005C510D" w:rsidP="005C510D">
      <w:pPr>
        <w:rPr>
          <w:rFonts w:cs="Arial"/>
          <w:b/>
          <w:sz w:val="16"/>
          <w:szCs w:val="16"/>
        </w:rPr>
      </w:pPr>
      <w:r>
        <w:rPr>
          <w:rFonts w:cs="Arial"/>
          <w:b/>
          <w:sz w:val="16"/>
          <w:szCs w:val="16"/>
        </w:rPr>
        <w:t>ANOS INICIAIS – 4º ANO</w:t>
      </w:r>
    </w:p>
    <w:p w:rsidR="005C510D" w:rsidRPr="005C510D" w:rsidRDefault="005C510D" w:rsidP="005C510D">
      <w:pPr>
        <w:rPr>
          <w:rFonts w:cs="Arial"/>
          <w:sz w:val="16"/>
          <w:szCs w:val="16"/>
        </w:rPr>
      </w:pPr>
      <w:r w:rsidRPr="005C510D">
        <w:rPr>
          <w:rFonts w:cs="Arial"/>
          <w:sz w:val="16"/>
          <w:szCs w:val="16"/>
        </w:rPr>
        <w:t xml:space="preserve">SOU INDÍGENA E SOU CRIANÇA / César </w:t>
      </w:r>
      <w:proofErr w:type="spellStart"/>
      <w:r w:rsidRPr="005C510D">
        <w:rPr>
          <w:rFonts w:cs="Arial"/>
          <w:sz w:val="16"/>
          <w:szCs w:val="16"/>
        </w:rPr>
        <w:t>Obeid</w:t>
      </w:r>
      <w:proofErr w:type="spellEnd"/>
      <w:r w:rsidRPr="005C510D">
        <w:rPr>
          <w:rFonts w:cs="Arial"/>
          <w:sz w:val="16"/>
          <w:szCs w:val="16"/>
        </w:rPr>
        <w:t xml:space="preserve"> </w:t>
      </w:r>
    </w:p>
    <w:p w:rsidR="005C510D" w:rsidRPr="005C510D" w:rsidRDefault="005C510D" w:rsidP="005C510D">
      <w:pPr>
        <w:rPr>
          <w:rFonts w:cs="Arial"/>
          <w:sz w:val="16"/>
          <w:szCs w:val="16"/>
        </w:rPr>
      </w:pPr>
      <w:r w:rsidRPr="005C510D">
        <w:rPr>
          <w:rFonts w:cs="Arial"/>
          <w:sz w:val="16"/>
          <w:szCs w:val="16"/>
        </w:rPr>
        <w:t>F</w:t>
      </w:r>
      <w:r>
        <w:rPr>
          <w:rFonts w:cs="Arial"/>
          <w:sz w:val="16"/>
          <w:szCs w:val="16"/>
        </w:rPr>
        <w:t>Á</w:t>
      </w:r>
      <w:r w:rsidRPr="005C510D">
        <w:rPr>
          <w:rFonts w:cs="Arial"/>
          <w:sz w:val="16"/>
          <w:szCs w:val="16"/>
        </w:rPr>
        <w:t>BULA</w:t>
      </w:r>
      <w:r>
        <w:rPr>
          <w:rFonts w:cs="Arial"/>
          <w:sz w:val="16"/>
          <w:szCs w:val="16"/>
        </w:rPr>
        <w:t>S</w:t>
      </w:r>
      <w:r w:rsidRPr="005C510D">
        <w:rPr>
          <w:rFonts w:cs="Arial"/>
          <w:sz w:val="16"/>
          <w:szCs w:val="16"/>
        </w:rPr>
        <w:t xml:space="preserve"> PALPITADAS / Pedro Bandeira</w:t>
      </w:r>
    </w:p>
    <w:p w:rsidR="005C510D" w:rsidRPr="005C510D" w:rsidRDefault="005C510D" w:rsidP="005C510D">
      <w:pPr>
        <w:rPr>
          <w:rFonts w:cs="Arial"/>
          <w:sz w:val="16"/>
          <w:szCs w:val="16"/>
        </w:rPr>
      </w:pPr>
      <w:r w:rsidRPr="005C510D">
        <w:rPr>
          <w:rFonts w:cs="Arial"/>
          <w:sz w:val="16"/>
          <w:szCs w:val="16"/>
        </w:rPr>
        <w:t xml:space="preserve">CONTOS DE ANDERSEN / </w:t>
      </w:r>
      <w:proofErr w:type="spellStart"/>
      <w:r w:rsidRPr="005C510D">
        <w:rPr>
          <w:rFonts w:cs="Arial"/>
          <w:sz w:val="16"/>
          <w:szCs w:val="16"/>
        </w:rPr>
        <w:t>Walcyr</w:t>
      </w:r>
      <w:proofErr w:type="spellEnd"/>
      <w:r w:rsidRPr="005C510D">
        <w:rPr>
          <w:rFonts w:cs="Arial"/>
          <w:sz w:val="16"/>
          <w:szCs w:val="16"/>
        </w:rPr>
        <w:t xml:space="preserve"> Carrasco </w:t>
      </w:r>
    </w:p>
    <w:p w:rsidR="005C510D" w:rsidRPr="005C510D" w:rsidRDefault="005C510D" w:rsidP="005C510D">
      <w:pPr>
        <w:rPr>
          <w:rFonts w:cs="Arial"/>
          <w:sz w:val="16"/>
          <w:szCs w:val="16"/>
        </w:rPr>
      </w:pPr>
      <w:r w:rsidRPr="005C510D">
        <w:rPr>
          <w:rFonts w:cs="Arial"/>
          <w:sz w:val="16"/>
          <w:szCs w:val="16"/>
        </w:rPr>
        <w:t xml:space="preserve">LENDAS DO SOL NASCENTE / </w:t>
      </w:r>
      <w:proofErr w:type="spellStart"/>
      <w:r w:rsidRPr="005C510D">
        <w:rPr>
          <w:rFonts w:cs="Arial"/>
          <w:sz w:val="16"/>
          <w:szCs w:val="16"/>
        </w:rPr>
        <w:t>Walcyr</w:t>
      </w:r>
      <w:proofErr w:type="spellEnd"/>
      <w:r w:rsidRPr="005C510D">
        <w:rPr>
          <w:rFonts w:cs="Arial"/>
          <w:sz w:val="16"/>
          <w:szCs w:val="16"/>
        </w:rPr>
        <w:t xml:space="preserve"> Carrasco</w:t>
      </w:r>
    </w:p>
    <w:p w:rsidR="005C510D" w:rsidRPr="005C510D" w:rsidRDefault="005C510D" w:rsidP="005C510D">
      <w:pPr>
        <w:rPr>
          <w:rFonts w:cs="Arial"/>
          <w:b/>
          <w:sz w:val="16"/>
          <w:szCs w:val="16"/>
        </w:rPr>
      </w:pPr>
    </w:p>
    <w:p w:rsidR="005C510D" w:rsidRPr="005C510D" w:rsidRDefault="005C510D" w:rsidP="005C510D">
      <w:pPr>
        <w:rPr>
          <w:rFonts w:cs="Arial"/>
          <w:b/>
          <w:sz w:val="16"/>
          <w:szCs w:val="16"/>
        </w:rPr>
      </w:pPr>
      <w:r>
        <w:rPr>
          <w:rFonts w:cs="Arial"/>
          <w:b/>
          <w:sz w:val="16"/>
          <w:szCs w:val="16"/>
        </w:rPr>
        <w:t>ANOS INICIAIS – 5º ANO</w:t>
      </w:r>
    </w:p>
    <w:p w:rsidR="005C510D" w:rsidRPr="005C510D" w:rsidRDefault="005C510D" w:rsidP="005C510D">
      <w:pPr>
        <w:rPr>
          <w:rFonts w:cs="Arial"/>
          <w:sz w:val="16"/>
          <w:szCs w:val="16"/>
        </w:rPr>
      </w:pPr>
      <w:r w:rsidRPr="005C510D">
        <w:rPr>
          <w:rFonts w:cs="Arial"/>
          <w:sz w:val="16"/>
          <w:szCs w:val="16"/>
        </w:rPr>
        <w:t xml:space="preserve">FELPO </w:t>
      </w:r>
      <w:proofErr w:type="spellStart"/>
      <w:r w:rsidRPr="005C510D">
        <w:rPr>
          <w:rFonts w:cs="Arial"/>
          <w:sz w:val="16"/>
          <w:szCs w:val="16"/>
        </w:rPr>
        <w:t>FILVA</w:t>
      </w:r>
      <w:proofErr w:type="spellEnd"/>
      <w:r w:rsidRPr="005C510D">
        <w:rPr>
          <w:rFonts w:cs="Arial"/>
          <w:sz w:val="16"/>
          <w:szCs w:val="16"/>
        </w:rPr>
        <w:t xml:space="preserve"> / Eva </w:t>
      </w:r>
      <w:proofErr w:type="spellStart"/>
      <w:r w:rsidRPr="005C510D">
        <w:rPr>
          <w:rFonts w:cs="Arial"/>
          <w:sz w:val="16"/>
          <w:szCs w:val="16"/>
        </w:rPr>
        <w:t>Furnari</w:t>
      </w:r>
      <w:proofErr w:type="spellEnd"/>
      <w:r w:rsidRPr="005C510D">
        <w:rPr>
          <w:rFonts w:cs="Arial"/>
          <w:sz w:val="16"/>
          <w:szCs w:val="16"/>
        </w:rPr>
        <w:t xml:space="preserve"> </w:t>
      </w:r>
    </w:p>
    <w:p w:rsidR="005C510D" w:rsidRPr="005C510D" w:rsidRDefault="005C510D" w:rsidP="005C510D">
      <w:pPr>
        <w:rPr>
          <w:rFonts w:cs="Arial"/>
          <w:sz w:val="16"/>
          <w:szCs w:val="16"/>
        </w:rPr>
      </w:pPr>
      <w:proofErr w:type="spellStart"/>
      <w:r w:rsidRPr="005C510D">
        <w:rPr>
          <w:rFonts w:cs="Arial"/>
          <w:sz w:val="16"/>
          <w:szCs w:val="16"/>
        </w:rPr>
        <w:t>KIESE</w:t>
      </w:r>
      <w:proofErr w:type="spellEnd"/>
      <w:r w:rsidRPr="005C510D">
        <w:rPr>
          <w:rFonts w:cs="Arial"/>
          <w:sz w:val="16"/>
          <w:szCs w:val="16"/>
        </w:rPr>
        <w:t xml:space="preserve"> HIS DE UM AFRICANO NO BRASIL / Ricardo </w:t>
      </w:r>
      <w:proofErr w:type="spellStart"/>
      <w:r w:rsidRPr="005C510D">
        <w:rPr>
          <w:rFonts w:cs="Arial"/>
          <w:sz w:val="16"/>
          <w:szCs w:val="16"/>
        </w:rPr>
        <w:t>Dreguer</w:t>
      </w:r>
      <w:proofErr w:type="spellEnd"/>
    </w:p>
    <w:p w:rsidR="005C510D" w:rsidRPr="005C510D" w:rsidRDefault="005C510D" w:rsidP="005C510D">
      <w:pPr>
        <w:rPr>
          <w:rFonts w:cs="Arial"/>
          <w:sz w:val="16"/>
          <w:szCs w:val="16"/>
        </w:rPr>
      </w:pPr>
      <w:r w:rsidRPr="005C510D">
        <w:rPr>
          <w:rFonts w:cs="Arial"/>
          <w:sz w:val="16"/>
          <w:szCs w:val="16"/>
        </w:rPr>
        <w:t xml:space="preserve">HISTÓRIAS DAS MIL E UMA NOITES / Ruth Rocha </w:t>
      </w:r>
    </w:p>
    <w:p w:rsidR="005C510D" w:rsidRPr="005C510D" w:rsidRDefault="005C510D" w:rsidP="005C510D">
      <w:pPr>
        <w:rPr>
          <w:rFonts w:cs="Arial"/>
          <w:sz w:val="16"/>
          <w:szCs w:val="16"/>
        </w:rPr>
      </w:pPr>
      <w:r w:rsidRPr="005C510D">
        <w:rPr>
          <w:rFonts w:cs="Arial"/>
          <w:sz w:val="16"/>
          <w:szCs w:val="16"/>
        </w:rPr>
        <w:t xml:space="preserve">A IARA E OUTROS CONTOS DO FOLCLORE BRASILEIRO / </w:t>
      </w:r>
      <w:proofErr w:type="spellStart"/>
      <w:r w:rsidRPr="005C510D">
        <w:rPr>
          <w:rFonts w:cs="Arial"/>
          <w:sz w:val="16"/>
          <w:szCs w:val="16"/>
        </w:rPr>
        <w:t>Walcyr</w:t>
      </w:r>
      <w:proofErr w:type="spellEnd"/>
      <w:r w:rsidRPr="005C510D">
        <w:rPr>
          <w:rFonts w:cs="Arial"/>
          <w:sz w:val="16"/>
          <w:szCs w:val="16"/>
        </w:rPr>
        <w:t xml:space="preserve"> Carrasco</w:t>
      </w:r>
    </w:p>
    <w:p w:rsidR="005C510D" w:rsidRDefault="005C510D" w:rsidP="00FE0BD1">
      <w:pPr>
        <w:rPr>
          <w:rFonts w:cs="Arial"/>
          <w:b/>
          <w:sz w:val="16"/>
          <w:szCs w:val="16"/>
        </w:rPr>
      </w:pPr>
    </w:p>
    <w:p w:rsidR="005C510D" w:rsidRDefault="005C510D" w:rsidP="00FE0BD1">
      <w:pPr>
        <w:rPr>
          <w:rFonts w:cs="Arial"/>
          <w:b/>
          <w:sz w:val="16"/>
          <w:szCs w:val="16"/>
        </w:rPr>
      </w:pPr>
    </w:p>
    <w:p w:rsidR="005C510D" w:rsidRDefault="005C510D" w:rsidP="00FE0BD1">
      <w:pPr>
        <w:rPr>
          <w:rFonts w:cs="Arial"/>
          <w:b/>
          <w:sz w:val="16"/>
          <w:szCs w:val="16"/>
        </w:rPr>
      </w:pPr>
    </w:p>
    <w:p w:rsidR="005C510D" w:rsidRDefault="005C510D">
      <w:pPr>
        <w:suppressAutoHyphens w:val="0"/>
        <w:jc w:val="left"/>
        <w:rPr>
          <w:rFonts w:cs="Arial"/>
          <w:b/>
          <w:snapToGrid w:val="0"/>
          <w:color w:val="000000"/>
          <w:szCs w:val="20"/>
        </w:rPr>
      </w:pPr>
      <w:r>
        <w:rPr>
          <w:rFonts w:cs="Arial"/>
          <w:b/>
          <w:snapToGrid w:val="0"/>
          <w:color w:val="000000"/>
          <w:szCs w:val="20"/>
        </w:rPr>
        <w:br w:type="page"/>
      </w:r>
    </w:p>
    <w:p w:rsidR="001714D5" w:rsidRDefault="001714D5" w:rsidP="00263C8B">
      <w:pPr>
        <w:spacing w:line="400" w:lineRule="exact"/>
        <w:jc w:val="center"/>
        <w:rPr>
          <w:rFonts w:cs="Arial"/>
          <w:b/>
          <w:snapToGrid w:val="0"/>
          <w:color w:val="000000"/>
          <w:szCs w:val="20"/>
        </w:rPr>
      </w:pPr>
    </w:p>
    <w:p w:rsidR="005C510D" w:rsidRPr="00CA09FC" w:rsidRDefault="005C510D" w:rsidP="00263C8B">
      <w:pPr>
        <w:spacing w:line="400" w:lineRule="exact"/>
        <w:jc w:val="center"/>
        <w:rPr>
          <w:rFonts w:cs="Arial"/>
          <w:b/>
          <w:snapToGrid w:val="0"/>
          <w:color w:val="000000"/>
          <w:szCs w:val="20"/>
        </w:rPr>
      </w:pPr>
    </w:p>
    <w:p w:rsidR="002729AD" w:rsidRPr="00F90AF7" w:rsidRDefault="002729AD" w:rsidP="00CA09FC">
      <w:pPr>
        <w:spacing w:line="360" w:lineRule="auto"/>
        <w:rPr>
          <w:rFonts w:cs="Arial"/>
          <w:b/>
          <w:bCs/>
          <w:spacing w:val="-2"/>
        </w:rPr>
      </w:pPr>
      <w:r w:rsidRPr="00F90AF7">
        <w:rPr>
          <w:rFonts w:cs="Arial"/>
          <w:b/>
        </w:rPr>
        <w:t xml:space="preserve">ANEXO </w:t>
      </w:r>
      <w:proofErr w:type="spellStart"/>
      <w:r w:rsidRPr="00F90AF7">
        <w:rPr>
          <w:rFonts w:cs="Arial"/>
          <w:b/>
        </w:rPr>
        <w:t>III</w:t>
      </w:r>
      <w:proofErr w:type="spellEnd"/>
      <w:r w:rsidRPr="00F90AF7">
        <w:rPr>
          <w:rFonts w:cs="Arial"/>
          <w:b/>
        </w:rPr>
        <w:t xml:space="preserve"> - </w:t>
      </w:r>
      <w:r w:rsidRPr="00F90AF7">
        <w:rPr>
          <w:rFonts w:cs="Arial"/>
          <w:b/>
          <w:spacing w:val="-2"/>
        </w:rPr>
        <w:t>DECLARAÇÃO DE INEXISTÊNCIA DE FATO SUPERVENIENTE IMPEDITIVO DA HABILITAÇÃO</w:t>
      </w:r>
    </w:p>
    <w:p w:rsidR="002729AD" w:rsidRPr="00B67485" w:rsidRDefault="002729AD" w:rsidP="002729AD">
      <w:pPr>
        <w:spacing w:line="240" w:lineRule="exact"/>
        <w:rPr>
          <w:rFonts w:cs="Arial"/>
          <w:sz w:val="22"/>
        </w:rPr>
      </w:pPr>
    </w:p>
    <w:p w:rsidR="002729AD" w:rsidRPr="00B67485" w:rsidRDefault="002729AD" w:rsidP="002729AD">
      <w:pPr>
        <w:spacing w:line="240" w:lineRule="exact"/>
        <w:jc w:val="center"/>
        <w:rPr>
          <w:rFonts w:cs="Arial"/>
          <w:sz w:val="22"/>
        </w:rPr>
      </w:pPr>
    </w:p>
    <w:p w:rsidR="002729AD" w:rsidRPr="00B67485" w:rsidRDefault="002729AD" w:rsidP="002729AD">
      <w:pPr>
        <w:spacing w:line="240" w:lineRule="exact"/>
        <w:jc w:val="center"/>
        <w:rPr>
          <w:rFonts w:cs="Arial"/>
        </w:rPr>
      </w:pPr>
      <w:r w:rsidRPr="00B67485">
        <w:rPr>
          <w:rFonts w:cs="Arial"/>
        </w:rPr>
        <w:t>"M      O      D      E      L      O"</w:t>
      </w:r>
    </w:p>
    <w:p w:rsidR="002729AD" w:rsidRPr="00B67485" w:rsidRDefault="002729AD" w:rsidP="002729AD">
      <w:pPr>
        <w:spacing w:line="240" w:lineRule="exact"/>
        <w:jc w:val="center"/>
        <w:rPr>
          <w:rFonts w:cs="Arial"/>
        </w:rPr>
      </w:pPr>
    </w:p>
    <w:p w:rsidR="002729AD" w:rsidRPr="00B67485" w:rsidRDefault="002729AD" w:rsidP="002729AD">
      <w:pPr>
        <w:spacing w:line="240" w:lineRule="exact"/>
        <w:rPr>
          <w:rFonts w:cs="Arial"/>
        </w:rPr>
      </w:pPr>
      <w:r w:rsidRPr="00B67485">
        <w:rPr>
          <w:rFonts w:cs="Arial"/>
        </w:rPr>
        <w:tab/>
      </w:r>
      <w:r w:rsidRPr="00B67485">
        <w:rPr>
          <w:rFonts w:cs="Arial"/>
        </w:rPr>
        <w:tab/>
      </w:r>
    </w:p>
    <w:p w:rsidR="002729AD" w:rsidRPr="00B67485" w:rsidRDefault="002729AD" w:rsidP="002729AD">
      <w:pPr>
        <w:spacing w:line="240" w:lineRule="exact"/>
        <w:jc w:val="center"/>
        <w:rPr>
          <w:rFonts w:cs="Arial"/>
        </w:rPr>
      </w:pPr>
      <w:r w:rsidRPr="00B67485">
        <w:rPr>
          <w:rFonts w:cs="Arial"/>
        </w:rPr>
        <w:t>RAZÃO SOCIAL DA EMPRESA</w:t>
      </w:r>
    </w:p>
    <w:p w:rsidR="002729AD" w:rsidRPr="00B67485" w:rsidRDefault="002729AD" w:rsidP="002729AD">
      <w:pPr>
        <w:spacing w:line="240" w:lineRule="exact"/>
        <w:jc w:val="center"/>
        <w:rPr>
          <w:rFonts w:cs="Arial"/>
        </w:rPr>
      </w:pPr>
      <w:r w:rsidRPr="00B67485">
        <w:rPr>
          <w:rFonts w:cs="Arial"/>
        </w:rPr>
        <w:t xml:space="preserve">CNPJ               </w:t>
      </w:r>
    </w:p>
    <w:p w:rsidR="002729AD" w:rsidRPr="00B67485" w:rsidRDefault="002729AD" w:rsidP="002729AD">
      <w:pPr>
        <w:spacing w:line="240" w:lineRule="exact"/>
        <w:jc w:val="center"/>
        <w:rPr>
          <w:rFonts w:cs="Arial"/>
        </w:rPr>
      </w:pPr>
      <w:r w:rsidRPr="00B67485">
        <w:rPr>
          <w:rFonts w:cs="Arial"/>
        </w:rPr>
        <w:t>ENDEREÇO</w:t>
      </w:r>
    </w:p>
    <w:p w:rsidR="002729AD" w:rsidRPr="00B67485" w:rsidRDefault="002729AD" w:rsidP="002729AD">
      <w:pPr>
        <w:spacing w:line="240" w:lineRule="exact"/>
        <w:jc w:val="center"/>
        <w:rPr>
          <w:rFonts w:cs="Arial"/>
        </w:rPr>
      </w:pPr>
    </w:p>
    <w:p w:rsidR="002729AD" w:rsidRPr="00B67485" w:rsidRDefault="002729AD" w:rsidP="002729AD">
      <w:pPr>
        <w:spacing w:line="240" w:lineRule="exact"/>
        <w:jc w:val="center"/>
        <w:rPr>
          <w:rFonts w:cs="Arial"/>
        </w:rPr>
      </w:pPr>
    </w:p>
    <w:p w:rsidR="002729AD" w:rsidRPr="00F90AF7" w:rsidRDefault="002729AD" w:rsidP="002729AD">
      <w:pPr>
        <w:spacing w:line="240" w:lineRule="exact"/>
        <w:jc w:val="center"/>
        <w:rPr>
          <w:rFonts w:cs="Arial"/>
        </w:rPr>
      </w:pPr>
      <w:r w:rsidRPr="00F90AF7">
        <w:rPr>
          <w:rFonts w:cs="Arial"/>
          <w:spacing w:val="-2"/>
        </w:rPr>
        <w:t>DECLARAÇÃO DE INEXISTÊNCIA DE FATO SUPERVENIENTE IMPEDITIVO DA HABILITAÇÃO</w:t>
      </w:r>
    </w:p>
    <w:p w:rsidR="002729AD" w:rsidRPr="00B67485" w:rsidRDefault="002729AD" w:rsidP="002729AD">
      <w:pPr>
        <w:spacing w:line="240" w:lineRule="exact"/>
        <w:rPr>
          <w:rFonts w:cs="Arial"/>
        </w:rPr>
      </w:pPr>
    </w:p>
    <w:p w:rsidR="00B002F8" w:rsidRPr="00EB20FF" w:rsidRDefault="002729AD" w:rsidP="00B002F8">
      <w:pPr>
        <w:pStyle w:val="Corpodetexto2"/>
        <w:spacing w:line="360" w:lineRule="auto"/>
        <w:rPr>
          <w:rFonts w:cs="Arial"/>
          <w:bCs/>
          <w:color w:val="000000"/>
          <w:lang w:val="pt-BR"/>
        </w:rPr>
      </w:pPr>
      <w:r w:rsidRPr="00B67485">
        <w:rPr>
          <w:rFonts w:cs="Arial"/>
          <w:b/>
          <w:bCs/>
        </w:rPr>
        <w:t xml:space="preserve">                        </w:t>
      </w:r>
      <w:r w:rsidR="00B002F8" w:rsidRPr="00EB20FF">
        <w:rPr>
          <w:rFonts w:cs="Arial"/>
          <w:bCs/>
        </w:rPr>
        <w:t xml:space="preserve">                        Para fins de participação no </w:t>
      </w:r>
      <w:r w:rsidR="00B002F8" w:rsidRPr="00EA364B">
        <w:rPr>
          <w:rFonts w:cs="Arial"/>
          <w:bCs/>
        </w:rPr>
        <w:t xml:space="preserve">Edital de Pregão Presencial nº </w:t>
      </w:r>
      <w:r w:rsidR="00FE498F" w:rsidRPr="00EA364B">
        <w:rPr>
          <w:rFonts w:cs="Arial"/>
          <w:bCs/>
          <w:lang w:val="pt-BR"/>
        </w:rPr>
        <w:t>58</w:t>
      </w:r>
      <w:r w:rsidR="003904C1" w:rsidRPr="00EA364B">
        <w:rPr>
          <w:rFonts w:cs="Arial"/>
          <w:bCs/>
          <w:lang w:val="pt-BR"/>
        </w:rPr>
        <w:t>/</w:t>
      </w:r>
      <w:proofErr w:type="spellStart"/>
      <w:r w:rsidR="003904C1" w:rsidRPr="00EA364B">
        <w:rPr>
          <w:rFonts w:cs="Arial"/>
          <w:bCs/>
          <w:lang w:val="pt-BR"/>
        </w:rPr>
        <w:t>PMCS</w:t>
      </w:r>
      <w:proofErr w:type="spellEnd"/>
      <w:r w:rsidR="003904C1" w:rsidRPr="00EA364B">
        <w:rPr>
          <w:rFonts w:cs="Arial"/>
          <w:bCs/>
          <w:lang w:val="pt-BR"/>
        </w:rPr>
        <w:t>/2022</w:t>
      </w:r>
      <w:r w:rsidR="00B002F8" w:rsidRPr="00EA364B">
        <w:rPr>
          <w:rFonts w:cs="Arial"/>
          <w:bCs/>
        </w:rPr>
        <w:t>, declaramos</w:t>
      </w:r>
      <w:r w:rsidR="00B002F8" w:rsidRPr="00EB20FF">
        <w:rPr>
          <w:rFonts w:cs="Arial"/>
          <w:bCs/>
        </w:rPr>
        <w:t xml:space="preserve"> para todos os fins de direito, que a nossa empresa não foi declarada inidônea </w:t>
      </w:r>
      <w:r w:rsidR="00B002F8" w:rsidRPr="00EB20FF">
        <w:rPr>
          <w:rFonts w:cs="Arial"/>
          <w:bCs/>
          <w:lang w:val="pt-BR"/>
        </w:rPr>
        <w:t xml:space="preserve">em nenhum </w:t>
      </w:r>
      <w:r w:rsidR="00B002F8" w:rsidRPr="00EB20FF">
        <w:rPr>
          <w:rFonts w:cs="Arial"/>
          <w:bCs/>
        </w:rPr>
        <w:t>órgão público,  Federal,  Estadual ou Municipal,</w:t>
      </w:r>
      <w:r w:rsidR="00B002F8" w:rsidRPr="00EB20FF">
        <w:rPr>
          <w:rFonts w:cs="Arial"/>
          <w:bCs/>
          <w:lang w:val="pt-BR"/>
        </w:rPr>
        <w:t xml:space="preserve"> </w:t>
      </w:r>
      <w:r w:rsidR="00B002F8" w:rsidRPr="00EB20FF">
        <w:rPr>
          <w:rFonts w:cs="Arial"/>
          <w:bCs/>
        </w:rPr>
        <w:t>e nem está suspensa</w:t>
      </w:r>
      <w:r w:rsidR="00B002F8" w:rsidRPr="00EB20FF">
        <w:rPr>
          <w:rFonts w:cs="Arial"/>
          <w:bCs/>
          <w:lang w:val="pt-BR"/>
        </w:rPr>
        <w:t xml:space="preserve"> de licitar</w:t>
      </w:r>
      <w:r w:rsidR="00B002F8" w:rsidRPr="00EB20FF">
        <w:rPr>
          <w:rFonts w:cs="Arial"/>
          <w:bCs/>
        </w:rPr>
        <w:t xml:space="preserve"> </w:t>
      </w:r>
      <w:r w:rsidR="00B002F8" w:rsidRPr="00EB20FF">
        <w:rPr>
          <w:rFonts w:cs="Arial"/>
          <w:bCs/>
          <w:lang w:val="pt-BR"/>
        </w:rPr>
        <w:t>na Prefeitura de Cocal do Sul,</w:t>
      </w:r>
      <w:r w:rsidR="00B002F8" w:rsidRPr="00EB20FF">
        <w:rPr>
          <w:rFonts w:cs="Arial"/>
          <w:bCs/>
        </w:rPr>
        <w:t xml:space="preserve">  nos termos da Lei Federal Nº 8.666/93</w:t>
      </w:r>
      <w:r w:rsidR="00B002F8" w:rsidRPr="00EB20FF">
        <w:rPr>
          <w:rFonts w:cs="Arial"/>
          <w:bCs/>
          <w:lang w:val="pt-BR"/>
        </w:rPr>
        <w:t>.</w:t>
      </w:r>
    </w:p>
    <w:p w:rsidR="002729AD" w:rsidRPr="00123EF7" w:rsidRDefault="002729AD" w:rsidP="002729AD">
      <w:pPr>
        <w:pStyle w:val="Corpodetexto2"/>
        <w:spacing w:line="360" w:lineRule="auto"/>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r w:rsidRPr="00123EF7">
        <w:rPr>
          <w:rFonts w:cs="Arial"/>
        </w:rPr>
        <w:t xml:space="preserve">                        Por ser expressão da verdade, firmamos a presente declaração.</w:t>
      </w: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r w:rsidRPr="00123EF7">
        <w:rPr>
          <w:rFonts w:cs="Arial"/>
        </w:rPr>
        <w:t xml:space="preserve">                                _______________,___ de ____________ </w:t>
      </w:r>
      <w:proofErr w:type="spellStart"/>
      <w:r w:rsidRPr="00123EF7">
        <w:rPr>
          <w:rFonts w:cs="Arial"/>
        </w:rPr>
        <w:t>de</w:t>
      </w:r>
      <w:proofErr w:type="spellEnd"/>
      <w:r w:rsidRPr="00123EF7">
        <w:rPr>
          <w:rFonts w:cs="Arial"/>
        </w:rPr>
        <w:t xml:space="preserve"> </w:t>
      </w:r>
      <w:r w:rsidR="003904C1">
        <w:rPr>
          <w:rFonts w:cs="Arial"/>
        </w:rPr>
        <w:t>2022</w:t>
      </w:r>
      <w:r>
        <w:rPr>
          <w:rFonts w:cs="Arial"/>
        </w:rPr>
        <w:t>.</w:t>
      </w:r>
    </w:p>
    <w:p w:rsidR="002729AD" w:rsidRPr="00123EF7" w:rsidRDefault="002729AD" w:rsidP="002729AD">
      <w:pPr>
        <w:spacing w:line="240" w:lineRule="exact"/>
        <w:rPr>
          <w:rFonts w:cs="Arial"/>
        </w:rPr>
      </w:pPr>
      <w:r w:rsidRPr="00123EF7">
        <w:rPr>
          <w:rFonts w:cs="Arial"/>
        </w:rPr>
        <w:t xml:space="preserve"> </w:t>
      </w: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2729AD" w:rsidRPr="00123EF7" w:rsidRDefault="002729AD" w:rsidP="002729AD">
      <w:pPr>
        <w:spacing w:line="240" w:lineRule="exact"/>
        <w:jc w:val="center"/>
        <w:rPr>
          <w:rFonts w:cs="Arial"/>
          <w:sz w:val="16"/>
        </w:rPr>
      </w:pPr>
      <w:proofErr w:type="gramStart"/>
      <w:r w:rsidRPr="00123EF7">
        <w:rPr>
          <w:rFonts w:cs="Arial"/>
          <w:sz w:val="16"/>
        </w:rPr>
        <w:t>representante</w:t>
      </w:r>
      <w:proofErr w:type="gramEnd"/>
      <w:r w:rsidRPr="00123EF7">
        <w:rPr>
          <w:rFonts w:cs="Arial"/>
          <w:sz w:val="16"/>
        </w:rPr>
        <w:t xml:space="preserve"> legal da empresa licitante.</w:t>
      </w:r>
    </w:p>
    <w:p w:rsidR="002729AD" w:rsidRPr="00123EF7" w:rsidRDefault="002729AD" w:rsidP="002729AD">
      <w:pPr>
        <w:spacing w:line="240" w:lineRule="exact"/>
        <w:jc w:val="center"/>
        <w:rPr>
          <w:rFonts w:cs="Arial"/>
          <w:sz w:val="16"/>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Pr="00123EF7" w:rsidRDefault="002729AD" w:rsidP="002729AD">
      <w:pPr>
        <w:spacing w:line="240" w:lineRule="exact"/>
        <w:rPr>
          <w:rFonts w:cs="Arial"/>
        </w:rPr>
      </w:pPr>
    </w:p>
    <w:p w:rsidR="002729AD" w:rsidRDefault="002729AD" w:rsidP="002729AD">
      <w:pPr>
        <w:pStyle w:val="Ttulo8"/>
        <w:spacing w:line="720" w:lineRule="exact"/>
        <w:ind w:right="-431"/>
        <w:jc w:val="left"/>
        <w:rPr>
          <w:rFonts w:ascii="Arial" w:hAnsi="Arial" w:cs="Arial"/>
          <w:b/>
        </w:rPr>
      </w:pPr>
    </w:p>
    <w:p w:rsidR="002729AD" w:rsidRPr="00F90AF7" w:rsidRDefault="002729AD" w:rsidP="002729AD"/>
    <w:p w:rsidR="002729AD" w:rsidRDefault="002729AD" w:rsidP="002729AD">
      <w:pPr>
        <w:rPr>
          <w:rFonts w:cs="Arial"/>
        </w:rPr>
      </w:pPr>
    </w:p>
    <w:p w:rsidR="002729AD" w:rsidRDefault="002729AD" w:rsidP="002729AD">
      <w:pPr>
        <w:rPr>
          <w:rFonts w:cs="Arial"/>
        </w:rPr>
      </w:pPr>
    </w:p>
    <w:p w:rsidR="002729AD" w:rsidRDefault="002729AD" w:rsidP="002729AD">
      <w:pPr>
        <w:rPr>
          <w:rFonts w:cs="Arial"/>
        </w:rPr>
      </w:pPr>
    </w:p>
    <w:p w:rsidR="002729AD" w:rsidRDefault="002729AD" w:rsidP="002729AD">
      <w:pPr>
        <w:rPr>
          <w:rFonts w:cs="Arial"/>
        </w:rPr>
      </w:pPr>
    </w:p>
    <w:p w:rsidR="002729AD" w:rsidRDefault="002729AD" w:rsidP="002729AD">
      <w:pPr>
        <w:rPr>
          <w:rFonts w:cs="Arial"/>
        </w:rPr>
      </w:pPr>
    </w:p>
    <w:p w:rsidR="002729AD" w:rsidRDefault="002729AD"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2729AD" w:rsidRPr="00703F71" w:rsidRDefault="002729AD" w:rsidP="002729AD">
      <w:pPr>
        <w:jc w:val="center"/>
        <w:rPr>
          <w:rFonts w:cs="Arial"/>
          <w:spacing w:val="-2"/>
        </w:rPr>
      </w:pPr>
      <w:r w:rsidRPr="00F90AF7">
        <w:rPr>
          <w:rFonts w:cs="Arial"/>
          <w:b/>
        </w:rPr>
        <w:t xml:space="preserve">ANEXO </w:t>
      </w:r>
      <w:proofErr w:type="spellStart"/>
      <w:r w:rsidRPr="00F90AF7">
        <w:rPr>
          <w:rFonts w:cs="Arial"/>
          <w:b/>
        </w:rPr>
        <w:t>IV</w:t>
      </w:r>
      <w:proofErr w:type="spellEnd"/>
      <w:r w:rsidRPr="00F90AF7">
        <w:rPr>
          <w:rFonts w:cs="Arial"/>
          <w:b/>
        </w:rPr>
        <w:t xml:space="preserve">- </w:t>
      </w:r>
      <w:r w:rsidRPr="00F90AF7">
        <w:rPr>
          <w:rFonts w:cs="Arial"/>
          <w:b/>
          <w:bCs/>
        </w:rPr>
        <w:t xml:space="preserve">DECLARAÇÃO DE CUMPRIMENTO DO DISPOSTO NO INCISO </w:t>
      </w:r>
      <w:proofErr w:type="spellStart"/>
      <w:r w:rsidRPr="00F90AF7">
        <w:rPr>
          <w:rFonts w:cs="Arial"/>
          <w:b/>
        </w:rPr>
        <w:t>XXXIII</w:t>
      </w:r>
      <w:proofErr w:type="spellEnd"/>
      <w:r w:rsidRPr="00F90AF7">
        <w:rPr>
          <w:rFonts w:cs="Arial"/>
          <w:b/>
        </w:rPr>
        <w:t xml:space="preserve"> DO ART. 7</w:t>
      </w:r>
      <w:r w:rsidRPr="00F90AF7">
        <w:rPr>
          <w:rFonts w:cs="Arial"/>
          <w:b/>
          <w:u w:val="single"/>
          <w:vertAlign w:val="superscript"/>
        </w:rPr>
        <w:t>O</w:t>
      </w:r>
      <w:r w:rsidRPr="00F90AF7">
        <w:rPr>
          <w:rFonts w:cs="Arial"/>
          <w:b/>
        </w:rPr>
        <w:t xml:space="preserve"> DA CONSTITUIÇÃO FEDERAL</w:t>
      </w:r>
    </w:p>
    <w:p w:rsidR="002729AD" w:rsidRPr="00703F71" w:rsidRDefault="002729AD" w:rsidP="002729AD">
      <w:pPr>
        <w:rPr>
          <w:rFonts w:cs="Arial"/>
          <w:bCs/>
        </w:rPr>
      </w:pPr>
      <w:r w:rsidRPr="00703F71">
        <w:rPr>
          <w:rFonts w:cs="Arial"/>
          <w:bCs/>
        </w:rPr>
        <w:t xml:space="preserve"> </w:t>
      </w:r>
    </w:p>
    <w:p w:rsidR="002729AD" w:rsidRPr="00B67485" w:rsidRDefault="002729AD" w:rsidP="002729AD">
      <w:pPr>
        <w:spacing w:line="240" w:lineRule="exact"/>
        <w:jc w:val="center"/>
        <w:rPr>
          <w:rFonts w:cs="Arial"/>
          <w:bCs/>
        </w:rPr>
      </w:pPr>
    </w:p>
    <w:p w:rsidR="002729AD" w:rsidRPr="00B67485" w:rsidRDefault="002729AD" w:rsidP="002729AD">
      <w:pPr>
        <w:spacing w:line="240" w:lineRule="exact"/>
        <w:jc w:val="center"/>
        <w:rPr>
          <w:rFonts w:cs="Arial"/>
          <w:bCs/>
        </w:rPr>
      </w:pPr>
    </w:p>
    <w:p w:rsidR="002729AD" w:rsidRPr="00B67485" w:rsidRDefault="002729AD" w:rsidP="00B441E8">
      <w:pPr>
        <w:pStyle w:val="Ttulo4"/>
        <w:spacing w:line="240" w:lineRule="exact"/>
        <w:jc w:val="center"/>
        <w:rPr>
          <w:rFonts w:cs="Arial"/>
          <w:b w:val="0"/>
          <w:sz w:val="20"/>
        </w:rPr>
      </w:pPr>
      <w:r w:rsidRPr="00B67485">
        <w:rPr>
          <w:rFonts w:cs="Arial"/>
          <w:b w:val="0"/>
          <w:sz w:val="20"/>
        </w:rPr>
        <w:t>"M      O      D      E      L      O"</w:t>
      </w:r>
    </w:p>
    <w:p w:rsidR="002729AD" w:rsidRPr="00B67485" w:rsidRDefault="002729AD" w:rsidP="002729AD">
      <w:pPr>
        <w:spacing w:line="240" w:lineRule="exact"/>
        <w:jc w:val="center"/>
        <w:rPr>
          <w:rFonts w:cs="Arial"/>
          <w:bCs/>
        </w:rPr>
      </w:pPr>
    </w:p>
    <w:p w:rsidR="002729AD" w:rsidRPr="00B67485" w:rsidRDefault="002729AD" w:rsidP="002729AD">
      <w:pPr>
        <w:spacing w:line="240" w:lineRule="exact"/>
        <w:rPr>
          <w:rFonts w:cs="Arial"/>
          <w:bCs/>
        </w:rPr>
      </w:pPr>
      <w:r w:rsidRPr="00B67485">
        <w:rPr>
          <w:rFonts w:cs="Arial"/>
          <w:bCs/>
        </w:rPr>
        <w:tab/>
      </w:r>
      <w:r w:rsidRPr="00B67485">
        <w:rPr>
          <w:rFonts w:cs="Arial"/>
          <w:bCs/>
        </w:rPr>
        <w:tab/>
      </w:r>
    </w:p>
    <w:p w:rsidR="002729AD" w:rsidRPr="00B67485" w:rsidRDefault="002729AD" w:rsidP="002729AD">
      <w:pPr>
        <w:spacing w:line="240" w:lineRule="exact"/>
        <w:jc w:val="center"/>
        <w:rPr>
          <w:rFonts w:cs="Arial"/>
          <w:bCs/>
        </w:rPr>
      </w:pPr>
      <w:r w:rsidRPr="00B67485">
        <w:rPr>
          <w:rFonts w:cs="Arial"/>
          <w:bCs/>
        </w:rPr>
        <w:t>RAZÃO SOCIAL DA EMPRESA</w:t>
      </w:r>
    </w:p>
    <w:p w:rsidR="002729AD" w:rsidRPr="00B67485" w:rsidRDefault="002729AD" w:rsidP="002729AD">
      <w:pPr>
        <w:spacing w:line="240" w:lineRule="exact"/>
        <w:jc w:val="center"/>
        <w:rPr>
          <w:rFonts w:cs="Arial"/>
          <w:bCs/>
        </w:rPr>
      </w:pPr>
      <w:r w:rsidRPr="00B67485">
        <w:rPr>
          <w:rFonts w:cs="Arial"/>
          <w:bCs/>
        </w:rPr>
        <w:t xml:space="preserve">CNPJ               </w:t>
      </w:r>
    </w:p>
    <w:p w:rsidR="002729AD" w:rsidRPr="00B67485" w:rsidRDefault="002729AD" w:rsidP="002729AD">
      <w:pPr>
        <w:spacing w:line="240" w:lineRule="exact"/>
        <w:jc w:val="center"/>
        <w:rPr>
          <w:rFonts w:cs="Arial"/>
          <w:bCs/>
        </w:rPr>
      </w:pPr>
      <w:r w:rsidRPr="00B67485">
        <w:rPr>
          <w:rFonts w:cs="Arial"/>
          <w:bCs/>
        </w:rPr>
        <w:t>ENDEREÇO</w:t>
      </w:r>
    </w:p>
    <w:p w:rsidR="002729AD" w:rsidRPr="00B67485" w:rsidRDefault="002729AD" w:rsidP="002729AD">
      <w:pPr>
        <w:spacing w:line="240" w:lineRule="exact"/>
        <w:rPr>
          <w:rFonts w:cs="Arial"/>
          <w:bCs/>
        </w:rPr>
      </w:pPr>
    </w:p>
    <w:p w:rsidR="002729AD" w:rsidRPr="00B67485" w:rsidRDefault="002729AD" w:rsidP="002729AD">
      <w:pPr>
        <w:spacing w:line="240" w:lineRule="exact"/>
        <w:jc w:val="center"/>
        <w:rPr>
          <w:rFonts w:cs="Arial"/>
          <w:bCs/>
        </w:rPr>
      </w:pPr>
    </w:p>
    <w:p w:rsidR="002729AD" w:rsidRPr="00B67485" w:rsidRDefault="002729AD" w:rsidP="002729AD">
      <w:pPr>
        <w:spacing w:line="240" w:lineRule="exact"/>
        <w:jc w:val="center"/>
        <w:rPr>
          <w:rFonts w:cs="Arial"/>
          <w:bCs/>
        </w:rPr>
      </w:pPr>
      <w:r w:rsidRPr="00B67485">
        <w:rPr>
          <w:rFonts w:cs="Arial"/>
          <w:bCs/>
        </w:rPr>
        <w:t>DECLARAÇÃO DE</w:t>
      </w:r>
      <w:r w:rsidR="00CA09FC">
        <w:rPr>
          <w:rFonts w:cs="Arial"/>
          <w:bCs/>
        </w:rPr>
        <w:t xml:space="preserve"> </w:t>
      </w:r>
      <w:r w:rsidRPr="00B67485">
        <w:rPr>
          <w:rFonts w:cs="Arial"/>
          <w:bCs/>
        </w:rPr>
        <w:t xml:space="preserve">CUMPRIMENTO DO DISPOSTO NO INCISO </w:t>
      </w:r>
      <w:proofErr w:type="spellStart"/>
      <w:r w:rsidRPr="00B67485">
        <w:rPr>
          <w:rFonts w:cs="Arial"/>
        </w:rPr>
        <w:t>XXXIII</w:t>
      </w:r>
      <w:proofErr w:type="spellEnd"/>
      <w:r w:rsidRPr="00B67485">
        <w:rPr>
          <w:rFonts w:cs="Arial"/>
        </w:rPr>
        <w:t xml:space="preserve"> DO ART. 7</w:t>
      </w:r>
      <w:r w:rsidRPr="00B67485">
        <w:rPr>
          <w:rFonts w:cs="Arial"/>
          <w:u w:val="single"/>
          <w:vertAlign w:val="superscript"/>
        </w:rPr>
        <w:t>O</w:t>
      </w:r>
      <w:r w:rsidRPr="00B67485">
        <w:rPr>
          <w:rFonts w:cs="Arial"/>
        </w:rPr>
        <w:t xml:space="preserve"> DA CONSTITUIÇÃO FEDERAL DE 1988.</w:t>
      </w:r>
    </w:p>
    <w:p w:rsidR="002729AD" w:rsidRPr="00B67485" w:rsidRDefault="002729AD" w:rsidP="002729AD">
      <w:pPr>
        <w:spacing w:line="240" w:lineRule="exact"/>
        <w:jc w:val="center"/>
        <w:rPr>
          <w:rFonts w:cs="Arial"/>
          <w:bCs/>
        </w:rPr>
      </w:pPr>
    </w:p>
    <w:p w:rsidR="002729AD" w:rsidRPr="00B67485" w:rsidRDefault="002729AD" w:rsidP="002729AD">
      <w:pPr>
        <w:spacing w:line="240" w:lineRule="exact"/>
        <w:rPr>
          <w:rFonts w:cs="Arial"/>
          <w:bCs/>
        </w:rPr>
      </w:pPr>
    </w:p>
    <w:p w:rsidR="002729AD" w:rsidRPr="00123EF7" w:rsidRDefault="002729AD" w:rsidP="002729AD">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w:t>
      </w:r>
      <w:r w:rsidRPr="00EA364B">
        <w:rPr>
          <w:rFonts w:ascii="Arial" w:hAnsi="Arial" w:cs="Arial"/>
          <w:b w:val="0"/>
          <w:bCs/>
          <w:sz w:val="20"/>
        </w:rPr>
        <w:t xml:space="preserve">Pregão Presencial Nº </w:t>
      </w:r>
      <w:r w:rsidR="00FE498F" w:rsidRPr="00EA364B">
        <w:rPr>
          <w:rFonts w:ascii="Arial" w:hAnsi="Arial" w:cs="Arial"/>
          <w:b w:val="0"/>
          <w:bCs/>
          <w:sz w:val="20"/>
        </w:rPr>
        <w:t>58</w:t>
      </w:r>
      <w:r w:rsidR="003904C1" w:rsidRPr="00EA364B">
        <w:rPr>
          <w:rFonts w:ascii="Arial" w:hAnsi="Arial" w:cs="Arial"/>
          <w:b w:val="0"/>
          <w:bCs/>
          <w:sz w:val="20"/>
        </w:rPr>
        <w:t>/</w:t>
      </w:r>
      <w:proofErr w:type="spellStart"/>
      <w:r w:rsidR="003904C1" w:rsidRPr="00EA364B">
        <w:rPr>
          <w:rFonts w:ascii="Arial" w:hAnsi="Arial" w:cs="Arial"/>
          <w:b w:val="0"/>
          <w:bCs/>
          <w:sz w:val="20"/>
        </w:rPr>
        <w:t>PMCS</w:t>
      </w:r>
      <w:proofErr w:type="spellEnd"/>
      <w:r w:rsidR="003904C1" w:rsidRPr="00EA364B">
        <w:rPr>
          <w:rFonts w:ascii="Arial" w:hAnsi="Arial" w:cs="Arial"/>
          <w:b w:val="0"/>
          <w:bCs/>
          <w:sz w:val="20"/>
        </w:rPr>
        <w:t>/2022</w:t>
      </w:r>
      <w:r w:rsidRPr="00EA364B">
        <w:rPr>
          <w:rFonts w:ascii="Arial" w:hAnsi="Arial" w:cs="Arial"/>
          <w:b w:val="0"/>
          <w:bCs/>
          <w:sz w:val="20"/>
        </w:rPr>
        <w:t>, em</w:t>
      </w:r>
      <w:r w:rsidRPr="00C40A59">
        <w:rPr>
          <w:rFonts w:ascii="Arial" w:hAnsi="Arial" w:cs="Arial"/>
          <w:b w:val="0"/>
          <w:bCs/>
          <w:sz w:val="20"/>
        </w:rPr>
        <w:t xml:space="preserve"> </w:t>
      </w:r>
      <w:r w:rsidRPr="00123EF7">
        <w:rPr>
          <w:rFonts w:ascii="Arial" w:hAnsi="Arial" w:cs="Arial"/>
          <w:b w:val="0"/>
          <w:bCs/>
          <w:sz w:val="20"/>
        </w:rPr>
        <w:t xml:space="preserve">cumprimento com o que determina o Art. 27, inciso V, da Lei 8.666/93, </w:t>
      </w:r>
      <w:proofErr w:type="gramStart"/>
      <w:r w:rsidRPr="00123EF7">
        <w:rPr>
          <w:rFonts w:ascii="Arial" w:hAnsi="Arial" w:cs="Arial"/>
          <w:b w:val="0"/>
          <w:bCs/>
          <w:sz w:val="20"/>
        </w:rPr>
        <w:t>declaramos</w:t>
      </w:r>
      <w:proofErr w:type="gramEnd"/>
      <w:r w:rsidRPr="00123EF7">
        <w:rPr>
          <w:rFonts w:ascii="Arial" w:hAnsi="Arial" w:cs="Arial"/>
          <w:b w:val="0"/>
          <w:bCs/>
          <w:sz w:val="20"/>
        </w:rPr>
        <w:t xml:space="preserve">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2729AD" w:rsidRPr="00123EF7" w:rsidRDefault="002729AD" w:rsidP="002729AD">
      <w:pPr>
        <w:spacing w:line="240" w:lineRule="exact"/>
        <w:rPr>
          <w:rFonts w:cs="Arial"/>
          <w:bCs/>
        </w:rPr>
      </w:pPr>
    </w:p>
    <w:p w:rsidR="002729AD" w:rsidRPr="00123EF7" w:rsidRDefault="002729AD" w:rsidP="002729AD">
      <w:pPr>
        <w:spacing w:line="240" w:lineRule="exact"/>
        <w:rPr>
          <w:rFonts w:cs="Arial"/>
          <w:bCs/>
        </w:rPr>
      </w:pPr>
    </w:p>
    <w:p w:rsidR="002729AD" w:rsidRPr="00123EF7" w:rsidRDefault="002729AD" w:rsidP="002729AD">
      <w:pPr>
        <w:spacing w:line="240" w:lineRule="exact"/>
        <w:rPr>
          <w:rFonts w:cs="Arial"/>
          <w:bCs/>
        </w:rPr>
      </w:pPr>
      <w:r w:rsidRPr="00123EF7">
        <w:rPr>
          <w:rFonts w:cs="Arial"/>
          <w:bCs/>
        </w:rPr>
        <w:t xml:space="preserve">                        Por ser expressão da verdade, firmamos a presente declaração.</w:t>
      </w:r>
    </w:p>
    <w:p w:rsidR="002729AD" w:rsidRPr="00123EF7" w:rsidRDefault="002729AD" w:rsidP="002729AD">
      <w:pPr>
        <w:spacing w:line="240" w:lineRule="exact"/>
        <w:rPr>
          <w:rFonts w:cs="Arial"/>
          <w:bCs/>
        </w:rPr>
      </w:pPr>
    </w:p>
    <w:p w:rsidR="002729AD" w:rsidRPr="00123EF7" w:rsidRDefault="002729AD" w:rsidP="002729AD">
      <w:pPr>
        <w:spacing w:line="240" w:lineRule="exact"/>
        <w:rPr>
          <w:rFonts w:cs="Arial"/>
          <w:bCs/>
        </w:rPr>
      </w:pPr>
    </w:p>
    <w:p w:rsidR="002729AD" w:rsidRPr="00123EF7" w:rsidRDefault="002729AD" w:rsidP="002729AD">
      <w:pPr>
        <w:spacing w:line="240" w:lineRule="exact"/>
        <w:rPr>
          <w:rFonts w:cs="Arial"/>
          <w:bCs/>
        </w:rPr>
      </w:pPr>
    </w:p>
    <w:p w:rsidR="002729AD" w:rsidRPr="00123EF7" w:rsidRDefault="002729AD" w:rsidP="002729AD">
      <w:pPr>
        <w:spacing w:line="240" w:lineRule="exact"/>
        <w:rPr>
          <w:rFonts w:cs="Arial"/>
          <w:bCs/>
        </w:rPr>
      </w:pPr>
      <w:r w:rsidRPr="00123EF7">
        <w:rPr>
          <w:rFonts w:cs="Arial"/>
          <w:bCs/>
        </w:rPr>
        <w:t xml:space="preserve">                                _______________,___ de ____________ </w:t>
      </w:r>
      <w:proofErr w:type="spellStart"/>
      <w:r w:rsidRPr="00123EF7">
        <w:rPr>
          <w:rFonts w:cs="Arial"/>
          <w:bCs/>
        </w:rPr>
        <w:t>de</w:t>
      </w:r>
      <w:proofErr w:type="spellEnd"/>
      <w:r w:rsidRPr="00123EF7">
        <w:rPr>
          <w:rFonts w:cs="Arial"/>
          <w:bCs/>
        </w:rPr>
        <w:t xml:space="preserve"> </w:t>
      </w:r>
      <w:r w:rsidR="003904C1">
        <w:rPr>
          <w:rFonts w:cs="Arial"/>
          <w:bCs/>
        </w:rPr>
        <w:t>2022</w:t>
      </w:r>
      <w:r>
        <w:rPr>
          <w:rFonts w:cs="Arial"/>
          <w:bCs/>
        </w:rPr>
        <w:t>.</w:t>
      </w:r>
    </w:p>
    <w:p w:rsidR="002729AD" w:rsidRPr="00123EF7" w:rsidRDefault="002729AD" w:rsidP="002729AD">
      <w:pPr>
        <w:spacing w:line="240" w:lineRule="exact"/>
        <w:rPr>
          <w:rFonts w:cs="Arial"/>
          <w:bCs/>
        </w:rPr>
      </w:pPr>
      <w:r w:rsidRPr="00123EF7">
        <w:rPr>
          <w:rFonts w:cs="Arial"/>
          <w:bCs/>
        </w:rPr>
        <w:t xml:space="preserve"> </w:t>
      </w:r>
    </w:p>
    <w:p w:rsidR="002729AD" w:rsidRDefault="002729AD" w:rsidP="002729AD">
      <w:pPr>
        <w:spacing w:line="240" w:lineRule="exact"/>
        <w:jc w:val="center"/>
        <w:rPr>
          <w:rFonts w:cs="Arial"/>
          <w:bCs/>
        </w:rPr>
      </w:pPr>
    </w:p>
    <w:p w:rsidR="002729AD" w:rsidRDefault="002729AD" w:rsidP="002729AD">
      <w:pPr>
        <w:spacing w:line="240" w:lineRule="exact"/>
        <w:jc w:val="center"/>
        <w:rPr>
          <w:rFonts w:cs="Arial"/>
          <w:bCs/>
        </w:rPr>
      </w:pPr>
    </w:p>
    <w:p w:rsidR="002729AD" w:rsidRDefault="002729AD" w:rsidP="002729AD">
      <w:pPr>
        <w:spacing w:line="240" w:lineRule="exact"/>
        <w:jc w:val="center"/>
        <w:rPr>
          <w:rFonts w:cs="Arial"/>
          <w:bCs/>
        </w:rPr>
      </w:pPr>
    </w:p>
    <w:p w:rsidR="002729AD" w:rsidRDefault="002729AD" w:rsidP="002729AD">
      <w:pPr>
        <w:spacing w:line="240" w:lineRule="exact"/>
        <w:jc w:val="center"/>
        <w:rPr>
          <w:rFonts w:cs="Arial"/>
          <w:bCs/>
        </w:rPr>
      </w:pPr>
    </w:p>
    <w:p w:rsidR="002729AD" w:rsidRDefault="002729AD" w:rsidP="002729AD">
      <w:pPr>
        <w:spacing w:line="240" w:lineRule="exact"/>
        <w:jc w:val="center"/>
        <w:rPr>
          <w:rFonts w:cs="Arial"/>
          <w:bCs/>
        </w:rPr>
      </w:pPr>
    </w:p>
    <w:p w:rsidR="002729AD" w:rsidRDefault="002729AD" w:rsidP="002729AD">
      <w:pPr>
        <w:tabs>
          <w:tab w:val="left" w:pos="8130"/>
        </w:tabs>
        <w:spacing w:line="240" w:lineRule="exact"/>
        <w:rPr>
          <w:rFonts w:cs="Arial"/>
          <w:bCs/>
        </w:rPr>
      </w:pPr>
    </w:p>
    <w:p w:rsidR="002729AD" w:rsidRDefault="002729AD" w:rsidP="002729AD">
      <w:pPr>
        <w:spacing w:line="240" w:lineRule="exact"/>
        <w:jc w:val="center"/>
        <w:rPr>
          <w:rFonts w:cs="Arial"/>
          <w:bCs/>
        </w:rPr>
      </w:pPr>
    </w:p>
    <w:p w:rsidR="002729AD" w:rsidRPr="00123EF7" w:rsidRDefault="002729AD" w:rsidP="002729AD">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2729AD" w:rsidRPr="00123EF7" w:rsidRDefault="002729AD" w:rsidP="002729AD">
      <w:pPr>
        <w:spacing w:line="240" w:lineRule="exact"/>
        <w:jc w:val="center"/>
        <w:rPr>
          <w:rFonts w:cs="Arial"/>
          <w:bCs/>
          <w:sz w:val="16"/>
        </w:rPr>
      </w:pPr>
      <w:proofErr w:type="gramStart"/>
      <w:r w:rsidRPr="00123EF7">
        <w:rPr>
          <w:rFonts w:cs="Arial"/>
          <w:bCs/>
          <w:sz w:val="16"/>
        </w:rPr>
        <w:t>representante</w:t>
      </w:r>
      <w:proofErr w:type="gramEnd"/>
      <w:r w:rsidRPr="00123EF7">
        <w:rPr>
          <w:rFonts w:cs="Arial"/>
          <w:bCs/>
          <w:sz w:val="16"/>
        </w:rPr>
        <w:t xml:space="preserve"> legal da empresa proponente.</w:t>
      </w:r>
    </w:p>
    <w:p w:rsidR="002729AD" w:rsidRPr="00123EF7" w:rsidRDefault="002729AD" w:rsidP="002729AD">
      <w:pPr>
        <w:spacing w:line="240" w:lineRule="exact"/>
        <w:jc w:val="center"/>
        <w:rPr>
          <w:rFonts w:cs="Arial"/>
          <w:bCs/>
        </w:rPr>
      </w:pPr>
    </w:p>
    <w:p w:rsidR="002729AD" w:rsidRPr="00123EF7" w:rsidRDefault="002729AD" w:rsidP="002729AD">
      <w:pPr>
        <w:spacing w:line="240" w:lineRule="exact"/>
        <w:jc w:val="center"/>
        <w:rPr>
          <w:rFonts w:cs="Arial"/>
          <w:bCs/>
        </w:rPr>
      </w:pPr>
    </w:p>
    <w:p w:rsidR="002729AD" w:rsidRPr="00123EF7" w:rsidRDefault="002729AD" w:rsidP="002729AD">
      <w:pPr>
        <w:spacing w:line="240" w:lineRule="exact"/>
        <w:jc w:val="center"/>
        <w:rPr>
          <w:rFonts w:cs="Arial"/>
          <w:bCs/>
        </w:rPr>
      </w:pPr>
    </w:p>
    <w:p w:rsidR="002729AD" w:rsidRPr="00123EF7" w:rsidRDefault="002729AD" w:rsidP="002729AD">
      <w:pPr>
        <w:spacing w:line="240" w:lineRule="exact"/>
        <w:jc w:val="center"/>
        <w:rPr>
          <w:rFonts w:cs="Arial"/>
          <w:bCs/>
        </w:rPr>
      </w:pPr>
    </w:p>
    <w:p w:rsidR="002729AD" w:rsidRPr="00123EF7" w:rsidRDefault="002729AD" w:rsidP="002729AD">
      <w:pPr>
        <w:spacing w:line="240" w:lineRule="exact"/>
        <w:jc w:val="center"/>
        <w:rPr>
          <w:rFonts w:cs="Arial"/>
          <w:bCs/>
        </w:rPr>
      </w:pPr>
    </w:p>
    <w:p w:rsidR="002729AD" w:rsidRPr="00123EF7" w:rsidRDefault="002729AD" w:rsidP="002729AD">
      <w:pPr>
        <w:spacing w:line="240" w:lineRule="exact"/>
        <w:rPr>
          <w:rFonts w:cs="Arial"/>
          <w:bCs/>
        </w:rPr>
      </w:pPr>
    </w:p>
    <w:p w:rsidR="002729AD" w:rsidRDefault="002729AD" w:rsidP="002729AD">
      <w:pPr>
        <w:spacing w:line="240" w:lineRule="exact"/>
        <w:rPr>
          <w:rFonts w:cs="Arial"/>
          <w:bCs/>
        </w:rPr>
      </w:pPr>
    </w:p>
    <w:p w:rsidR="002729AD" w:rsidRDefault="002729AD" w:rsidP="002729AD">
      <w:pPr>
        <w:spacing w:line="240" w:lineRule="exact"/>
        <w:jc w:val="center"/>
        <w:rPr>
          <w:rFonts w:cs="Arial"/>
          <w:b/>
          <w:bCs/>
        </w:rPr>
      </w:pPr>
    </w:p>
    <w:p w:rsidR="002729AD" w:rsidRDefault="002729AD" w:rsidP="002729AD">
      <w:pPr>
        <w:spacing w:line="240" w:lineRule="exact"/>
        <w:jc w:val="center"/>
        <w:rPr>
          <w:rFonts w:cs="Arial"/>
          <w:b/>
          <w:bCs/>
        </w:rPr>
      </w:pPr>
    </w:p>
    <w:p w:rsidR="002729AD" w:rsidRDefault="002729AD"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B441E8" w:rsidRDefault="00B441E8" w:rsidP="002729AD">
      <w:pPr>
        <w:spacing w:line="240" w:lineRule="exact"/>
        <w:jc w:val="center"/>
        <w:rPr>
          <w:rFonts w:cs="Arial"/>
          <w:b/>
          <w:bCs/>
        </w:rPr>
      </w:pPr>
    </w:p>
    <w:p w:rsidR="002729AD" w:rsidRPr="00F90AF7" w:rsidRDefault="002729AD" w:rsidP="002729AD">
      <w:pPr>
        <w:spacing w:line="240" w:lineRule="exact"/>
        <w:jc w:val="center"/>
        <w:rPr>
          <w:rFonts w:cs="Arial"/>
          <w:b/>
          <w:bCs/>
        </w:rPr>
      </w:pPr>
      <w:r w:rsidRPr="00F90AF7">
        <w:rPr>
          <w:rFonts w:cs="Arial"/>
          <w:b/>
          <w:bCs/>
        </w:rPr>
        <w:t xml:space="preserve">ANEXO V - DECLARAÇÃO DE </w:t>
      </w:r>
      <w:r w:rsidRPr="00F90AF7">
        <w:rPr>
          <w:rFonts w:cs="Arial"/>
          <w:b/>
        </w:rPr>
        <w:t>PLENO ATENDIMENTO AOS REQUISITOS DE HABILITAÇÃO</w:t>
      </w:r>
    </w:p>
    <w:p w:rsidR="002729AD" w:rsidRPr="00F41482" w:rsidRDefault="002729AD" w:rsidP="002729AD">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2729AD" w:rsidRPr="00F41482" w:rsidRDefault="002729AD" w:rsidP="002729AD">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2729AD" w:rsidRPr="00F90AF7" w:rsidRDefault="002729AD" w:rsidP="002729AD">
      <w:pPr>
        <w:jc w:val="center"/>
        <w:rPr>
          <w:rFonts w:cs="Arial"/>
          <w:b/>
          <w:sz w:val="28"/>
          <w:szCs w:val="28"/>
        </w:rPr>
      </w:pPr>
      <w:r w:rsidRPr="00F90AF7">
        <w:rPr>
          <w:rFonts w:cs="Arial"/>
          <w:b/>
          <w:sz w:val="28"/>
          <w:szCs w:val="28"/>
        </w:rPr>
        <w:t>DECLARAÇÃO</w:t>
      </w:r>
    </w:p>
    <w:p w:rsidR="002729AD" w:rsidRPr="00F90AF7" w:rsidRDefault="002729AD" w:rsidP="002729AD">
      <w:pPr>
        <w:jc w:val="center"/>
        <w:rPr>
          <w:rFonts w:cs="Arial"/>
          <w:b/>
          <w:sz w:val="28"/>
          <w:szCs w:val="28"/>
        </w:rPr>
      </w:pPr>
    </w:p>
    <w:p w:rsidR="002729AD" w:rsidRPr="00F90AF7" w:rsidRDefault="002729AD" w:rsidP="002729AD">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2729AD" w:rsidRPr="009D0C25" w:rsidRDefault="002729AD" w:rsidP="002729AD">
      <w:pPr>
        <w:rPr>
          <w:rFonts w:cs="Arial"/>
        </w:rPr>
      </w:pPr>
    </w:p>
    <w:p w:rsidR="002729AD" w:rsidRPr="009D0C25" w:rsidRDefault="002729AD" w:rsidP="002729AD">
      <w:pPr>
        <w:rPr>
          <w:rFonts w:cs="Arial"/>
        </w:rPr>
      </w:pPr>
    </w:p>
    <w:p w:rsidR="002729AD" w:rsidRPr="009D0C25" w:rsidRDefault="002729AD" w:rsidP="002729AD">
      <w:pPr>
        <w:rPr>
          <w:rFonts w:cs="Arial"/>
        </w:rPr>
      </w:pPr>
    </w:p>
    <w:p w:rsidR="002729AD" w:rsidRPr="009D0C25" w:rsidRDefault="002729AD" w:rsidP="002729AD">
      <w:pPr>
        <w:spacing w:line="720" w:lineRule="auto"/>
        <w:rPr>
          <w:rFonts w:cs="Arial"/>
          <w:b/>
          <w:i/>
        </w:rPr>
      </w:pPr>
      <w:r w:rsidRPr="009D0C25">
        <w:rPr>
          <w:rFonts w:cs="Arial"/>
          <w:b/>
          <w:i/>
        </w:rPr>
        <w:t>Prezados Senhores,</w:t>
      </w:r>
    </w:p>
    <w:p w:rsidR="002729AD" w:rsidRPr="009D0C25" w:rsidRDefault="002729AD" w:rsidP="002729AD">
      <w:pPr>
        <w:spacing w:line="480" w:lineRule="auto"/>
        <w:rPr>
          <w:rFonts w:cs="Arial"/>
        </w:rPr>
      </w:pPr>
    </w:p>
    <w:p w:rsidR="002729AD" w:rsidRPr="00123EF7" w:rsidRDefault="002729AD" w:rsidP="002729AD">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w:t>
      </w:r>
      <w:proofErr w:type="gramStart"/>
      <w:r w:rsidRPr="009D0C25">
        <w:rPr>
          <w:rFonts w:cs="Arial"/>
        </w:rPr>
        <w:t>o(</w:t>
      </w:r>
      <w:proofErr w:type="gramEnd"/>
      <w:r w:rsidRPr="009D0C25">
        <w:rPr>
          <w:rFonts w:cs="Arial"/>
        </w:rPr>
        <w:t xml:space="preserve">a) </w:t>
      </w:r>
      <w:proofErr w:type="spellStart"/>
      <w:r w:rsidRPr="009D0C25">
        <w:rPr>
          <w:rFonts w:cs="Arial"/>
        </w:rPr>
        <w:t>Sr</w:t>
      </w:r>
      <w:proofErr w:type="spellEnd"/>
      <w:r w:rsidRPr="009D0C25">
        <w:rPr>
          <w:rFonts w:cs="Arial"/>
        </w:rPr>
        <w:t xml:space="preserve">(a)_____________________________________________________, portador(a) da Carteira de Identidade nº ________________________ e do CPF nº _____________________________, DECLARA, para fins do disposto no item 5.1 do Capítulo V do Edital </w:t>
      </w:r>
      <w:r w:rsidRPr="00EA364B">
        <w:rPr>
          <w:rFonts w:cs="Arial"/>
        </w:rPr>
        <w:t xml:space="preserve">de Pregão Presencial Nº </w:t>
      </w:r>
      <w:r w:rsidR="00FE498F" w:rsidRPr="00EA364B">
        <w:rPr>
          <w:rFonts w:cs="Arial"/>
        </w:rPr>
        <w:t>58</w:t>
      </w:r>
      <w:r w:rsidR="003904C1" w:rsidRPr="00EA364B">
        <w:rPr>
          <w:rFonts w:cs="Arial"/>
        </w:rPr>
        <w:t>/</w:t>
      </w:r>
      <w:proofErr w:type="spellStart"/>
      <w:r w:rsidR="003904C1" w:rsidRPr="00EA364B">
        <w:rPr>
          <w:rFonts w:cs="Arial"/>
        </w:rPr>
        <w:t>PMCS</w:t>
      </w:r>
      <w:proofErr w:type="spellEnd"/>
      <w:r w:rsidR="003904C1" w:rsidRPr="00EA364B">
        <w:rPr>
          <w:rFonts w:cs="Arial"/>
        </w:rPr>
        <w:t>/2022</w:t>
      </w:r>
      <w:r w:rsidRPr="00EA364B">
        <w:rPr>
          <w:rFonts w:cs="Arial"/>
        </w:rPr>
        <w:t>,</w:t>
      </w:r>
      <w:r w:rsidRPr="009D0C25">
        <w:rPr>
          <w:rFonts w:cs="Arial"/>
        </w:rPr>
        <w:t xml:space="preserve"> que </w:t>
      </w:r>
      <w:r w:rsidRPr="007B4CC6">
        <w:rPr>
          <w:rFonts w:cs="Arial"/>
        </w:rPr>
        <w:t xml:space="preserve">Atende </w:t>
      </w:r>
      <w:r w:rsidRPr="00123EF7">
        <w:rPr>
          <w:rFonts w:cs="Arial"/>
        </w:rPr>
        <w:t xml:space="preserve">Plenamente aos Requisitos de Habilitação, conforme exigido pelo inciso </w:t>
      </w:r>
      <w:proofErr w:type="spellStart"/>
      <w:r w:rsidRPr="00123EF7">
        <w:rPr>
          <w:rFonts w:cs="Arial"/>
        </w:rPr>
        <w:t>VII</w:t>
      </w:r>
      <w:proofErr w:type="spellEnd"/>
      <w:r w:rsidRPr="00123EF7">
        <w:rPr>
          <w:rFonts w:cs="Arial"/>
        </w:rPr>
        <w:t>, do art. 4º, da Lei Federal nº 10.520, de 17 de julho de 2002.</w:t>
      </w:r>
    </w:p>
    <w:p w:rsidR="002729AD" w:rsidRPr="00123EF7" w:rsidRDefault="002729AD" w:rsidP="002729AD">
      <w:pPr>
        <w:spacing w:line="720" w:lineRule="auto"/>
        <w:rPr>
          <w:rFonts w:cs="Arial"/>
        </w:rPr>
      </w:pPr>
    </w:p>
    <w:p w:rsidR="002729AD" w:rsidRPr="00123EF7" w:rsidRDefault="002729AD" w:rsidP="002729AD">
      <w:pPr>
        <w:spacing w:line="720" w:lineRule="auto"/>
        <w:rPr>
          <w:rFonts w:cs="Arial"/>
        </w:rPr>
      </w:pPr>
      <w:r w:rsidRPr="00123EF7">
        <w:rPr>
          <w:rFonts w:cs="Arial"/>
        </w:rPr>
        <w:t xml:space="preserve">Datado aos _____ dias de _______________ </w:t>
      </w:r>
      <w:proofErr w:type="spellStart"/>
      <w:r w:rsidRPr="00123EF7">
        <w:rPr>
          <w:rFonts w:cs="Arial"/>
        </w:rPr>
        <w:t>de</w:t>
      </w:r>
      <w:proofErr w:type="spellEnd"/>
      <w:r w:rsidRPr="00123EF7">
        <w:rPr>
          <w:rFonts w:cs="Arial"/>
        </w:rPr>
        <w:t xml:space="preserve"> </w:t>
      </w:r>
      <w:r w:rsidR="003904C1">
        <w:rPr>
          <w:rFonts w:cs="Arial"/>
        </w:rPr>
        <w:t>2022</w:t>
      </w:r>
      <w:r w:rsidRPr="00123EF7">
        <w:rPr>
          <w:rFonts w:cs="Arial"/>
        </w:rPr>
        <w:t>.</w:t>
      </w:r>
    </w:p>
    <w:p w:rsidR="002729AD" w:rsidRPr="00123EF7" w:rsidRDefault="002729AD" w:rsidP="002729AD">
      <w:pPr>
        <w:rPr>
          <w:rFonts w:cs="Arial"/>
        </w:rPr>
      </w:pPr>
    </w:p>
    <w:p w:rsidR="002729AD" w:rsidRPr="00123EF7" w:rsidRDefault="002729AD" w:rsidP="002729AD">
      <w:pPr>
        <w:rPr>
          <w:rFonts w:cs="Arial"/>
        </w:rPr>
      </w:pPr>
    </w:p>
    <w:p w:rsidR="002729AD" w:rsidRPr="00123EF7" w:rsidRDefault="002729AD" w:rsidP="002729AD">
      <w:pPr>
        <w:rPr>
          <w:rFonts w:cs="Arial"/>
        </w:rPr>
      </w:pPr>
    </w:p>
    <w:p w:rsidR="002729AD" w:rsidRPr="00123EF7" w:rsidRDefault="002729AD" w:rsidP="002729AD">
      <w:pPr>
        <w:rPr>
          <w:rFonts w:cs="Arial"/>
        </w:rPr>
      </w:pPr>
    </w:p>
    <w:p w:rsidR="002729AD" w:rsidRPr="00123EF7" w:rsidRDefault="002729AD" w:rsidP="002729AD">
      <w:pPr>
        <w:rPr>
          <w:rFonts w:cs="Arial"/>
        </w:rPr>
      </w:pPr>
    </w:p>
    <w:p w:rsidR="002729AD" w:rsidRPr="00123EF7" w:rsidRDefault="002729AD" w:rsidP="002729AD">
      <w:pPr>
        <w:jc w:val="center"/>
        <w:rPr>
          <w:rFonts w:cs="Arial"/>
          <w:b/>
        </w:rPr>
      </w:pPr>
      <w:r w:rsidRPr="00123EF7">
        <w:rPr>
          <w:rFonts w:cs="Arial"/>
          <w:b/>
        </w:rPr>
        <w:t>___________________________________________________</w:t>
      </w:r>
    </w:p>
    <w:p w:rsidR="002729AD" w:rsidRPr="00123EF7" w:rsidRDefault="002729AD" w:rsidP="002729AD">
      <w:pPr>
        <w:jc w:val="center"/>
        <w:rPr>
          <w:rFonts w:cs="Arial"/>
          <w:b/>
        </w:rPr>
      </w:pPr>
      <w:r w:rsidRPr="00123EF7">
        <w:rPr>
          <w:rFonts w:cs="Arial"/>
          <w:b/>
        </w:rPr>
        <w:t xml:space="preserve">Assinatura, Nome, Cargo e </w:t>
      </w:r>
      <w:proofErr w:type="gramStart"/>
      <w:r w:rsidRPr="00123EF7">
        <w:rPr>
          <w:rFonts w:cs="Arial"/>
          <w:b/>
        </w:rPr>
        <w:t>Função</w:t>
      </w:r>
      <w:proofErr w:type="gramEnd"/>
    </w:p>
    <w:p w:rsidR="002729AD" w:rsidRPr="00123EF7" w:rsidRDefault="002729AD" w:rsidP="002729AD">
      <w:pPr>
        <w:jc w:val="center"/>
        <w:rPr>
          <w:rFonts w:cs="Arial"/>
          <w:b/>
          <w:i/>
        </w:rPr>
      </w:pPr>
      <w:r w:rsidRPr="00123EF7">
        <w:rPr>
          <w:rFonts w:cs="Arial"/>
          <w:b/>
          <w:i/>
        </w:rPr>
        <w:t>(Proprietário, Sócio ou Representante Legal da Empresa</w:t>
      </w:r>
      <w:proofErr w:type="gramStart"/>
      <w:r w:rsidRPr="00123EF7">
        <w:rPr>
          <w:rFonts w:cs="Arial"/>
          <w:b/>
          <w:i/>
        </w:rPr>
        <w:t>)</w:t>
      </w:r>
      <w:proofErr w:type="gramEnd"/>
    </w:p>
    <w:p w:rsidR="002729AD" w:rsidRPr="00123EF7" w:rsidRDefault="002729AD" w:rsidP="002729AD">
      <w:pPr>
        <w:jc w:val="center"/>
        <w:rPr>
          <w:rFonts w:cs="Arial"/>
          <w:b/>
          <w:i/>
        </w:rPr>
      </w:pPr>
    </w:p>
    <w:p w:rsidR="002729AD" w:rsidRPr="00123EF7"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2729AD" w:rsidRDefault="002729AD" w:rsidP="002729AD">
      <w:pPr>
        <w:jc w:val="center"/>
        <w:rPr>
          <w:rFonts w:cs="Arial"/>
          <w:b/>
          <w:i/>
        </w:rPr>
      </w:pPr>
    </w:p>
    <w:p w:rsidR="00B441E8" w:rsidRDefault="00B441E8" w:rsidP="002729AD">
      <w:pPr>
        <w:jc w:val="center"/>
        <w:rPr>
          <w:rFonts w:cs="Arial"/>
          <w:b/>
          <w:i/>
        </w:rPr>
      </w:pPr>
    </w:p>
    <w:p w:rsidR="00B441E8" w:rsidRDefault="00B441E8" w:rsidP="002729AD">
      <w:pPr>
        <w:jc w:val="center"/>
        <w:rPr>
          <w:rFonts w:cs="Arial"/>
          <w:b/>
          <w:i/>
        </w:rPr>
      </w:pPr>
    </w:p>
    <w:p w:rsidR="00B441E8" w:rsidRDefault="00B441E8" w:rsidP="002729AD">
      <w:pPr>
        <w:jc w:val="center"/>
        <w:rPr>
          <w:rFonts w:cs="Arial"/>
          <w:b/>
          <w:i/>
        </w:rPr>
      </w:pPr>
    </w:p>
    <w:p w:rsidR="002729AD"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proofErr w:type="gramStart"/>
      <w:r w:rsidRPr="00F90AF7">
        <w:rPr>
          <w:rFonts w:cs="Arial"/>
          <w:b/>
          <w:bCs/>
        </w:rPr>
        <w:t>ANEXO VI</w:t>
      </w:r>
      <w:proofErr w:type="gramEnd"/>
      <w:r w:rsidRPr="00F90AF7">
        <w:rPr>
          <w:rFonts w:cs="Arial"/>
          <w:b/>
          <w:bCs/>
        </w:rPr>
        <w:t xml:space="preserve"> - MODELO DE CREDENCIAMENTO</w:t>
      </w: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2"/>
          <w:szCs w:val="22"/>
        </w:rPr>
      </w:pP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2"/>
          <w:szCs w:val="22"/>
        </w:rPr>
      </w:pP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2"/>
          <w:szCs w:val="22"/>
        </w:rPr>
      </w:pPr>
      <w:r w:rsidRPr="009D0C25">
        <w:rPr>
          <w:rFonts w:cs="Arial"/>
          <w:sz w:val="48"/>
          <w:szCs w:val="48"/>
          <w:shd w:val="clear" w:color="auto" w:fill="FFFFFF"/>
        </w:rPr>
        <w:t>Credenciamento</w:t>
      </w: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2729AD" w:rsidRPr="009D0C25"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rPr>
          <w:rFonts w:cs="Arial"/>
        </w:rPr>
      </w:pPr>
      <w:r w:rsidRPr="00F90AF7">
        <w:rPr>
          <w:rFonts w:cs="Arial"/>
        </w:rPr>
        <w:t xml:space="preserve">Através da presente, credenciamos </w:t>
      </w:r>
      <w:proofErr w:type="gramStart"/>
      <w:r w:rsidRPr="00F90AF7">
        <w:rPr>
          <w:rFonts w:cs="Arial"/>
        </w:rPr>
        <w:t>o(</w:t>
      </w:r>
      <w:proofErr w:type="gramEnd"/>
      <w:r w:rsidRPr="00F90AF7">
        <w:rPr>
          <w:rFonts w:cs="Arial"/>
        </w:rPr>
        <w:t>a) Sr.(a)________________________________________</w:t>
      </w:r>
      <w:r w:rsidRPr="00F90AF7">
        <w:rPr>
          <w:rFonts w:cs="Arial"/>
        </w:rPr>
        <w:br/>
        <w:t xml:space="preserve">____________________________________________, portador(a) da Cédula de Identidade nº </w:t>
      </w:r>
      <w:r w:rsidRPr="00F90AF7">
        <w:rPr>
          <w:rFonts w:cs="Arial"/>
        </w:rPr>
        <w:br/>
        <w:t xml:space="preserve">____________________________ e CPF sob nº ___________________________, a participar da Licitação instaurada pelo Município de Cocal do Sul, na </w:t>
      </w:r>
      <w:r w:rsidRPr="00EA364B">
        <w:rPr>
          <w:rFonts w:cs="Arial"/>
        </w:rPr>
        <w:t xml:space="preserve">modalidade </w:t>
      </w:r>
      <w:r w:rsidRPr="00EA364B">
        <w:rPr>
          <w:rFonts w:cs="Arial"/>
          <w:shd w:val="clear" w:color="auto" w:fill="FFFFFF"/>
        </w:rPr>
        <w:t>PREGÃO PRESENCIAL</w:t>
      </w:r>
      <w:r w:rsidRPr="00EA364B">
        <w:rPr>
          <w:rFonts w:cs="Arial"/>
        </w:rPr>
        <w:t xml:space="preserve">, nº </w:t>
      </w:r>
      <w:r w:rsidR="00FE498F" w:rsidRPr="00EA364B">
        <w:rPr>
          <w:rFonts w:cs="Arial"/>
        </w:rPr>
        <w:t>58</w:t>
      </w:r>
      <w:r w:rsidR="00A01ABC" w:rsidRPr="00EA364B">
        <w:rPr>
          <w:rFonts w:cs="Arial"/>
        </w:rPr>
        <w:t>/</w:t>
      </w:r>
      <w:proofErr w:type="spellStart"/>
      <w:r w:rsidR="00A01ABC" w:rsidRPr="00EA364B">
        <w:rPr>
          <w:rFonts w:cs="Arial"/>
        </w:rPr>
        <w:t>PMCS</w:t>
      </w:r>
      <w:proofErr w:type="spellEnd"/>
      <w:r w:rsidR="00A01ABC" w:rsidRPr="00EA364B">
        <w:rPr>
          <w:rFonts w:cs="Arial"/>
        </w:rPr>
        <w:t>/202</w:t>
      </w:r>
      <w:r w:rsidR="003904C1" w:rsidRPr="00EA364B">
        <w:rPr>
          <w:rFonts w:cs="Arial"/>
        </w:rPr>
        <w:t>2</w:t>
      </w:r>
      <w:r w:rsidRPr="00EA364B">
        <w:rPr>
          <w:rFonts w:cs="Arial"/>
        </w:rPr>
        <w:t>, na</w:t>
      </w:r>
      <w:r w:rsidRPr="00F90AF7">
        <w:rPr>
          <w:rFonts w:cs="Arial"/>
        </w:rPr>
        <w:t xml:space="preserve">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cs="Arial"/>
        </w:rPr>
      </w:pPr>
      <w:r w:rsidRPr="00F90AF7">
        <w:rPr>
          <w:rFonts w:cs="Arial"/>
        </w:rPr>
        <w:t xml:space="preserve">__________________, em ____ </w:t>
      </w:r>
      <w:proofErr w:type="spellStart"/>
      <w:r w:rsidRPr="00F90AF7">
        <w:rPr>
          <w:rFonts w:cs="Arial"/>
        </w:rPr>
        <w:t>de______de</w:t>
      </w:r>
      <w:proofErr w:type="spellEnd"/>
      <w:r w:rsidRPr="00F90AF7">
        <w:rPr>
          <w:rFonts w:cs="Arial"/>
        </w:rPr>
        <w:t xml:space="preserve"> </w:t>
      </w:r>
      <w:r w:rsidR="004504FF">
        <w:rPr>
          <w:rFonts w:cs="Arial"/>
        </w:rPr>
        <w:t>202</w:t>
      </w:r>
      <w:r w:rsidR="003904C1">
        <w:rPr>
          <w:rFonts w:cs="Arial"/>
        </w:rPr>
        <w:t>2</w:t>
      </w:r>
      <w:r w:rsidRPr="00F90AF7">
        <w:rPr>
          <w:rFonts w:cs="Arial"/>
        </w:rPr>
        <w:t>.</w:t>
      </w: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r w:rsidRPr="00F90AF7">
        <w:rPr>
          <w:rFonts w:cs="Arial"/>
        </w:rPr>
        <w:t xml:space="preserve">_________________________________________ </w:t>
      </w:r>
    </w:p>
    <w:p w:rsidR="002729AD" w:rsidRPr="00F90A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r w:rsidRPr="00F90AF7">
        <w:rPr>
          <w:rFonts w:cs="Arial"/>
        </w:rPr>
        <w:t xml:space="preserve">Carimbo e assinatura do </w:t>
      </w:r>
      <w:proofErr w:type="spellStart"/>
      <w:r w:rsidRPr="00F90AF7">
        <w:rPr>
          <w:rFonts w:cs="Arial"/>
        </w:rPr>
        <w:t>credenciante</w:t>
      </w:r>
      <w:proofErr w:type="spellEnd"/>
      <w:r w:rsidRPr="00F90AF7">
        <w:rPr>
          <w:rFonts w:cs="Arial"/>
        </w:rPr>
        <w:t>.</w:t>
      </w:r>
    </w:p>
    <w:p w:rsidR="002729AD" w:rsidRPr="00123EF7" w:rsidRDefault="002729AD" w:rsidP="00272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2"/>
          <w:szCs w:val="22"/>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b/>
        </w:rPr>
      </w:pPr>
    </w:p>
    <w:p w:rsidR="002729AD" w:rsidRDefault="002729AD" w:rsidP="002729AD">
      <w:pPr>
        <w:jc w:val="center"/>
        <w:rPr>
          <w:rFonts w:cs="Arial"/>
          <w:b/>
        </w:rPr>
      </w:pPr>
    </w:p>
    <w:p w:rsidR="002729AD" w:rsidRDefault="002729AD" w:rsidP="002729AD">
      <w:pPr>
        <w:jc w:val="center"/>
        <w:rPr>
          <w:rFonts w:cs="Arial"/>
          <w:b/>
        </w:rPr>
      </w:pPr>
    </w:p>
    <w:p w:rsidR="002729AD" w:rsidRDefault="002729AD" w:rsidP="002729AD">
      <w:pPr>
        <w:jc w:val="center"/>
        <w:rPr>
          <w:rFonts w:cs="Arial"/>
          <w:b/>
        </w:rPr>
      </w:pPr>
    </w:p>
    <w:p w:rsidR="002729AD" w:rsidRDefault="002729AD" w:rsidP="002729AD">
      <w:pPr>
        <w:jc w:val="center"/>
        <w:rPr>
          <w:rFonts w:cs="Arial"/>
          <w:b/>
        </w:rPr>
      </w:pPr>
    </w:p>
    <w:p w:rsidR="002729AD" w:rsidRDefault="002729AD"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B441E8" w:rsidRDefault="00B441E8" w:rsidP="002729AD">
      <w:pPr>
        <w:jc w:val="center"/>
        <w:rPr>
          <w:rFonts w:cs="Arial"/>
          <w:b/>
        </w:rPr>
      </w:pPr>
    </w:p>
    <w:p w:rsidR="00DC5E11" w:rsidRDefault="00DC5E11" w:rsidP="002729AD">
      <w:pPr>
        <w:jc w:val="center"/>
        <w:rPr>
          <w:rFonts w:cs="Arial"/>
          <w:b/>
        </w:rPr>
      </w:pPr>
    </w:p>
    <w:p w:rsidR="00DC5E11" w:rsidRDefault="00DC5E11" w:rsidP="002729AD">
      <w:pPr>
        <w:jc w:val="center"/>
        <w:rPr>
          <w:rFonts w:cs="Arial"/>
          <w:b/>
        </w:rPr>
      </w:pPr>
    </w:p>
    <w:p w:rsidR="00DC5E11" w:rsidRDefault="00DC5E11" w:rsidP="002729AD">
      <w:pPr>
        <w:jc w:val="center"/>
        <w:rPr>
          <w:rFonts w:cs="Arial"/>
          <w:b/>
        </w:rPr>
      </w:pPr>
    </w:p>
    <w:p w:rsidR="00B441E8" w:rsidRDefault="00B441E8" w:rsidP="002729AD">
      <w:pPr>
        <w:jc w:val="center"/>
        <w:rPr>
          <w:rFonts w:cs="Arial"/>
          <w:b/>
        </w:rPr>
      </w:pPr>
    </w:p>
    <w:p w:rsidR="002729AD" w:rsidRPr="00BD21CE" w:rsidRDefault="002729AD" w:rsidP="002729AD">
      <w:pPr>
        <w:jc w:val="center"/>
        <w:rPr>
          <w:rFonts w:cs="Arial"/>
          <w:b/>
          <w:sz w:val="40"/>
          <w:szCs w:val="40"/>
        </w:rPr>
      </w:pPr>
      <w:r w:rsidRPr="00BD21CE">
        <w:rPr>
          <w:rFonts w:cs="Arial"/>
          <w:b/>
        </w:rPr>
        <w:t xml:space="preserve">ANEXO </w:t>
      </w:r>
      <w:proofErr w:type="spellStart"/>
      <w:r w:rsidRPr="00BD21CE">
        <w:rPr>
          <w:rFonts w:cs="Arial"/>
          <w:b/>
        </w:rPr>
        <w:t>VII</w:t>
      </w:r>
      <w:proofErr w:type="spellEnd"/>
      <w:r w:rsidRPr="00BD21CE">
        <w:rPr>
          <w:rFonts w:cs="Arial"/>
          <w:b/>
        </w:rPr>
        <w:t xml:space="preserve"> – MODELO DE PROPOSTA DE PREÇO</w:t>
      </w:r>
      <w:r>
        <w:rPr>
          <w:rFonts w:cs="Arial"/>
          <w:b/>
        </w:rPr>
        <w:t>S</w:t>
      </w:r>
    </w:p>
    <w:p w:rsidR="002729AD" w:rsidRDefault="002729AD" w:rsidP="002729AD">
      <w:pPr>
        <w:rPr>
          <w:rFonts w:cs="Arial"/>
          <w:i/>
          <w:sz w:val="16"/>
          <w:szCs w:val="16"/>
        </w:rPr>
      </w:pPr>
    </w:p>
    <w:p w:rsidR="002729AD" w:rsidRDefault="002729AD" w:rsidP="002729AD">
      <w:pPr>
        <w:jc w:val="center"/>
        <w:rPr>
          <w:rFonts w:cs="Arial"/>
          <w:i/>
          <w:sz w:val="16"/>
          <w:szCs w:val="16"/>
        </w:rPr>
      </w:pPr>
    </w:p>
    <w:p w:rsidR="002729AD" w:rsidRDefault="002729AD" w:rsidP="002729AD">
      <w:pPr>
        <w:jc w:val="center"/>
        <w:rPr>
          <w:rFonts w:cs="Arial"/>
          <w:i/>
          <w:sz w:val="16"/>
          <w:szCs w:val="16"/>
        </w:rPr>
      </w:pPr>
    </w:p>
    <w:p w:rsidR="002729AD" w:rsidRPr="00B67485" w:rsidRDefault="002729AD" w:rsidP="002729AD">
      <w:pPr>
        <w:spacing w:line="300" w:lineRule="exact"/>
        <w:jc w:val="center"/>
        <w:rPr>
          <w:rFonts w:cs="Arial"/>
          <w:b/>
          <w:sz w:val="24"/>
          <w:u w:val="single"/>
        </w:rPr>
      </w:pPr>
      <w:r w:rsidRPr="00B67485">
        <w:rPr>
          <w:rFonts w:cs="Arial"/>
          <w:b/>
          <w:sz w:val="24"/>
          <w:u w:val="single"/>
        </w:rPr>
        <w:t>PROPOSTA DE PREÇOS</w:t>
      </w:r>
    </w:p>
    <w:p w:rsidR="002729AD" w:rsidRPr="00B67485" w:rsidRDefault="002729AD" w:rsidP="002729AD">
      <w:pPr>
        <w:spacing w:line="240" w:lineRule="exact"/>
        <w:jc w:val="center"/>
        <w:rPr>
          <w:rFonts w:cs="Arial"/>
        </w:rPr>
      </w:pPr>
    </w:p>
    <w:p w:rsidR="002729AD" w:rsidRPr="009F6B3F" w:rsidRDefault="002729AD" w:rsidP="002729AD">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w:t>
      </w:r>
      <w:proofErr w:type="gramStart"/>
      <w:r w:rsidRPr="00B67485">
        <w:rPr>
          <w:rFonts w:cs="Arial"/>
          <w:sz w:val="18"/>
          <w:szCs w:val="18"/>
        </w:rPr>
        <w:t xml:space="preserve">consignadas no edital de </w:t>
      </w:r>
      <w:r w:rsidRPr="00EA364B">
        <w:rPr>
          <w:rFonts w:cs="Arial"/>
          <w:sz w:val="18"/>
          <w:szCs w:val="18"/>
        </w:rPr>
        <w:t xml:space="preserve">licitação </w:t>
      </w:r>
      <w:r w:rsidRPr="00EA364B">
        <w:rPr>
          <w:rFonts w:cs="Arial"/>
          <w:b/>
          <w:sz w:val="18"/>
          <w:szCs w:val="18"/>
        </w:rPr>
        <w:t>Pregão Presencial</w:t>
      </w:r>
      <w:proofErr w:type="gramEnd"/>
      <w:r w:rsidRPr="00EA364B">
        <w:rPr>
          <w:rFonts w:cs="Arial"/>
          <w:b/>
          <w:sz w:val="18"/>
          <w:szCs w:val="18"/>
        </w:rPr>
        <w:t xml:space="preserve"> n° </w:t>
      </w:r>
      <w:r w:rsidR="00FE498F" w:rsidRPr="00EA364B">
        <w:rPr>
          <w:rFonts w:cs="Arial"/>
          <w:b/>
          <w:sz w:val="18"/>
          <w:szCs w:val="18"/>
        </w:rPr>
        <w:t>58</w:t>
      </w:r>
      <w:r w:rsidR="003904C1" w:rsidRPr="00EA364B">
        <w:rPr>
          <w:rFonts w:cs="Arial"/>
          <w:b/>
          <w:sz w:val="18"/>
          <w:szCs w:val="18"/>
        </w:rPr>
        <w:t>/</w:t>
      </w:r>
      <w:proofErr w:type="spellStart"/>
      <w:r w:rsidR="003904C1" w:rsidRPr="00EA364B">
        <w:rPr>
          <w:rFonts w:cs="Arial"/>
          <w:b/>
          <w:sz w:val="18"/>
          <w:szCs w:val="18"/>
        </w:rPr>
        <w:t>PMCS</w:t>
      </w:r>
      <w:proofErr w:type="spellEnd"/>
      <w:r w:rsidR="003904C1" w:rsidRPr="00EA364B">
        <w:rPr>
          <w:rFonts w:cs="Arial"/>
          <w:b/>
          <w:sz w:val="18"/>
          <w:szCs w:val="18"/>
        </w:rPr>
        <w:t>/2022</w:t>
      </w:r>
      <w:r w:rsidRPr="00EE0A33">
        <w:rPr>
          <w:rFonts w:cs="Arial"/>
          <w:b/>
          <w:sz w:val="18"/>
          <w:szCs w:val="18"/>
        </w:rPr>
        <w:t xml:space="preserve"> </w:t>
      </w:r>
      <w:r w:rsidRPr="00EE0A33">
        <w:rPr>
          <w:rFonts w:cs="Arial"/>
          <w:sz w:val="18"/>
          <w:szCs w:val="18"/>
        </w:rPr>
        <w:t>e seus anexos</w:t>
      </w:r>
      <w:r w:rsidRPr="009F6B3F">
        <w:rPr>
          <w:rFonts w:cs="Arial"/>
          <w:sz w:val="18"/>
          <w:szCs w:val="18"/>
        </w:rPr>
        <w:t>,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2729AD" w:rsidRPr="00271307" w:rsidTr="00E834AC">
        <w:tc>
          <w:tcPr>
            <w:tcW w:w="5000" w:type="pct"/>
          </w:tcPr>
          <w:p w:rsidR="002729AD" w:rsidRPr="00271307" w:rsidRDefault="002729AD" w:rsidP="00E834AC">
            <w:pPr>
              <w:spacing w:line="240" w:lineRule="exact"/>
              <w:rPr>
                <w:rFonts w:cs="Arial"/>
                <w:u w:val="single"/>
              </w:rPr>
            </w:pPr>
            <w:r w:rsidRPr="00271307">
              <w:rPr>
                <w:rFonts w:cs="Arial"/>
                <w:u w:val="single"/>
              </w:rPr>
              <w:t>DADOS DA EMPRESA</w:t>
            </w:r>
          </w:p>
          <w:p w:rsidR="002729AD" w:rsidRPr="00271307" w:rsidRDefault="002729AD" w:rsidP="00E834AC">
            <w:pPr>
              <w:spacing w:line="240" w:lineRule="exact"/>
              <w:rPr>
                <w:rFonts w:cs="Arial"/>
              </w:rPr>
            </w:pPr>
            <w:r w:rsidRPr="00271307">
              <w:rPr>
                <w:rFonts w:cs="Arial"/>
              </w:rPr>
              <w:t>Razão Social:</w:t>
            </w:r>
          </w:p>
          <w:p w:rsidR="002729AD" w:rsidRPr="00271307" w:rsidRDefault="002729AD" w:rsidP="00E834AC">
            <w:pPr>
              <w:spacing w:line="240" w:lineRule="exact"/>
              <w:rPr>
                <w:rFonts w:cs="Arial"/>
              </w:rPr>
            </w:pPr>
            <w:r w:rsidRPr="00271307">
              <w:rPr>
                <w:rFonts w:cs="Arial"/>
              </w:rPr>
              <w:t xml:space="preserve">CNPJ:                        </w:t>
            </w:r>
          </w:p>
          <w:p w:rsidR="002729AD" w:rsidRPr="00271307" w:rsidRDefault="002729AD" w:rsidP="00E834AC">
            <w:pPr>
              <w:spacing w:line="240" w:lineRule="exact"/>
              <w:rPr>
                <w:rFonts w:cs="Arial"/>
              </w:rPr>
            </w:pPr>
            <w:r w:rsidRPr="00271307">
              <w:rPr>
                <w:rFonts w:cs="Arial"/>
              </w:rPr>
              <w:t>Endereço:</w:t>
            </w:r>
          </w:p>
          <w:p w:rsidR="002729AD" w:rsidRPr="00271307" w:rsidRDefault="002729AD" w:rsidP="00E834AC">
            <w:pPr>
              <w:spacing w:line="240" w:lineRule="exact"/>
              <w:rPr>
                <w:rFonts w:cs="Arial"/>
              </w:rPr>
            </w:pPr>
            <w:r w:rsidRPr="00271307">
              <w:rPr>
                <w:rFonts w:cs="Arial"/>
              </w:rPr>
              <w:t>CIDADE:                    Bairro:</w:t>
            </w:r>
          </w:p>
          <w:p w:rsidR="002729AD" w:rsidRPr="00271307" w:rsidRDefault="002729AD" w:rsidP="00E834AC">
            <w:pPr>
              <w:spacing w:line="240" w:lineRule="exact"/>
              <w:rPr>
                <w:rFonts w:cs="Arial"/>
              </w:rPr>
            </w:pPr>
            <w:r w:rsidRPr="00271307">
              <w:rPr>
                <w:rFonts w:cs="Arial"/>
              </w:rPr>
              <w:t>Estado:                      CEP:</w:t>
            </w:r>
          </w:p>
          <w:p w:rsidR="002729AD" w:rsidRPr="00271307" w:rsidRDefault="002729AD" w:rsidP="00E834AC">
            <w:pPr>
              <w:spacing w:line="240" w:lineRule="exact"/>
              <w:rPr>
                <w:rFonts w:cs="Arial"/>
              </w:rPr>
            </w:pPr>
            <w:r w:rsidRPr="00271307">
              <w:rPr>
                <w:rFonts w:cs="Arial"/>
              </w:rPr>
              <w:t>Fone:                         Fax:</w:t>
            </w:r>
          </w:p>
          <w:p w:rsidR="002729AD" w:rsidRPr="00271307" w:rsidRDefault="002729AD" w:rsidP="00E834AC">
            <w:pPr>
              <w:spacing w:line="240" w:lineRule="exact"/>
              <w:rPr>
                <w:rFonts w:cs="Arial"/>
              </w:rPr>
            </w:pPr>
            <w:r w:rsidRPr="00271307">
              <w:rPr>
                <w:rFonts w:cs="Arial"/>
              </w:rPr>
              <w:t>E-Mail:                       Contato:</w:t>
            </w:r>
          </w:p>
        </w:tc>
      </w:tr>
      <w:tr w:rsidR="002729AD" w:rsidRPr="00271307" w:rsidTr="00E834AC">
        <w:tc>
          <w:tcPr>
            <w:tcW w:w="5000" w:type="pct"/>
          </w:tcPr>
          <w:p w:rsidR="002729AD" w:rsidRPr="00271307" w:rsidRDefault="002729AD" w:rsidP="00E834AC">
            <w:pPr>
              <w:spacing w:line="240" w:lineRule="exact"/>
              <w:rPr>
                <w:rFonts w:cs="Arial"/>
                <w:u w:val="single"/>
              </w:rPr>
            </w:pPr>
            <w:r w:rsidRPr="00271307">
              <w:rPr>
                <w:rFonts w:cs="Arial"/>
                <w:u w:val="single"/>
              </w:rPr>
              <w:t>DADOS BANCÁRIOS</w:t>
            </w:r>
          </w:p>
          <w:p w:rsidR="002729AD" w:rsidRPr="00271307" w:rsidRDefault="002729AD" w:rsidP="00E834AC">
            <w:pPr>
              <w:spacing w:line="240" w:lineRule="exact"/>
              <w:rPr>
                <w:rFonts w:cs="Arial"/>
              </w:rPr>
            </w:pPr>
            <w:r w:rsidRPr="00271307">
              <w:rPr>
                <w:rFonts w:cs="Arial"/>
              </w:rPr>
              <w:t>Banco:                 Conta corrente:</w:t>
            </w:r>
          </w:p>
          <w:p w:rsidR="002729AD" w:rsidRPr="00271307" w:rsidRDefault="002729AD" w:rsidP="00E834AC">
            <w:pPr>
              <w:spacing w:line="240" w:lineRule="exact"/>
              <w:rPr>
                <w:rFonts w:cs="Arial"/>
              </w:rPr>
            </w:pPr>
            <w:r w:rsidRPr="00271307">
              <w:rPr>
                <w:rFonts w:cs="Arial"/>
              </w:rPr>
              <w:t>Cidade:</w:t>
            </w:r>
          </w:p>
          <w:p w:rsidR="002729AD" w:rsidRPr="00271307" w:rsidRDefault="002729AD" w:rsidP="00E834AC">
            <w:pPr>
              <w:spacing w:line="240" w:lineRule="exact"/>
              <w:rPr>
                <w:rFonts w:cs="Arial"/>
              </w:rPr>
            </w:pPr>
            <w:r w:rsidRPr="00271307">
              <w:rPr>
                <w:rFonts w:cs="Arial"/>
              </w:rPr>
              <w:t>Titular da Conta Corrente:              CNPJ:</w:t>
            </w:r>
          </w:p>
        </w:tc>
      </w:tr>
      <w:tr w:rsidR="002729AD" w:rsidRPr="00271307" w:rsidTr="00E834AC">
        <w:tc>
          <w:tcPr>
            <w:tcW w:w="5000" w:type="pct"/>
          </w:tcPr>
          <w:p w:rsidR="002729AD" w:rsidRPr="00271307" w:rsidRDefault="002729AD" w:rsidP="00E834AC">
            <w:pPr>
              <w:spacing w:line="240" w:lineRule="exact"/>
              <w:rPr>
                <w:rFonts w:cs="Arial"/>
                <w:u w:val="single"/>
              </w:rPr>
            </w:pPr>
            <w:r w:rsidRPr="00271307">
              <w:rPr>
                <w:rFonts w:cs="Arial"/>
                <w:u w:val="single"/>
              </w:rPr>
              <w:t>RESPONSÁVEL PELA ASSINATURA DO CONTRATO</w:t>
            </w:r>
          </w:p>
          <w:p w:rsidR="002729AD" w:rsidRPr="00271307" w:rsidRDefault="002729AD" w:rsidP="00E834AC">
            <w:pPr>
              <w:spacing w:line="240" w:lineRule="exact"/>
              <w:rPr>
                <w:rFonts w:cs="Arial"/>
              </w:rPr>
            </w:pPr>
            <w:r w:rsidRPr="00271307">
              <w:rPr>
                <w:rFonts w:cs="Arial"/>
              </w:rPr>
              <w:t>Nome:</w:t>
            </w:r>
          </w:p>
          <w:p w:rsidR="002729AD" w:rsidRPr="00271307" w:rsidRDefault="002729AD" w:rsidP="00E834AC">
            <w:pPr>
              <w:spacing w:line="240" w:lineRule="exact"/>
              <w:rPr>
                <w:rFonts w:cs="Arial"/>
              </w:rPr>
            </w:pPr>
            <w:r w:rsidRPr="00271307">
              <w:rPr>
                <w:rFonts w:cs="Arial"/>
              </w:rPr>
              <w:t>Estado Civil:</w:t>
            </w:r>
          </w:p>
          <w:p w:rsidR="002729AD" w:rsidRPr="00271307" w:rsidRDefault="002729AD" w:rsidP="00E834AC">
            <w:pPr>
              <w:spacing w:line="240" w:lineRule="exact"/>
              <w:rPr>
                <w:rFonts w:cs="Arial"/>
              </w:rPr>
            </w:pPr>
            <w:r w:rsidRPr="00271307">
              <w:rPr>
                <w:rFonts w:cs="Arial"/>
              </w:rPr>
              <w:t>Nacionalidade:</w:t>
            </w:r>
          </w:p>
          <w:p w:rsidR="002729AD" w:rsidRPr="00271307" w:rsidRDefault="002729AD" w:rsidP="00E834AC">
            <w:pPr>
              <w:spacing w:line="240" w:lineRule="exact"/>
              <w:rPr>
                <w:rFonts w:cs="Arial"/>
              </w:rPr>
            </w:pPr>
            <w:r w:rsidRPr="00271307">
              <w:rPr>
                <w:rFonts w:cs="Arial"/>
              </w:rPr>
              <w:t>CPF:                         RG:</w:t>
            </w:r>
          </w:p>
          <w:p w:rsidR="002729AD" w:rsidRPr="00271307" w:rsidRDefault="002729AD" w:rsidP="00E834AC">
            <w:pPr>
              <w:spacing w:line="240" w:lineRule="exact"/>
              <w:rPr>
                <w:rFonts w:cs="Arial"/>
              </w:rPr>
            </w:pPr>
            <w:r w:rsidRPr="00271307">
              <w:rPr>
                <w:rFonts w:cs="Arial"/>
              </w:rPr>
              <w:t>Cargo:                      Telefone:</w:t>
            </w:r>
          </w:p>
        </w:tc>
      </w:tr>
    </w:tbl>
    <w:p w:rsidR="002729AD" w:rsidRDefault="002729AD" w:rsidP="002729AD">
      <w:pPr>
        <w:spacing w:line="240" w:lineRule="exact"/>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850"/>
        <w:gridCol w:w="709"/>
        <w:gridCol w:w="1134"/>
        <w:gridCol w:w="1276"/>
      </w:tblGrid>
      <w:tr w:rsidR="002729AD" w:rsidRPr="009F6B3F" w:rsidTr="00E834AC">
        <w:tc>
          <w:tcPr>
            <w:tcW w:w="709" w:type="dxa"/>
          </w:tcPr>
          <w:p w:rsidR="002729AD" w:rsidRPr="009F6B3F" w:rsidRDefault="002729AD" w:rsidP="00E834AC">
            <w:pPr>
              <w:spacing w:line="240" w:lineRule="exact"/>
              <w:jc w:val="center"/>
              <w:rPr>
                <w:rFonts w:cs="Arial"/>
              </w:rPr>
            </w:pPr>
            <w:r w:rsidRPr="009F6B3F">
              <w:rPr>
                <w:rFonts w:cs="Arial"/>
              </w:rPr>
              <w:t>Nº item</w:t>
            </w:r>
          </w:p>
        </w:tc>
        <w:tc>
          <w:tcPr>
            <w:tcW w:w="3260" w:type="dxa"/>
          </w:tcPr>
          <w:p w:rsidR="002729AD" w:rsidRPr="009F6B3F" w:rsidRDefault="002729AD" w:rsidP="00E834AC">
            <w:pPr>
              <w:spacing w:line="240" w:lineRule="exact"/>
              <w:jc w:val="center"/>
              <w:rPr>
                <w:rFonts w:cs="Arial"/>
              </w:rPr>
            </w:pPr>
            <w:r w:rsidRPr="009F6B3F">
              <w:rPr>
                <w:rFonts w:cs="Arial"/>
              </w:rPr>
              <w:t xml:space="preserve">Especificação do </w:t>
            </w:r>
            <w:r>
              <w:rPr>
                <w:rFonts w:cs="Arial"/>
              </w:rPr>
              <w:t>material/serviço</w:t>
            </w:r>
          </w:p>
        </w:tc>
        <w:tc>
          <w:tcPr>
            <w:tcW w:w="1418" w:type="dxa"/>
          </w:tcPr>
          <w:p w:rsidR="002729AD" w:rsidRPr="009F6B3F" w:rsidRDefault="002729AD" w:rsidP="00E834AC">
            <w:pPr>
              <w:spacing w:line="240" w:lineRule="exact"/>
              <w:jc w:val="center"/>
              <w:rPr>
                <w:rFonts w:cs="Arial"/>
              </w:rPr>
            </w:pPr>
            <w:r>
              <w:rPr>
                <w:rFonts w:cs="Arial"/>
              </w:rPr>
              <w:t>Fabricante/ Marca/ Modelo</w:t>
            </w:r>
          </w:p>
        </w:tc>
        <w:tc>
          <w:tcPr>
            <w:tcW w:w="850" w:type="dxa"/>
          </w:tcPr>
          <w:p w:rsidR="002729AD" w:rsidRPr="009F6B3F" w:rsidRDefault="002729AD" w:rsidP="00E834AC">
            <w:pPr>
              <w:spacing w:line="240" w:lineRule="exact"/>
              <w:jc w:val="center"/>
              <w:rPr>
                <w:rFonts w:cs="Arial"/>
              </w:rPr>
            </w:pPr>
            <w:r w:rsidRPr="009F6B3F">
              <w:rPr>
                <w:rFonts w:cs="Arial"/>
              </w:rPr>
              <w:t>Quant.</w:t>
            </w:r>
          </w:p>
        </w:tc>
        <w:tc>
          <w:tcPr>
            <w:tcW w:w="709" w:type="dxa"/>
          </w:tcPr>
          <w:p w:rsidR="002729AD" w:rsidRPr="009F6B3F" w:rsidRDefault="002729AD" w:rsidP="00E834AC">
            <w:pPr>
              <w:spacing w:line="240" w:lineRule="exact"/>
              <w:jc w:val="center"/>
              <w:rPr>
                <w:rFonts w:cs="Arial"/>
              </w:rPr>
            </w:pPr>
            <w:proofErr w:type="spellStart"/>
            <w:r w:rsidRPr="009F6B3F">
              <w:rPr>
                <w:rFonts w:cs="Arial"/>
              </w:rPr>
              <w:t>UNID</w:t>
            </w:r>
            <w:proofErr w:type="spellEnd"/>
          </w:p>
        </w:tc>
        <w:tc>
          <w:tcPr>
            <w:tcW w:w="1134" w:type="dxa"/>
          </w:tcPr>
          <w:p w:rsidR="002729AD" w:rsidRPr="009F6B3F" w:rsidRDefault="002729AD" w:rsidP="00E834AC">
            <w:pPr>
              <w:spacing w:line="240" w:lineRule="exact"/>
              <w:jc w:val="center"/>
              <w:rPr>
                <w:rFonts w:cs="Arial"/>
              </w:rPr>
            </w:pPr>
            <w:r w:rsidRPr="009F6B3F">
              <w:rPr>
                <w:rFonts w:cs="Arial"/>
              </w:rPr>
              <w:t>P. unitário</w:t>
            </w:r>
          </w:p>
          <w:p w:rsidR="002729AD" w:rsidRPr="009F6B3F" w:rsidRDefault="002729AD" w:rsidP="00E834AC">
            <w:pPr>
              <w:spacing w:line="240" w:lineRule="exact"/>
              <w:jc w:val="center"/>
              <w:rPr>
                <w:rFonts w:cs="Arial"/>
              </w:rPr>
            </w:pPr>
            <w:r w:rsidRPr="009F6B3F">
              <w:rPr>
                <w:rFonts w:cs="Arial"/>
              </w:rPr>
              <w:t>R$</w:t>
            </w:r>
          </w:p>
        </w:tc>
        <w:tc>
          <w:tcPr>
            <w:tcW w:w="1276" w:type="dxa"/>
          </w:tcPr>
          <w:p w:rsidR="002729AD" w:rsidRPr="009F6B3F" w:rsidRDefault="002729AD" w:rsidP="00E834AC">
            <w:pPr>
              <w:spacing w:line="240" w:lineRule="exact"/>
              <w:jc w:val="center"/>
              <w:rPr>
                <w:rFonts w:cs="Arial"/>
              </w:rPr>
            </w:pPr>
            <w:r w:rsidRPr="009F6B3F">
              <w:rPr>
                <w:rFonts w:cs="Arial"/>
              </w:rPr>
              <w:t>Preço total</w:t>
            </w:r>
          </w:p>
          <w:p w:rsidR="002729AD" w:rsidRPr="009F6B3F" w:rsidRDefault="002729AD" w:rsidP="00E834AC">
            <w:pPr>
              <w:spacing w:line="240" w:lineRule="exact"/>
              <w:jc w:val="center"/>
              <w:rPr>
                <w:rFonts w:cs="Arial"/>
              </w:rPr>
            </w:pPr>
            <w:r w:rsidRPr="009F6B3F">
              <w:rPr>
                <w:rFonts w:cs="Arial"/>
              </w:rPr>
              <w:t>R$</w:t>
            </w:r>
          </w:p>
        </w:tc>
      </w:tr>
      <w:tr w:rsidR="002729AD" w:rsidRPr="004F1D08" w:rsidTr="00E834AC">
        <w:tc>
          <w:tcPr>
            <w:tcW w:w="709" w:type="dxa"/>
          </w:tcPr>
          <w:p w:rsidR="002729AD" w:rsidRPr="004F1D08" w:rsidRDefault="002729AD" w:rsidP="00E834AC">
            <w:pPr>
              <w:spacing w:line="200" w:lineRule="exact"/>
              <w:jc w:val="center"/>
              <w:rPr>
                <w:rFonts w:cs="Arial"/>
                <w:sz w:val="16"/>
                <w:szCs w:val="16"/>
              </w:rPr>
            </w:pPr>
            <w:r w:rsidRPr="004F1D08">
              <w:rPr>
                <w:rFonts w:cs="Arial"/>
                <w:sz w:val="16"/>
                <w:szCs w:val="16"/>
              </w:rPr>
              <w:t>01</w:t>
            </w:r>
          </w:p>
        </w:tc>
        <w:tc>
          <w:tcPr>
            <w:tcW w:w="3260" w:type="dxa"/>
          </w:tcPr>
          <w:p w:rsidR="002729AD" w:rsidRPr="004F1D08" w:rsidRDefault="002729AD" w:rsidP="00E834AC">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1418" w:type="dxa"/>
          </w:tcPr>
          <w:p w:rsidR="002729AD" w:rsidRPr="004F1D08" w:rsidRDefault="002729AD" w:rsidP="00E834AC">
            <w:pPr>
              <w:spacing w:line="200" w:lineRule="exact"/>
              <w:jc w:val="center"/>
              <w:rPr>
                <w:rFonts w:cs="Arial"/>
                <w:sz w:val="16"/>
                <w:szCs w:val="16"/>
              </w:rPr>
            </w:pPr>
          </w:p>
        </w:tc>
        <w:tc>
          <w:tcPr>
            <w:tcW w:w="850" w:type="dxa"/>
            <w:vAlign w:val="center"/>
          </w:tcPr>
          <w:p w:rsidR="002729AD" w:rsidRPr="004F1D08" w:rsidRDefault="002729AD" w:rsidP="00E834AC">
            <w:pPr>
              <w:spacing w:line="200" w:lineRule="exact"/>
              <w:jc w:val="center"/>
              <w:rPr>
                <w:rFonts w:cs="Arial"/>
                <w:sz w:val="16"/>
                <w:szCs w:val="16"/>
              </w:rPr>
            </w:pPr>
          </w:p>
        </w:tc>
        <w:tc>
          <w:tcPr>
            <w:tcW w:w="709" w:type="dxa"/>
          </w:tcPr>
          <w:p w:rsidR="002729AD" w:rsidRPr="004F1D08" w:rsidRDefault="002729AD" w:rsidP="00E834AC">
            <w:pPr>
              <w:spacing w:line="200" w:lineRule="exact"/>
              <w:jc w:val="center"/>
              <w:rPr>
                <w:rFonts w:cs="Arial"/>
                <w:sz w:val="16"/>
                <w:szCs w:val="16"/>
              </w:rPr>
            </w:pPr>
          </w:p>
        </w:tc>
        <w:tc>
          <w:tcPr>
            <w:tcW w:w="1134" w:type="dxa"/>
          </w:tcPr>
          <w:p w:rsidR="002729AD" w:rsidRPr="004F1D08" w:rsidRDefault="002729AD" w:rsidP="00E834AC">
            <w:pPr>
              <w:spacing w:line="200" w:lineRule="exact"/>
              <w:jc w:val="center"/>
              <w:rPr>
                <w:rFonts w:cs="Arial"/>
                <w:sz w:val="16"/>
                <w:szCs w:val="16"/>
              </w:rPr>
            </w:pPr>
          </w:p>
        </w:tc>
        <w:tc>
          <w:tcPr>
            <w:tcW w:w="1276" w:type="dxa"/>
          </w:tcPr>
          <w:p w:rsidR="002729AD" w:rsidRPr="004F1D08" w:rsidRDefault="002729AD" w:rsidP="00E834AC">
            <w:pPr>
              <w:spacing w:line="200" w:lineRule="exact"/>
              <w:jc w:val="center"/>
              <w:rPr>
                <w:rFonts w:cs="Arial"/>
                <w:sz w:val="16"/>
                <w:szCs w:val="16"/>
              </w:rPr>
            </w:pPr>
          </w:p>
        </w:tc>
      </w:tr>
      <w:tr w:rsidR="002729AD" w:rsidRPr="004F1D08" w:rsidTr="00E834AC">
        <w:tc>
          <w:tcPr>
            <w:tcW w:w="709" w:type="dxa"/>
          </w:tcPr>
          <w:p w:rsidR="002729AD" w:rsidRPr="004F1D08" w:rsidRDefault="002729AD" w:rsidP="00E834AC">
            <w:pPr>
              <w:spacing w:line="200" w:lineRule="exact"/>
              <w:jc w:val="center"/>
              <w:rPr>
                <w:rFonts w:cs="Arial"/>
                <w:sz w:val="16"/>
                <w:szCs w:val="16"/>
              </w:rPr>
            </w:pPr>
            <w:r>
              <w:rPr>
                <w:rFonts w:cs="Arial"/>
                <w:sz w:val="16"/>
                <w:szCs w:val="16"/>
              </w:rPr>
              <w:t>02</w:t>
            </w:r>
          </w:p>
        </w:tc>
        <w:tc>
          <w:tcPr>
            <w:tcW w:w="3260" w:type="dxa"/>
          </w:tcPr>
          <w:p w:rsidR="002729AD" w:rsidRPr="004F1D08" w:rsidRDefault="002729AD" w:rsidP="00E834AC">
            <w:pPr>
              <w:spacing w:line="200" w:lineRule="exact"/>
              <w:rPr>
                <w:rFonts w:cs="Arial"/>
                <w:sz w:val="16"/>
                <w:szCs w:val="16"/>
              </w:rPr>
            </w:pPr>
            <w:r>
              <w:rPr>
                <w:rFonts w:cs="Arial"/>
                <w:sz w:val="16"/>
                <w:szCs w:val="16"/>
              </w:rPr>
              <w:t>...</w:t>
            </w:r>
          </w:p>
        </w:tc>
        <w:tc>
          <w:tcPr>
            <w:tcW w:w="1418" w:type="dxa"/>
          </w:tcPr>
          <w:p w:rsidR="002729AD" w:rsidRPr="004F1D08" w:rsidRDefault="002729AD" w:rsidP="00E834AC">
            <w:pPr>
              <w:spacing w:line="200" w:lineRule="exact"/>
              <w:jc w:val="center"/>
              <w:rPr>
                <w:rFonts w:cs="Arial"/>
                <w:sz w:val="16"/>
                <w:szCs w:val="16"/>
              </w:rPr>
            </w:pPr>
          </w:p>
        </w:tc>
        <w:tc>
          <w:tcPr>
            <w:tcW w:w="850" w:type="dxa"/>
            <w:vAlign w:val="center"/>
          </w:tcPr>
          <w:p w:rsidR="002729AD" w:rsidRPr="004F1D08" w:rsidRDefault="002729AD" w:rsidP="00E834AC">
            <w:pPr>
              <w:spacing w:line="200" w:lineRule="exact"/>
              <w:jc w:val="center"/>
              <w:rPr>
                <w:rFonts w:cs="Arial"/>
                <w:sz w:val="16"/>
                <w:szCs w:val="16"/>
              </w:rPr>
            </w:pPr>
          </w:p>
        </w:tc>
        <w:tc>
          <w:tcPr>
            <w:tcW w:w="709" w:type="dxa"/>
          </w:tcPr>
          <w:p w:rsidR="002729AD" w:rsidRPr="004F1D08" w:rsidRDefault="002729AD" w:rsidP="00E834AC">
            <w:pPr>
              <w:spacing w:line="200" w:lineRule="exact"/>
              <w:jc w:val="center"/>
              <w:rPr>
                <w:rFonts w:cs="Arial"/>
                <w:sz w:val="16"/>
                <w:szCs w:val="16"/>
              </w:rPr>
            </w:pPr>
          </w:p>
        </w:tc>
        <w:tc>
          <w:tcPr>
            <w:tcW w:w="1134" w:type="dxa"/>
          </w:tcPr>
          <w:p w:rsidR="002729AD" w:rsidRPr="004F1D08" w:rsidRDefault="002729AD" w:rsidP="00E834AC">
            <w:pPr>
              <w:spacing w:line="200" w:lineRule="exact"/>
              <w:jc w:val="center"/>
              <w:rPr>
                <w:rFonts w:cs="Arial"/>
                <w:sz w:val="16"/>
                <w:szCs w:val="16"/>
              </w:rPr>
            </w:pPr>
          </w:p>
        </w:tc>
        <w:tc>
          <w:tcPr>
            <w:tcW w:w="1276" w:type="dxa"/>
          </w:tcPr>
          <w:p w:rsidR="002729AD" w:rsidRPr="004F1D08" w:rsidRDefault="002729AD" w:rsidP="00E834AC">
            <w:pPr>
              <w:spacing w:line="200" w:lineRule="exact"/>
              <w:jc w:val="center"/>
              <w:rPr>
                <w:rFonts w:cs="Arial"/>
                <w:sz w:val="16"/>
                <w:szCs w:val="16"/>
              </w:rPr>
            </w:pPr>
          </w:p>
        </w:tc>
      </w:tr>
      <w:tr w:rsidR="002729AD" w:rsidRPr="004F1D08" w:rsidTr="00E834AC">
        <w:tc>
          <w:tcPr>
            <w:tcW w:w="709" w:type="dxa"/>
          </w:tcPr>
          <w:p w:rsidR="002729AD" w:rsidRDefault="002729AD" w:rsidP="00E834AC">
            <w:pPr>
              <w:spacing w:line="200" w:lineRule="exact"/>
              <w:jc w:val="center"/>
              <w:rPr>
                <w:rFonts w:cs="Arial"/>
                <w:sz w:val="16"/>
                <w:szCs w:val="16"/>
              </w:rPr>
            </w:pPr>
            <w:r>
              <w:rPr>
                <w:rFonts w:cs="Arial"/>
                <w:sz w:val="16"/>
                <w:szCs w:val="16"/>
              </w:rPr>
              <w:t>...</w:t>
            </w:r>
          </w:p>
        </w:tc>
        <w:tc>
          <w:tcPr>
            <w:tcW w:w="3260" w:type="dxa"/>
          </w:tcPr>
          <w:p w:rsidR="002729AD" w:rsidRDefault="002729AD" w:rsidP="00E834AC">
            <w:pPr>
              <w:spacing w:line="200" w:lineRule="exact"/>
              <w:rPr>
                <w:rFonts w:cs="Arial"/>
                <w:sz w:val="16"/>
                <w:szCs w:val="16"/>
              </w:rPr>
            </w:pPr>
            <w:r>
              <w:rPr>
                <w:rFonts w:cs="Arial"/>
                <w:sz w:val="16"/>
                <w:szCs w:val="16"/>
              </w:rPr>
              <w:t>...</w:t>
            </w:r>
          </w:p>
        </w:tc>
        <w:tc>
          <w:tcPr>
            <w:tcW w:w="1418" w:type="dxa"/>
          </w:tcPr>
          <w:p w:rsidR="002729AD" w:rsidRPr="004F1D08" w:rsidRDefault="002729AD" w:rsidP="00E834AC">
            <w:pPr>
              <w:spacing w:line="200" w:lineRule="exact"/>
              <w:jc w:val="center"/>
              <w:rPr>
                <w:rFonts w:cs="Arial"/>
                <w:sz w:val="16"/>
                <w:szCs w:val="16"/>
              </w:rPr>
            </w:pPr>
          </w:p>
        </w:tc>
        <w:tc>
          <w:tcPr>
            <w:tcW w:w="850" w:type="dxa"/>
            <w:vAlign w:val="center"/>
          </w:tcPr>
          <w:p w:rsidR="002729AD" w:rsidRPr="004F1D08" w:rsidRDefault="002729AD" w:rsidP="00E834AC">
            <w:pPr>
              <w:spacing w:line="200" w:lineRule="exact"/>
              <w:jc w:val="center"/>
              <w:rPr>
                <w:rFonts w:cs="Arial"/>
                <w:sz w:val="16"/>
                <w:szCs w:val="16"/>
              </w:rPr>
            </w:pPr>
          </w:p>
        </w:tc>
        <w:tc>
          <w:tcPr>
            <w:tcW w:w="709" w:type="dxa"/>
          </w:tcPr>
          <w:p w:rsidR="002729AD" w:rsidRPr="004F1D08" w:rsidRDefault="002729AD" w:rsidP="00E834AC">
            <w:pPr>
              <w:spacing w:line="200" w:lineRule="exact"/>
              <w:jc w:val="center"/>
              <w:rPr>
                <w:rFonts w:cs="Arial"/>
                <w:sz w:val="16"/>
                <w:szCs w:val="16"/>
              </w:rPr>
            </w:pPr>
          </w:p>
        </w:tc>
        <w:tc>
          <w:tcPr>
            <w:tcW w:w="1134" w:type="dxa"/>
          </w:tcPr>
          <w:p w:rsidR="002729AD" w:rsidRPr="004F1D08" w:rsidRDefault="002729AD" w:rsidP="00E834AC">
            <w:pPr>
              <w:spacing w:line="200" w:lineRule="exact"/>
              <w:jc w:val="center"/>
              <w:rPr>
                <w:rFonts w:cs="Arial"/>
                <w:sz w:val="16"/>
                <w:szCs w:val="16"/>
              </w:rPr>
            </w:pPr>
          </w:p>
        </w:tc>
        <w:tc>
          <w:tcPr>
            <w:tcW w:w="1276" w:type="dxa"/>
          </w:tcPr>
          <w:p w:rsidR="002729AD" w:rsidRPr="004F1D08" w:rsidRDefault="002729AD" w:rsidP="00E834AC">
            <w:pPr>
              <w:spacing w:line="200" w:lineRule="exact"/>
              <w:jc w:val="center"/>
              <w:rPr>
                <w:rFonts w:cs="Arial"/>
                <w:sz w:val="16"/>
                <w:szCs w:val="16"/>
              </w:rPr>
            </w:pPr>
          </w:p>
        </w:tc>
      </w:tr>
    </w:tbl>
    <w:p w:rsidR="002729AD" w:rsidRPr="009F6B3F" w:rsidRDefault="002729AD" w:rsidP="002729AD">
      <w:pPr>
        <w:spacing w:line="240" w:lineRule="exact"/>
        <w:jc w:val="center"/>
        <w:rPr>
          <w:rFonts w:cs="Arial"/>
        </w:rPr>
      </w:pPr>
    </w:p>
    <w:p w:rsidR="002729AD" w:rsidRPr="009F6B3F" w:rsidRDefault="002729AD" w:rsidP="002729AD">
      <w:pPr>
        <w:spacing w:line="200" w:lineRule="exact"/>
        <w:rPr>
          <w:rFonts w:cs="Arial"/>
          <w:sz w:val="16"/>
          <w:szCs w:val="16"/>
        </w:rPr>
      </w:pPr>
      <w:r w:rsidRPr="009F6B3F">
        <w:rPr>
          <w:rFonts w:cs="Arial"/>
          <w:sz w:val="16"/>
          <w:szCs w:val="16"/>
        </w:rPr>
        <w:t xml:space="preserve">Valor Global </w:t>
      </w:r>
      <w:proofErr w:type="gramStart"/>
      <w:r w:rsidRPr="009F6B3F">
        <w:rPr>
          <w:rFonts w:cs="Arial"/>
          <w:sz w:val="16"/>
          <w:szCs w:val="16"/>
        </w:rPr>
        <w:t>Total</w:t>
      </w:r>
      <w:r>
        <w:rPr>
          <w:rFonts w:cs="Arial"/>
          <w:sz w:val="16"/>
          <w:szCs w:val="16"/>
        </w:rPr>
        <w:t xml:space="preserve"> </w:t>
      </w:r>
      <w:r w:rsidRPr="009F6B3F">
        <w:rPr>
          <w:rFonts w:cs="Arial"/>
          <w:sz w:val="16"/>
          <w:szCs w:val="16"/>
        </w:rPr>
        <w:t>:</w:t>
      </w:r>
      <w:proofErr w:type="gramEnd"/>
      <w:r w:rsidRPr="009F6B3F">
        <w:rPr>
          <w:rFonts w:cs="Arial"/>
          <w:sz w:val="16"/>
          <w:szCs w:val="16"/>
        </w:rPr>
        <w:t xml:space="preserve">..............................................................R$ </w:t>
      </w:r>
      <w:proofErr w:type="spellStart"/>
      <w:r w:rsidRPr="009F6B3F">
        <w:rPr>
          <w:rFonts w:cs="Arial"/>
          <w:sz w:val="16"/>
          <w:szCs w:val="16"/>
        </w:rPr>
        <w:t>XXXXXX</w:t>
      </w:r>
      <w:proofErr w:type="spellEnd"/>
      <w:r>
        <w:rPr>
          <w:rFonts w:cs="Arial"/>
          <w:sz w:val="16"/>
          <w:szCs w:val="16"/>
        </w:rPr>
        <w:t xml:space="preserve"> </w:t>
      </w:r>
      <w:r w:rsidRPr="009F6B3F">
        <w:rPr>
          <w:rFonts w:cs="Arial"/>
          <w:sz w:val="16"/>
          <w:szCs w:val="16"/>
        </w:rPr>
        <w:t>(</w:t>
      </w:r>
      <w:proofErr w:type="spellStart"/>
      <w:r w:rsidRPr="009F6B3F">
        <w:rPr>
          <w:rFonts w:cs="Arial"/>
          <w:sz w:val="16"/>
          <w:szCs w:val="16"/>
        </w:rPr>
        <w:t>xxxxxxxxxxxxxxxxxxxxxxxxxxxxxxxxxxxxxxxxxxxxxxxxxxxxxxxx</w:t>
      </w:r>
      <w:proofErr w:type="spellEnd"/>
      <w:r w:rsidRPr="009F6B3F">
        <w:rPr>
          <w:rFonts w:cs="Arial"/>
          <w:sz w:val="16"/>
          <w:szCs w:val="16"/>
        </w:rPr>
        <w:t>)</w:t>
      </w:r>
    </w:p>
    <w:p w:rsidR="002729AD" w:rsidRDefault="002729AD" w:rsidP="002729AD">
      <w:pPr>
        <w:autoSpaceDE w:val="0"/>
        <w:autoSpaceDN w:val="0"/>
        <w:adjustRightInd w:val="0"/>
        <w:spacing w:line="200" w:lineRule="exact"/>
        <w:rPr>
          <w:rFonts w:cs="Arial"/>
          <w:b/>
          <w:bCs/>
          <w:sz w:val="16"/>
          <w:szCs w:val="16"/>
          <w:u w:val="single"/>
        </w:rPr>
      </w:pPr>
    </w:p>
    <w:p w:rsidR="002729AD" w:rsidRPr="009F6B3F" w:rsidRDefault="002729AD" w:rsidP="002729AD">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2729AD" w:rsidRPr="009F6B3F" w:rsidRDefault="002729AD" w:rsidP="002729AD">
      <w:pPr>
        <w:pStyle w:val="Ttulo3"/>
        <w:spacing w:line="200" w:lineRule="exact"/>
        <w:ind w:right="48"/>
        <w:rPr>
          <w:b w:val="0"/>
          <w:sz w:val="16"/>
          <w:szCs w:val="16"/>
        </w:rPr>
      </w:pPr>
      <w:proofErr w:type="gramStart"/>
      <w:r w:rsidRPr="009F6B3F">
        <w:rPr>
          <w:sz w:val="16"/>
          <w:szCs w:val="16"/>
        </w:rPr>
        <w:t>1</w:t>
      </w:r>
      <w:proofErr w:type="gramEnd"/>
      <w:r w:rsidRPr="009F6B3F">
        <w:rPr>
          <w:sz w:val="16"/>
          <w:szCs w:val="16"/>
        </w:rPr>
        <w:t xml:space="preserve">)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2729AD" w:rsidRPr="009F6B3F" w:rsidRDefault="002729AD" w:rsidP="002729AD">
      <w:pPr>
        <w:autoSpaceDE w:val="0"/>
        <w:autoSpaceDN w:val="0"/>
        <w:adjustRightInd w:val="0"/>
        <w:spacing w:line="200" w:lineRule="exact"/>
        <w:rPr>
          <w:rFonts w:cs="Arial"/>
          <w:b/>
          <w:bCs/>
          <w:sz w:val="16"/>
          <w:szCs w:val="16"/>
        </w:rPr>
      </w:pPr>
    </w:p>
    <w:p w:rsidR="002729AD" w:rsidRPr="009F6B3F" w:rsidRDefault="002729AD" w:rsidP="002729AD">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_________________</w:t>
      </w:r>
      <w:proofErr w:type="gramStart"/>
      <w:r w:rsidRPr="009F6B3F">
        <w:rPr>
          <w:rFonts w:cs="Arial"/>
          <w:b/>
          <w:sz w:val="16"/>
          <w:szCs w:val="16"/>
        </w:rPr>
        <w:t>(</w:t>
      </w:r>
      <w:proofErr w:type="gramEnd"/>
      <w:r w:rsidRPr="009F6B3F">
        <w:rPr>
          <w:rFonts w:cs="Arial"/>
          <w:b/>
          <w:sz w:val="16"/>
          <w:szCs w:val="16"/>
        </w:rPr>
        <w:t>no mínimo,</w:t>
      </w:r>
      <w:r w:rsidRPr="009F6B3F">
        <w:rPr>
          <w:rFonts w:cs="Arial"/>
          <w:sz w:val="16"/>
          <w:szCs w:val="16"/>
        </w:rPr>
        <w:t xml:space="preserve"> </w:t>
      </w:r>
      <w:r w:rsidRPr="009F6B3F">
        <w:rPr>
          <w:rFonts w:cs="Arial"/>
          <w:b/>
          <w:bCs/>
          <w:sz w:val="16"/>
          <w:szCs w:val="16"/>
        </w:rPr>
        <w:t>60 (sessenta) dias</w:t>
      </w:r>
      <w:r w:rsidRPr="009F6B3F">
        <w:rPr>
          <w:rFonts w:cs="Arial"/>
          <w:sz w:val="16"/>
          <w:szCs w:val="16"/>
        </w:rPr>
        <w:t>, contados da data-limite para a entrega das propostas).</w:t>
      </w:r>
    </w:p>
    <w:p w:rsidR="002729AD" w:rsidRPr="009F6B3F" w:rsidRDefault="002729AD" w:rsidP="002729AD">
      <w:pPr>
        <w:autoSpaceDE w:val="0"/>
        <w:autoSpaceDN w:val="0"/>
        <w:adjustRightInd w:val="0"/>
        <w:spacing w:line="240" w:lineRule="exact"/>
        <w:rPr>
          <w:rFonts w:cs="Arial"/>
          <w:sz w:val="16"/>
          <w:szCs w:val="16"/>
        </w:rPr>
      </w:pPr>
    </w:p>
    <w:p w:rsidR="002729AD" w:rsidRDefault="002729AD" w:rsidP="002729AD">
      <w:pPr>
        <w:autoSpaceDE w:val="0"/>
        <w:autoSpaceDN w:val="0"/>
        <w:adjustRightInd w:val="0"/>
        <w:spacing w:line="240" w:lineRule="exact"/>
        <w:jc w:val="center"/>
        <w:rPr>
          <w:rFonts w:cs="Arial"/>
          <w:b/>
          <w:bCs/>
          <w:sz w:val="18"/>
          <w:szCs w:val="18"/>
        </w:rPr>
      </w:pPr>
    </w:p>
    <w:p w:rsidR="002729AD" w:rsidRPr="009F6B3F" w:rsidRDefault="002729AD" w:rsidP="002729AD">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2729AD" w:rsidRPr="009F6B3F" w:rsidRDefault="002729AD" w:rsidP="002729AD">
      <w:pPr>
        <w:autoSpaceDE w:val="0"/>
        <w:autoSpaceDN w:val="0"/>
        <w:adjustRightInd w:val="0"/>
        <w:spacing w:line="240" w:lineRule="exact"/>
        <w:jc w:val="center"/>
        <w:rPr>
          <w:rFonts w:cs="Arial"/>
          <w:b/>
          <w:bCs/>
          <w:sz w:val="16"/>
          <w:szCs w:val="16"/>
        </w:rPr>
      </w:pPr>
    </w:p>
    <w:p w:rsidR="002729AD" w:rsidRDefault="002729AD" w:rsidP="002729AD">
      <w:pPr>
        <w:autoSpaceDE w:val="0"/>
        <w:autoSpaceDN w:val="0"/>
        <w:adjustRightInd w:val="0"/>
        <w:spacing w:line="240" w:lineRule="exact"/>
        <w:rPr>
          <w:rFonts w:cs="Arial"/>
          <w:b/>
          <w:bCs/>
          <w:sz w:val="16"/>
          <w:szCs w:val="16"/>
        </w:rPr>
      </w:pPr>
    </w:p>
    <w:p w:rsidR="002729AD" w:rsidRDefault="002729AD" w:rsidP="002729AD">
      <w:pPr>
        <w:autoSpaceDE w:val="0"/>
        <w:autoSpaceDN w:val="0"/>
        <w:adjustRightInd w:val="0"/>
        <w:spacing w:line="240" w:lineRule="exact"/>
        <w:jc w:val="center"/>
        <w:rPr>
          <w:rFonts w:cs="Arial"/>
          <w:b/>
          <w:bCs/>
          <w:sz w:val="16"/>
          <w:szCs w:val="16"/>
        </w:rPr>
      </w:pPr>
    </w:p>
    <w:p w:rsidR="002729AD" w:rsidRPr="009F6B3F" w:rsidRDefault="002729AD" w:rsidP="002729AD">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2729AD" w:rsidRDefault="002729AD" w:rsidP="002729AD">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2729AD" w:rsidRDefault="002729AD" w:rsidP="002729AD">
      <w:pPr>
        <w:autoSpaceDE w:val="0"/>
        <w:autoSpaceDN w:val="0"/>
        <w:adjustRightInd w:val="0"/>
        <w:spacing w:line="240" w:lineRule="exact"/>
        <w:jc w:val="center"/>
        <w:rPr>
          <w:rFonts w:cs="Arial"/>
          <w:sz w:val="16"/>
          <w:szCs w:val="16"/>
        </w:rPr>
      </w:pPr>
    </w:p>
    <w:p w:rsidR="002729AD" w:rsidRDefault="002729AD" w:rsidP="002729AD">
      <w:pPr>
        <w:autoSpaceDE w:val="0"/>
        <w:autoSpaceDN w:val="0"/>
        <w:adjustRightInd w:val="0"/>
        <w:spacing w:line="240" w:lineRule="exact"/>
        <w:jc w:val="center"/>
        <w:rPr>
          <w:rFonts w:cs="Arial"/>
          <w:sz w:val="16"/>
          <w:szCs w:val="16"/>
        </w:rPr>
      </w:pPr>
    </w:p>
    <w:sectPr w:rsidR="002729AD" w:rsidSect="002C7ED5">
      <w:headerReference w:type="default" r:id="rId17"/>
      <w:footerReference w:type="default" r:id="rId18"/>
      <w:pgSz w:w="11906" w:h="16838" w:code="9"/>
      <w:pgMar w:top="1531" w:right="851" w:bottom="1276" w:left="851" w:header="295"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62" w:rsidRDefault="00C10862">
      <w:r>
        <w:separator/>
      </w:r>
    </w:p>
  </w:endnote>
  <w:endnote w:type="continuationSeparator" w:id="0">
    <w:p w:rsidR="00C10862" w:rsidRDefault="00C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StarSymbol">
    <w:charset w:val="02"/>
    <w:family w:val="auto"/>
    <w:pitch w:val="default"/>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badi MT Condensed Light">
    <w:altName w:val="Arial Narrow"/>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rebuchet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FB" w:rsidRDefault="009360FB"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w:t>
    </w:r>
    <w:proofErr w:type="gramStart"/>
    <w:r w:rsidRPr="00094650">
      <w:rPr>
        <w:rFonts w:cs="Arial"/>
        <w:sz w:val="16"/>
        <w:szCs w:val="16"/>
      </w:rPr>
      <w:t>88</w:t>
    </w:r>
    <w:proofErr w:type="gramEnd"/>
  </w:p>
  <w:p w:rsidR="009360FB" w:rsidRPr="00094650" w:rsidRDefault="009360FB"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9360FB" w:rsidRPr="00EE5B64" w:rsidRDefault="009360FB">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C773AD">
      <w:rPr>
        <w:noProof/>
        <w:sz w:val="18"/>
        <w:szCs w:val="18"/>
      </w:rPr>
      <w:t>10</w:t>
    </w:r>
    <w:r w:rsidRPr="00EE5B6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62" w:rsidRDefault="00C10862">
      <w:r>
        <w:separator/>
      </w:r>
    </w:p>
  </w:footnote>
  <w:footnote w:type="continuationSeparator" w:id="0">
    <w:p w:rsidR="00C10862" w:rsidRDefault="00C1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FB" w:rsidRDefault="009360FB"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14:anchorId="348A9C50" wp14:editId="449B8B98">
          <wp:simplePos x="0" y="0"/>
          <wp:positionH relativeFrom="column">
            <wp:posOffset>347345</wp:posOffset>
          </wp:positionH>
          <wp:positionV relativeFrom="paragraph">
            <wp:posOffset>2540</wp:posOffset>
          </wp:positionV>
          <wp:extent cx="682625" cy="730885"/>
          <wp:effectExtent l="0" t="0" r="3175"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0FB" w:rsidRPr="00094650" w:rsidRDefault="009360FB" w:rsidP="00B543BA">
    <w:pPr>
      <w:ind w:firstLine="1843"/>
      <w:rPr>
        <w:rFonts w:ascii="Calibri" w:hAnsi="Calibri" w:cs="Arial"/>
        <w:b/>
        <w:sz w:val="22"/>
        <w:szCs w:val="22"/>
      </w:rPr>
    </w:pPr>
    <w:r w:rsidRPr="00094650">
      <w:rPr>
        <w:rFonts w:ascii="Calibri" w:hAnsi="Calibri" w:cs="Arial"/>
        <w:b/>
        <w:sz w:val="22"/>
        <w:szCs w:val="22"/>
      </w:rPr>
      <w:t>ESTADO DE SANTA CATARINA</w:t>
    </w:r>
  </w:p>
  <w:p w:rsidR="009360FB" w:rsidRPr="00094650" w:rsidRDefault="009360FB" w:rsidP="00B543BA">
    <w:pPr>
      <w:ind w:firstLine="1843"/>
      <w:rPr>
        <w:rFonts w:ascii="Calibri" w:hAnsi="Calibri" w:cs="Arial"/>
        <w:b/>
        <w:sz w:val="22"/>
        <w:szCs w:val="22"/>
      </w:rPr>
    </w:pPr>
    <w:r w:rsidRPr="00094650">
      <w:rPr>
        <w:rFonts w:ascii="Calibri" w:hAnsi="Calibri" w:cs="Arial"/>
        <w:b/>
        <w:sz w:val="22"/>
        <w:szCs w:val="22"/>
      </w:rPr>
      <w:t>MUNICÍPIO DE COCAL DO SUL</w:t>
    </w:r>
  </w:p>
  <w:p w:rsidR="009360FB" w:rsidRPr="005D2137" w:rsidRDefault="009360FB" w:rsidP="00B543BA">
    <w:pPr>
      <w:pStyle w:val="Cabealho"/>
      <w:ind w:firstLine="1843"/>
      <w:rPr>
        <w:rFonts w:ascii="Verdana" w:hAnsi="Verdana"/>
        <w:b/>
      </w:rPr>
    </w:pPr>
    <w:r w:rsidRPr="00094650">
      <w:rPr>
        <w:rFonts w:ascii="Calibri" w:hAnsi="Calibri" w:cs="Arial"/>
        <w:b/>
        <w:sz w:val="22"/>
        <w:szCs w:val="22"/>
      </w:rPr>
      <w:t>PODER EXECUTIVO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nsid w:val="087F2C58"/>
    <w:multiLevelType w:val="hybridMultilevel"/>
    <w:tmpl w:val="CF8848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A8704EE"/>
    <w:multiLevelType w:val="hybridMultilevel"/>
    <w:tmpl w:val="AE5ED1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EE46D9F"/>
    <w:multiLevelType w:val="hybridMultilevel"/>
    <w:tmpl w:val="B9D21B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F04206"/>
    <w:multiLevelType w:val="hybridMultilevel"/>
    <w:tmpl w:val="EB802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372486"/>
    <w:multiLevelType w:val="hybridMultilevel"/>
    <w:tmpl w:val="A6CA0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557D1D"/>
    <w:multiLevelType w:val="hybridMultilevel"/>
    <w:tmpl w:val="27FC6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2A21031"/>
    <w:multiLevelType w:val="hybridMultilevel"/>
    <w:tmpl w:val="A9189E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15">
    <w:nsid w:val="55624B48"/>
    <w:multiLevelType w:val="hybridMultilevel"/>
    <w:tmpl w:val="73C493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7">
    <w:nsid w:val="57F22DE0"/>
    <w:multiLevelType w:val="hybridMultilevel"/>
    <w:tmpl w:val="269EE9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0A55E25"/>
    <w:multiLevelType w:val="hybridMultilevel"/>
    <w:tmpl w:val="E4344CAC"/>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2931BB"/>
    <w:multiLevelType w:val="hybridMultilevel"/>
    <w:tmpl w:val="34EC93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01A63D8"/>
    <w:multiLevelType w:val="hybridMultilevel"/>
    <w:tmpl w:val="62C48E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034120"/>
    <w:multiLevelType w:val="hybridMultilevel"/>
    <w:tmpl w:val="5B2C35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4"/>
  </w:num>
  <w:num w:numId="4">
    <w:abstractNumId w:val="0"/>
  </w:num>
  <w:num w:numId="5">
    <w:abstractNumId w:val="15"/>
  </w:num>
  <w:num w:numId="6">
    <w:abstractNumId w:val="10"/>
  </w:num>
  <w:num w:numId="7">
    <w:abstractNumId w:val="9"/>
  </w:num>
  <w:num w:numId="8">
    <w:abstractNumId w:val="13"/>
  </w:num>
  <w:num w:numId="9">
    <w:abstractNumId w:val="11"/>
  </w:num>
  <w:num w:numId="10">
    <w:abstractNumId w:val="21"/>
  </w:num>
  <w:num w:numId="11">
    <w:abstractNumId w:val="8"/>
  </w:num>
  <w:num w:numId="12">
    <w:abstractNumId w:val="17"/>
  </w:num>
  <w:num w:numId="13">
    <w:abstractNumId w:val="7"/>
  </w:num>
  <w:num w:numId="14">
    <w:abstractNumId w:val="19"/>
  </w:num>
  <w:num w:numId="15">
    <w:abstractNumId w:val="20"/>
  </w:num>
  <w:num w:numId="16">
    <w:abstractNumId w:val="18"/>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F7"/>
    <w:rsid w:val="000025D0"/>
    <w:rsid w:val="00002CE4"/>
    <w:rsid w:val="000133A7"/>
    <w:rsid w:val="000150E7"/>
    <w:rsid w:val="00017718"/>
    <w:rsid w:val="00023336"/>
    <w:rsid w:val="00024DAD"/>
    <w:rsid w:val="00031CBD"/>
    <w:rsid w:val="000334DE"/>
    <w:rsid w:val="00037089"/>
    <w:rsid w:val="00042C1D"/>
    <w:rsid w:val="000432BB"/>
    <w:rsid w:val="000460DA"/>
    <w:rsid w:val="00051388"/>
    <w:rsid w:val="000524F0"/>
    <w:rsid w:val="00053076"/>
    <w:rsid w:val="000723CD"/>
    <w:rsid w:val="00073120"/>
    <w:rsid w:val="00074507"/>
    <w:rsid w:val="000747C5"/>
    <w:rsid w:val="00075154"/>
    <w:rsid w:val="00076E8E"/>
    <w:rsid w:val="00081247"/>
    <w:rsid w:val="00084396"/>
    <w:rsid w:val="00086FBE"/>
    <w:rsid w:val="00091CB3"/>
    <w:rsid w:val="00094650"/>
    <w:rsid w:val="000A2F46"/>
    <w:rsid w:val="000A7DF2"/>
    <w:rsid w:val="000B1542"/>
    <w:rsid w:val="000B5B63"/>
    <w:rsid w:val="000C1237"/>
    <w:rsid w:val="000C759F"/>
    <w:rsid w:val="000D3EA5"/>
    <w:rsid w:val="000D6AED"/>
    <w:rsid w:val="000D7E2B"/>
    <w:rsid w:val="000E1553"/>
    <w:rsid w:val="000E2F36"/>
    <w:rsid w:val="000E3E29"/>
    <w:rsid w:val="000E7044"/>
    <w:rsid w:val="000E72DA"/>
    <w:rsid w:val="000F0B58"/>
    <w:rsid w:val="001001A9"/>
    <w:rsid w:val="00100959"/>
    <w:rsid w:val="001028CE"/>
    <w:rsid w:val="00107F94"/>
    <w:rsid w:val="001112E7"/>
    <w:rsid w:val="00113355"/>
    <w:rsid w:val="00114270"/>
    <w:rsid w:val="0011678F"/>
    <w:rsid w:val="00117A00"/>
    <w:rsid w:val="00121A41"/>
    <w:rsid w:val="001250A8"/>
    <w:rsid w:val="00127489"/>
    <w:rsid w:val="001337BC"/>
    <w:rsid w:val="00134888"/>
    <w:rsid w:val="00136C94"/>
    <w:rsid w:val="0014658D"/>
    <w:rsid w:val="00152B67"/>
    <w:rsid w:val="00154413"/>
    <w:rsid w:val="00155C36"/>
    <w:rsid w:val="001562AD"/>
    <w:rsid w:val="00160E88"/>
    <w:rsid w:val="001617CF"/>
    <w:rsid w:val="00163020"/>
    <w:rsid w:val="00164BD3"/>
    <w:rsid w:val="00170085"/>
    <w:rsid w:val="001714D5"/>
    <w:rsid w:val="0017205E"/>
    <w:rsid w:val="00172114"/>
    <w:rsid w:val="00180F68"/>
    <w:rsid w:val="00182716"/>
    <w:rsid w:val="001838E1"/>
    <w:rsid w:val="00192B0E"/>
    <w:rsid w:val="00197A34"/>
    <w:rsid w:val="001A142B"/>
    <w:rsid w:val="001A1533"/>
    <w:rsid w:val="001A722D"/>
    <w:rsid w:val="001B14C1"/>
    <w:rsid w:val="001B3602"/>
    <w:rsid w:val="001C3CD6"/>
    <w:rsid w:val="001C5F4B"/>
    <w:rsid w:val="001C75DF"/>
    <w:rsid w:val="001D030A"/>
    <w:rsid w:val="001D4DB9"/>
    <w:rsid w:val="001D502F"/>
    <w:rsid w:val="001D756B"/>
    <w:rsid w:val="001E1021"/>
    <w:rsid w:val="001F240F"/>
    <w:rsid w:val="001F32AC"/>
    <w:rsid w:val="001F3D49"/>
    <w:rsid w:val="001F6636"/>
    <w:rsid w:val="0020012F"/>
    <w:rsid w:val="00201B34"/>
    <w:rsid w:val="002063E1"/>
    <w:rsid w:val="002065F0"/>
    <w:rsid w:val="00212955"/>
    <w:rsid w:val="002176AE"/>
    <w:rsid w:val="00222DC1"/>
    <w:rsid w:val="00223EB3"/>
    <w:rsid w:val="002248DA"/>
    <w:rsid w:val="002261F2"/>
    <w:rsid w:val="00226ECD"/>
    <w:rsid w:val="00227265"/>
    <w:rsid w:val="00231820"/>
    <w:rsid w:val="002428AB"/>
    <w:rsid w:val="00243FB5"/>
    <w:rsid w:val="00253249"/>
    <w:rsid w:val="00254D30"/>
    <w:rsid w:val="002579A4"/>
    <w:rsid w:val="00261B58"/>
    <w:rsid w:val="00263C8B"/>
    <w:rsid w:val="00264CEE"/>
    <w:rsid w:val="00270ACC"/>
    <w:rsid w:val="0027194A"/>
    <w:rsid w:val="002729AD"/>
    <w:rsid w:val="00274989"/>
    <w:rsid w:val="00275B70"/>
    <w:rsid w:val="0028159C"/>
    <w:rsid w:val="00284F98"/>
    <w:rsid w:val="002901CA"/>
    <w:rsid w:val="00291AF6"/>
    <w:rsid w:val="0029780A"/>
    <w:rsid w:val="002A4D33"/>
    <w:rsid w:val="002B001C"/>
    <w:rsid w:val="002B1FDA"/>
    <w:rsid w:val="002C1BD7"/>
    <w:rsid w:val="002C59DD"/>
    <w:rsid w:val="002C7ED5"/>
    <w:rsid w:val="002E4F1E"/>
    <w:rsid w:val="002F189F"/>
    <w:rsid w:val="0031366F"/>
    <w:rsid w:val="00315C9F"/>
    <w:rsid w:val="00320290"/>
    <w:rsid w:val="00321142"/>
    <w:rsid w:val="003256DC"/>
    <w:rsid w:val="00325BE7"/>
    <w:rsid w:val="00325BF3"/>
    <w:rsid w:val="0032700E"/>
    <w:rsid w:val="003360C3"/>
    <w:rsid w:val="003404E5"/>
    <w:rsid w:val="00342805"/>
    <w:rsid w:val="00342B8B"/>
    <w:rsid w:val="00350708"/>
    <w:rsid w:val="00356744"/>
    <w:rsid w:val="00361C09"/>
    <w:rsid w:val="00364A18"/>
    <w:rsid w:val="0036760E"/>
    <w:rsid w:val="003723B1"/>
    <w:rsid w:val="00382471"/>
    <w:rsid w:val="00382AE3"/>
    <w:rsid w:val="00382DB6"/>
    <w:rsid w:val="00383E23"/>
    <w:rsid w:val="003904C1"/>
    <w:rsid w:val="00393642"/>
    <w:rsid w:val="00395AD3"/>
    <w:rsid w:val="003A1E36"/>
    <w:rsid w:val="003A1FA9"/>
    <w:rsid w:val="003B028A"/>
    <w:rsid w:val="003B066F"/>
    <w:rsid w:val="003B3A54"/>
    <w:rsid w:val="003B67FA"/>
    <w:rsid w:val="003C2BE3"/>
    <w:rsid w:val="003C323D"/>
    <w:rsid w:val="003C529D"/>
    <w:rsid w:val="003C59F0"/>
    <w:rsid w:val="003D2675"/>
    <w:rsid w:val="003D70A9"/>
    <w:rsid w:val="003E34E2"/>
    <w:rsid w:val="003E396F"/>
    <w:rsid w:val="003E7E15"/>
    <w:rsid w:val="003F10AB"/>
    <w:rsid w:val="00404690"/>
    <w:rsid w:val="004047FA"/>
    <w:rsid w:val="00407E86"/>
    <w:rsid w:val="00414B17"/>
    <w:rsid w:val="00414B43"/>
    <w:rsid w:val="0042049E"/>
    <w:rsid w:val="004219FC"/>
    <w:rsid w:val="00431A5E"/>
    <w:rsid w:val="0043392F"/>
    <w:rsid w:val="00434EDF"/>
    <w:rsid w:val="00435444"/>
    <w:rsid w:val="00441916"/>
    <w:rsid w:val="004504FF"/>
    <w:rsid w:val="0045237D"/>
    <w:rsid w:val="00454386"/>
    <w:rsid w:val="004566E6"/>
    <w:rsid w:val="00460F72"/>
    <w:rsid w:val="00465DE0"/>
    <w:rsid w:val="00466C68"/>
    <w:rsid w:val="004713C8"/>
    <w:rsid w:val="0048295A"/>
    <w:rsid w:val="00482F5E"/>
    <w:rsid w:val="00483495"/>
    <w:rsid w:val="004938B7"/>
    <w:rsid w:val="004947AB"/>
    <w:rsid w:val="0049575E"/>
    <w:rsid w:val="004973A3"/>
    <w:rsid w:val="004B0DDE"/>
    <w:rsid w:val="004B1B34"/>
    <w:rsid w:val="004B2285"/>
    <w:rsid w:val="004B2DBD"/>
    <w:rsid w:val="004B344F"/>
    <w:rsid w:val="004B3AB9"/>
    <w:rsid w:val="004C0E4D"/>
    <w:rsid w:val="004C18D2"/>
    <w:rsid w:val="004D0651"/>
    <w:rsid w:val="004D2ADE"/>
    <w:rsid w:val="004D374F"/>
    <w:rsid w:val="004D45E0"/>
    <w:rsid w:val="004E42A4"/>
    <w:rsid w:val="004E55FB"/>
    <w:rsid w:val="004E5704"/>
    <w:rsid w:val="004E5913"/>
    <w:rsid w:val="004E6275"/>
    <w:rsid w:val="004F1778"/>
    <w:rsid w:val="004F21CF"/>
    <w:rsid w:val="004F57E5"/>
    <w:rsid w:val="00501483"/>
    <w:rsid w:val="005044F5"/>
    <w:rsid w:val="00507415"/>
    <w:rsid w:val="00513B5B"/>
    <w:rsid w:val="00515502"/>
    <w:rsid w:val="00515804"/>
    <w:rsid w:val="005204FC"/>
    <w:rsid w:val="00521460"/>
    <w:rsid w:val="00524D35"/>
    <w:rsid w:val="005260DB"/>
    <w:rsid w:val="0053030D"/>
    <w:rsid w:val="00536614"/>
    <w:rsid w:val="00537D4E"/>
    <w:rsid w:val="00545EEC"/>
    <w:rsid w:val="00546147"/>
    <w:rsid w:val="0054766B"/>
    <w:rsid w:val="00560573"/>
    <w:rsid w:val="00562083"/>
    <w:rsid w:val="005623F4"/>
    <w:rsid w:val="00564B6F"/>
    <w:rsid w:val="00566F76"/>
    <w:rsid w:val="005763CF"/>
    <w:rsid w:val="00580E5C"/>
    <w:rsid w:val="00582097"/>
    <w:rsid w:val="00584EC9"/>
    <w:rsid w:val="005C2D02"/>
    <w:rsid w:val="005C46E8"/>
    <w:rsid w:val="005C510D"/>
    <w:rsid w:val="005D1D67"/>
    <w:rsid w:val="005D579D"/>
    <w:rsid w:val="005E00E7"/>
    <w:rsid w:val="005E06C3"/>
    <w:rsid w:val="005E0DC1"/>
    <w:rsid w:val="005E11A9"/>
    <w:rsid w:val="005E5A71"/>
    <w:rsid w:val="005F55EC"/>
    <w:rsid w:val="005F78C9"/>
    <w:rsid w:val="005F7E67"/>
    <w:rsid w:val="00610884"/>
    <w:rsid w:val="0061098E"/>
    <w:rsid w:val="00626AB8"/>
    <w:rsid w:val="00632B19"/>
    <w:rsid w:val="00634C0F"/>
    <w:rsid w:val="006367D1"/>
    <w:rsid w:val="006372B8"/>
    <w:rsid w:val="00642411"/>
    <w:rsid w:val="00643009"/>
    <w:rsid w:val="006439B9"/>
    <w:rsid w:val="00652846"/>
    <w:rsid w:val="00665885"/>
    <w:rsid w:val="0066771B"/>
    <w:rsid w:val="0067461F"/>
    <w:rsid w:val="00676224"/>
    <w:rsid w:val="00681B07"/>
    <w:rsid w:val="00692947"/>
    <w:rsid w:val="00693B9F"/>
    <w:rsid w:val="006A3107"/>
    <w:rsid w:val="006A6247"/>
    <w:rsid w:val="006A6838"/>
    <w:rsid w:val="006A73BB"/>
    <w:rsid w:val="006A7590"/>
    <w:rsid w:val="006B017E"/>
    <w:rsid w:val="006B2BAE"/>
    <w:rsid w:val="006B5224"/>
    <w:rsid w:val="006B789C"/>
    <w:rsid w:val="006C2073"/>
    <w:rsid w:val="006C3749"/>
    <w:rsid w:val="006C3A67"/>
    <w:rsid w:val="006D0B44"/>
    <w:rsid w:val="006E33E2"/>
    <w:rsid w:val="006E4D5B"/>
    <w:rsid w:val="006E7ACE"/>
    <w:rsid w:val="006F1DC3"/>
    <w:rsid w:val="006F30E8"/>
    <w:rsid w:val="006F4C90"/>
    <w:rsid w:val="006F622B"/>
    <w:rsid w:val="0070067E"/>
    <w:rsid w:val="007020F5"/>
    <w:rsid w:val="00703DB7"/>
    <w:rsid w:val="00711403"/>
    <w:rsid w:val="00721EC5"/>
    <w:rsid w:val="00725296"/>
    <w:rsid w:val="00731454"/>
    <w:rsid w:val="00732E36"/>
    <w:rsid w:val="007339AE"/>
    <w:rsid w:val="00736FE9"/>
    <w:rsid w:val="00743C6A"/>
    <w:rsid w:val="00744B9F"/>
    <w:rsid w:val="0074610A"/>
    <w:rsid w:val="00750896"/>
    <w:rsid w:val="00751119"/>
    <w:rsid w:val="007513A8"/>
    <w:rsid w:val="00757881"/>
    <w:rsid w:val="00762EB9"/>
    <w:rsid w:val="007716E7"/>
    <w:rsid w:val="00780262"/>
    <w:rsid w:val="007860B8"/>
    <w:rsid w:val="00786EEA"/>
    <w:rsid w:val="007936CC"/>
    <w:rsid w:val="007A0AA6"/>
    <w:rsid w:val="007A3176"/>
    <w:rsid w:val="007A56DF"/>
    <w:rsid w:val="007B0B41"/>
    <w:rsid w:val="007B2BE5"/>
    <w:rsid w:val="007B4325"/>
    <w:rsid w:val="007C08B0"/>
    <w:rsid w:val="007C1F57"/>
    <w:rsid w:val="007C6B91"/>
    <w:rsid w:val="007D11C1"/>
    <w:rsid w:val="007D27A4"/>
    <w:rsid w:val="007D35B3"/>
    <w:rsid w:val="007D4192"/>
    <w:rsid w:val="007F4FA1"/>
    <w:rsid w:val="007F59AF"/>
    <w:rsid w:val="007F5AA0"/>
    <w:rsid w:val="007F6255"/>
    <w:rsid w:val="007F6BB8"/>
    <w:rsid w:val="008001C9"/>
    <w:rsid w:val="00801646"/>
    <w:rsid w:val="00803F8A"/>
    <w:rsid w:val="00804893"/>
    <w:rsid w:val="00804AA6"/>
    <w:rsid w:val="0081137E"/>
    <w:rsid w:val="0081365E"/>
    <w:rsid w:val="00814B5A"/>
    <w:rsid w:val="00817A1B"/>
    <w:rsid w:val="00821349"/>
    <w:rsid w:val="00824031"/>
    <w:rsid w:val="00841B2B"/>
    <w:rsid w:val="0085072B"/>
    <w:rsid w:val="00862032"/>
    <w:rsid w:val="0086325F"/>
    <w:rsid w:val="0086387E"/>
    <w:rsid w:val="00863D14"/>
    <w:rsid w:val="00864143"/>
    <w:rsid w:val="00867946"/>
    <w:rsid w:val="0087409E"/>
    <w:rsid w:val="008753F9"/>
    <w:rsid w:val="0088248A"/>
    <w:rsid w:val="00882752"/>
    <w:rsid w:val="00884B38"/>
    <w:rsid w:val="00886AF4"/>
    <w:rsid w:val="00887653"/>
    <w:rsid w:val="008933E9"/>
    <w:rsid w:val="008950A5"/>
    <w:rsid w:val="008A79C7"/>
    <w:rsid w:val="008B2224"/>
    <w:rsid w:val="008B5C07"/>
    <w:rsid w:val="008B69D0"/>
    <w:rsid w:val="008C1671"/>
    <w:rsid w:val="008C2ABB"/>
    <w:rsid w:val="008C2CC8"/>
    <w:rsid w:val="008C6835"/>
    <w:rsid w:val="008D05D7"/>
    <w:rsid w:val="008D56C5"/>
    <w:rsid w:val="008E1C84"/>
    <w:rsid w:val="008E3DA0"/>
    <w:rsid w:val="008E5E06"/>
    <w:rsid w:val="00907A9B"/>
    <w:rsid w:val="00911876"/>
    <w:rsid w:val="0091202D"/>
    <w:rsid w:val="00913BAF"/>
    <w:rsid w:val="00914BFF"/>
    <w:rsid w:val="0092375F"/>
    <w:rsid w:val="00924CAD"/>
    <w:rsid w:val="00925181"/>
    <w:rsid w:val="0093082D"/>
    <w:rsid w:val="0093542B"/>
    <w:rsid w:val="009360FB"/>
    <w:rsid w:val="00936DFB"/>
    <w:rsid w:val="009420CF"/>
    <w:rsid w:val="009458A4"/>
    <w:rsid w:val="00946E59"/>
    <w:rsid w:val="00952171"/>
    <w:rsid w:val="009537C5"/>
    <w:rsid w:val="0095405A"/>
    <w:rsid w:val="009708CD"/>
    <w:rsid w:val="00974EDA"/>
    <w:rsid w:val="00974EFD"/>
    <w:rsid w:val="009762BE"/>
    <w:rsid w:val="00982F0A"/>
    <w:rsid w:val="00985A0E"/>
    <w:rsid w:val="00991726"/>
    <w:rsid w:val="0099228E"/>
    <w:rsid w:val="00993736"/>
    <w:rsid w:val="009954C7"/>
    <w:rsid w:val="009A16EA"/>
    <w:rsid w:val="009D1F35"/>
    <w:rsid w:val="009D47F1"/>
    <w:rsid w:val="009D5E3C"/>
    <w:rsid w:val="009E0168"/>
    <w:rsid w:val="009E43B4"/>
    <w:rsid w:val="009E6201"/>
    <w:rsid w:val="009E701A"/>
    <w:rsid w:val="009E7BD6"/>
    <w:rsid w:val="009F0AC9"/>
    <w:rsid w:val="009F21DA"/>
    <w:rsid w:val="009F3094"/>
    <w:rsid w:val="009F4622"/>
    <w:rsid w:val="009F774E"/>
    <w:rsid w:val="00A00DFB"/>
    <w:rsid w:val="00A01ABC"/>
    <w:rsid w:val="00A02336"/>
    <w:rsid w:val="00A12E60"/>
    <w:rsid w:val="00A2520A"/>
    <w:rsid w:val="00A26D79"/>
    <w:rsid w:val="00A30626"/>
    <w:rsid w:val="00A30D39"/>
    <w:rsid w:val="00A32E61"/>
    <w:rsid w:val="00A32FF7"/>
    <w:rsid w:val="00A333C7"/>
    <w:rsid w:val="00A50B58"/>
    <w:rsid w:val="00A50E0D"/>
    <w:rsid w:val="00A5138C"/>
    <w:rsid w:val="00A54018"/>
    <w:rsid w:val="00A54618"/>
    <w:rsid w:val="00A60674"/>
    <w:rsid w:val="00A6220D"/>
    <w:rsid w:val="00A62431"/>
    <w:rsid w:val="00A6300B"/>
    <w:rsid w:val="00A632AE"/>
    <w:rsid w:val="00A669F9"/>
    <w:rsid w:val="00A76FA4"/>
    <w:rsid w:val="00A77D35"/>
    <w:rsid w:val="00A85368"/>
    <w:rsid w:val="00A92439"/>
    <w:rsid w:val="00A92B32"/>
    <w:rsid w:val="00A94CB2"/>
    <w:rsid w:val="00A95865"/>
    <w:rsid w:val="00A963A6"/>
    <w:rsid w:val="00A97EF9"/>
    <w:rsid w:val="00AB7ABD"/>
    <w:rsid w:val="00AC08B6"/>
    <w:rsid w:val="00AC3BB2"/>
    <w:rsid w:val="00AC799E"/>
    <w:rsid w:val="00AC7FA4"/>
    <w:rsid w:val="00AD0C05"/>
    <w:rsid w:val="00AD2CEA"/>
    <w:rsid w:val="00AD3B40"/>
    <w:rsid w:val="00AE4A35"/>
    <w:rsid w:val="00AE5E2F"/>
    <w:rsid w:val="00AE763B"/>
    <w:rsid w:val="00B002F8"/>
    <w:rsid w:val="00B01C96"/>
    <w:rsid w:val="00B03339"/>
    <w:rsid w:val="00B058AA"/>
    <w:rsid w:val="00B075C1"/>
    <w:rsid w:val="00B10437"/>
    <w:rsid w:val="00B10531"/>
    <w:rsid w:val="00B12378"/>
    <w:rsid w:val="00B13004"/>
    <w:rsid w:val="00B1328D"/>
    <w:rsid w:val="00B14D52"/>
    <w:rsid w:val="00B27518"/>
    <w:rsid w:val="00B420B2"/>
    <w:rsid w:val="00B441E8"/>
    <w:rsid w:val="00B45206"/>
    <w:rsid w:val="00B457EC"/>
    <w:rsid w:val="00B47E02"/>
    <w:rsid w:val="00B51C01"/>
    <w:rsid w:val="00B543BA"/>
    <w:rsid w:val="00B553B1"/>
    <w:rsid w:val="00B72E4A"/>
    <w:rsid w:val="00B81F53"/>
    <w:rsid w:val="00B8353D"/>
    <w:rsid w:val="00B84DE7"/>
    <w:rsid w:val="00B86189"/>
    <w:rsid w:val="00B945A7"/>
    <w:rsid w:val="00B96003"/>
    <w:rsid w:val="00BA0D29"/>
    <w:rsid w:val="00BA506D"/>
    <w:rsid w:val="00BA6BCA"/>
    <w:rsid w:val="00BB06B8"/>
    <w:rsid w:val="00BB1503"/>
    <w:rsid w:val="00BB6208"/>
    <w:rsid w:val="00BB7519"/>
    <w:rsid w:val="00BB78F9"/>
    <w:rsid w:val="00BC3504"/>
    <w:rsid w:val="00BD4B86"/>
    <w:rsid w:val="00BE0CF0"/>
    <w:rsid w:val="00BF14B0"/>
    <w:rsid w:val="00BF248F"/>
    <w:rsid w:val="00BF43C5"/>
    <w:rsid w:val="00BF4DB4"/>
    <w:rsid w:val="00BF5DE9"/>
    <w:rsid w:val="00BF613F"/>
    <w:rsid w:val="00BF6E3B"/>
    <w:rsid w:val="00C0216B"/>
    <w:rsid w:val="00C037FC"/>
    <w:rsid w:val="00C10862"/>
    <w:rsid w:val="00C23CCD"/>
    <w:rsid w:val="00C2442E"/>
    <w:rsid w:val="00C2446B"/>
    <w:rsid w:val="00C2565B"/>
    <w:rsid w:val="00C3081D"/>
    <w:rsid w:val="00C31682"/>
    <w:rsid w:val="00C32589"/>
    <w:rsid w:val="00C351AE"/>
    <w:rsid w:val="00C372D3"/>
    <w:rsid w:val="00C37DE9"/>
    <w:rsid w:val="00C44331"/>
    <w:rsid w:val="00C45ACD"/>
    <w:rsid w:val="00C6558E"/>
    <w:rsid w:val="00C734C2"/>
    <w:rsid w:val="00C74303"/>
    <w:rsid w:val="00C7512C"/>
    <w:rsid w:val="00C755D5"/>
    <w:rsid w:val="00C773AD"/>
    <w:rsid w:val="00C8230C"/>
    <w:rsid w:val="00C82AC3"/>
    <w:rsid w:val="00C844B1"/>
    <w:rsid w:val="00C8785A"/>
    <w:rsid w:val="00C9004B"/>
    <w:rsid w:val="00C91F02"/>
    <w:rsid w:val="00CA0295"/>
    <w:rsid w:val="00CA09FC"/>
    <w:rsid w:val="00CA1E8A"/>
    <w:rsid w:val="00CA26B3"/>
    <w:rsid w:val="00CA3F43"/>
    <w:rsid w:val="00CA6503"/>
    <w:rsid w:val="00CA7396"/>
    <w:rsid w:val="00CB1E75"/>
    <w:rsid w:val="00CB5390"/>
    <w:rsid w:val="00CB64BB"/>
    <w:rsid w:val="00CB6950"/>
    <w:rsid w:val="00CC218D"/>
    <w:rsid w:val="00CC3E77"/>
    <w:rsid w:val="00CD2F92"/>
    <w:rsid w:val="00CD3C41"/>
    <w:rsid w:val="00CD64D5"/>
    <w:rsid w:val="00CD6EFF"/>
    <w:rsid w:val="00CD7CB5"/>
    <w:rsid w:val="00CE05D7"/>
    <w:rsid w:val="00CE65B0"/>
    <w:rsid w:val="00CF1D29"/>
    <w:rsid w:val="00CF6AC9"/>
    <w:rsid w:val="00D00E21"/>
    <w:rsid w:val="00D12B33"/>
    <w:rsid w:val="00D17B21"/>
    <w:rsid w:val="00D17B76"/>
    <w:rsid w:val="00D17DEA"/>
    <w:rsid w:val="00D22A3A"/>
    <w:rsid w:val="00D306AC"/>
    <w:rsid w:val="00D33CDB"/>
    <w:rsid w:val="00D4092B"/>
    <w:rsid w:val="00D4552F"/>
    <w:rsid w:val="00D45A72"/>
    <w:rsid w:val="00D46B03"/>
    <w:rsid w:val="00D54EBA"/>
    <w:rsid w:val="00D5784F"/>
    <w:rsid w:val="00D63B19"/>
    <w:rsid w:val="00D64F1B"/>
    <w:rsid w:val="00D74F0C"/>
    <w:rsid w:val="00D75B30"/>
    <w:rsid w:val="00D7699E"/>
    <w:rsid w:val="00D77EF8"/>
    <w:rsid w:val="00D846A4"/>
    <w:rsid w:val="00D85A4E"/>
    <w:rsid w:val="00D9032F"/>
    <w:rsid w:val="00DA2306"/>
    <w:rsid w:val="00DA75C6"/>
    <w:rsid w:val="00DA7A66"/>
    <w:rsid w:val="00DB3FE6"/>
    <w:rsid w:val="00DB54B9"/>
    <w:rsid w:val="00DB6852"/>
    <w:rsid w:val="00DC007F"/>
    <w:rsid w:val="00DC16AA"/>
    <w:rsid w:val="00DC1A3C"/>
    <w:rsid w:val="00DC4331"/>
    <w:rsid w:val="00DC5E11"/>
    <w:rsid w:val="00DC7058"/>
    <w:rsid w:val="00DD47FD"/>
    <w:rsid w:val="00DD52D2"/>
    <w:rsid w:val="00DF59C1"/>
    <w:rsid w:val="00E11AAF"/>
    <w:rsid w:val="00E125E5"/>
    <w:rsid w:val="00E15803"/>
    <w:rsid w:val="00E16C5D"/>
    <w:rsid w:val="00E40F26"/>
    <w:rsid w:val="00E466C5"/>
    <w:rsid w:val="00E50E56"/>
    <w:rsid w:val="00E52618"/>
    <w:rsid w:val="00E527BE"/>
    <w:rsid w:val="00E53847"/>
    <w:rsid w:val="00E55C16"/>
    <w:rsid w:val="00E5615D"/>
    <w:rsid w:val="00E65D6A"/>
    <w:rsid w:val="00E739C8"/>
    <w:rsid w:val="00E7658C"/>
    <w:rsid w:val="00E82C98"/>
    <w:rsid w:val="00E834AC"/>
    <w:rsid w:val="00E8370B"/>
    <w:rsid w:val="00E858BF"/>
    <w:rsid w:val="00E90F15"/>
    <w:rsid w:val="00E90F63"/>
    <w:rsid w:val="00E90FB3"/>
    <w:rsid w:val="00E942D7"/>
    <w:rsid w:val="00E94977"/>
    <w:rsid w:val="00EA0048"/>
    <w:rsid w:val="00EA008F"/>
    <w:rsid w:val="00EA0A5B"/>
    <w:rsid w:val="00EA364B"/>
    <w:rsid w:val="00EA66AA"/>
    <w:rsid w:val="00EB051D"/>
    <w:rsid w:val="00EB1F01"/>
    <w:rsid w:val="00EB411D"/>
    <w:rsid w:val="00EB6BCA"/>
    <w:rsid w:val="00EC1CCF"/>
    <w:rsid w:val="00EC3456"/>
    <w:rsid w:val="00ED1061"/>
    <w:rsid w:val="00EE10CE"/>
    <w:rsid w:val="00EE115D"/>
    <w:rsid w:val="00EE24D7"/>
    <w:rsid w:val="00EE2505"/>
    <w:rsid w:val="00EE3020"/>
    <w:rsid w:val="00EE5B64"/>
    <w:rsid w:val="00EE5CBB"/>
    <w:rsid w:val="00EE7A52"/>
    <w:rsid w:val="00EF151C"/>
    <w:rsid w:val="00EF24AF"/>
    <w:rsid w:val="00EF3A75"/>
    <w:rsid w:val="00EF5B93"/>
    <w:rsid w:val="00F04F6C"/>
    <w:rsid w:val="00F06FB6"/>
    <w:rsid w:val="00F118AD"/>
    <w:rsid w:val="00F13DDB"/>
    <w:rsid w:val="00F14846"/>
    <w:rsid w:val="00F179ED"/>
    <w:rsid w:val="00F20040"/>
    <w:rsid w:val="00F26297"/>
    <w:rsid w:val="00F31E8E"/>
    <w:rsid w:val="00F347F1"/>
    <w:rsid w:val="00F35CAF"/>
    <w:rsid w:val="00F41482"/>
    <w:rsid w:val="00F518FA"/>
    <w:rsid w:val="00F52770"/>
    <w:rsid w:val="00F53093"/>
    <w:rsid w:val="00F561C3"/>
    <w:rsid w:val="00F56DC1"/>
    <w:rsid w:val="00F57755"/>
    <w:rsid w:val="00F60B05"/>
    <w:rsid w:val="00F81B2D"/>
    <w:rsid w:val="00F83E85"/>
    <w:rsid w:val="00F874FF"/>
    <w:rsid w:val="00F90F0E"/>
    <w:rsid w:val="00F92EA8"/>
    <w:rsid w:val="00F9328E"/>
    <w:rsid w:val="00FA7C44"/>
    <w:rsid w:val="00FB13AC"/>
    <w:rsid w:val="00FB1D48"/>
    <w:rsid w:val="00FB34CC"/>
    <w:rsid w:val="00FC5F30"/>
    <w:rsid w:val="00FE0BD1"/>
    <w:rsid w:val="00FE0D28"/>
    <w:rsid w:val="00FE1798"/>
    <w:rsid w:val="00FE498F"/>
    <w:rsid w:val="00FE626E"/>
    <w:rsid w:val="00FE72A0"/>
    <w:rsid w:val="00FF0344"/>
    <w:rsid w:val="00FF11B9"/>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9"/>
    <w:pPr>
      <w:suppressAutoHyphens/>
      <w:jc w:val="both"/>
    </w:pPr>
    <w:rPr>
      <w:rFonts w:ascii="Arial" w:hAnsi="Arial"/>
      <w:spacing w:val="-3"/>
      <w:szCs w:val="24"/>
      <w:lang w:eastAsia="ar-SA"/>
    </w:rPr>
  </w:style>
  <w:style w:type="paragraph" w:styleId="Ttulo1">
    <w:name w:val="heading 1"/>
    <w:basedOn w:val="Normal"/>
    <w:next w:val="Normal"/>
    <w:link w:val="Ttulo1Char"/>
    <w:qFormat/>
    <w:pPr>
      <w:keepNext/>
      <w:keepLines/>
      <w:tabs>
        <w:tab w:val="num" w:pos="0"/>
      </w:tabs>
      <w:spacing w:before="480"/>
      <w:ind w:left="432" w:hanging="432"/>
      <w:outlineLvl w:val="0"/>
    </w:pPr>
    <w:rPr>
      <w:b/>
      <w:bCs/>
      <w:caps/>
      <w:szCs w:val="28"/>
      <w:u w:val="single"/>
    </w:rPr>
  </w:style>
  <w:style w:type="paragraph" w:styleId="Ttulo2">
    <w:name w:val="heading 2"/>
    <w:basedOn w:val="Normal"/>
    <w:next w:val="Normal"/>
    <w:link w:val="Ttulo2Char"/>
    <w:qFormat/>
    <w:pPr>
      <w:keepNext/>
      <w:tabs>
        <w:tab w:val="num" w:pos="0"/>
      </w:tabs>
      <w:spacing w:before="240" w:after="60"/>
      <w:ind w:left="576" w:hanging="576"/>
      <w:outlineLvl w:val="1"/>
    </w:pPr>
    <w:rPr>
      <w:rFonts w:cs="Arial"/>
      <w:b/>
      <w:bCs/>
      <w:i/>
      <w:iCs/>
      <w:sz w:val="28"/>
      <w:szCs w:val="28"/>
    </w:rPr>
  </w:style>
  <w:style w:type="paragraph" w:styleId="Ttulo3">
    <w:name w:val="heading 3"/>
    <w:basedOn w:val="Normal"/>
    <w:next w:val="Normal"/>
    <w:link w:val="Ttulo3Char"/>
    <w:qFormat/>
    <w:pPr>
      <w:keepNext/>
      <w:tabs>
        <w:tab w:val="num" w:pos="0"/>
      </w:tabs>
      <w:spacing w:before="240" w:after="60"/>
      <w:ind w:left="720" w:hanging="720"/>
      <w:outlineLvl w:val="2"/>
    </w:pPr>
    <w:rPr>
      <w:rFonts w:cs="Arial"/>
      <w:b/>
      <w:bCs/>
      <w:sz w:val="26"/>
      <w:szCs w:val="26"/>
    </w:rPr>
  </w:style>
  <w:style w:type="paragraph" w:styleId="Ttulo4">
    <w:name w:val="heading 4"/>
    <w:basedOn w:val="Normal"/>
    <w:next w:val="Normal"/>
    <w:link w:val="Ttulo4Char"/>
    <w:qFormat/>
    <w:pPr>
      <w:keepNext/>
      <w:tabs>
        <w:tab w:val="num" w:pos="0"/>
      </w:tabs>
      <w:spacing w:before="240" w:after="60"/>
      <w:ind w:left="864" w:hanging="864"/>
      <w:outlineLvl w:val="3"/>
    </w:pPr>
    <w:rPr>
      <w:rFonts w:ascii="Times New Roman" w:hAnsi="Times New Roman"/>
      <w:b/>
      <w:bCs/>
      <w:sz w:val="28"/>
      <w:szCs w:val="28"/>
    </w:rPr>
  </w:style>
  <w:style w:type="paragraph" w:styleId="Ttulo5">
    <w:name w:val="heading 5"/>
    <w:basedOn w:val="Normal"/>
    <w:next w:val="Normal"/>
    <w:link w:val="Ttulo5Char"/>
    <w:qFormat/>
    <w:pPr>
      <w:tabs>
        <w:tab w:val="num" w:pos="0"/>
      </w:tabs>
      <w:spacing w:before="240" w:after="60"/>
      <w:ind w:left="1008" w:hanging="1008"/>
      <w:outlineLvl w:val="4"/>
    </w:pPr>
    <w:rPr>
      <w:b/>
      <w:bCs/>
      <w:i/>
      <w:iCs/>
      <w:sz w:val="26"/>
      <w:szCs w:val="26"/>
    </w:rPr>
  </w:style>
  <w:style w:type="paragraph" w:styleId="Ttulo6">
    <w:name w:val="heading 6"/>
    <w:basedOn w:val="Normal"/>
    <w:next w:val="Normal"/>
    <w:link w:val="Ttulo6Char"/>
    <w:qFormat/>
    <w:pPr>
      <w:keepNext/>
      <w:tabs>
        <w:tab w:val="num" w:pos="0"/>
      </w:tabs>
      <w:ind w:left="1152" w:hanging="1152"/>
      <w:outlineLvl w:val="5"/>
    </w:pPr>
    <w:rPr>
      <w:b/>
      <w:bCs/>
      <w:szCs w:val="20"/>
    </w:rPr>
  </w:style>
  <w:style w:type="paragraph" w:styleId="Ttulo7">
    <w:name w:val="heading 7"/>
    <w:basedOn w:val="Normal"/>
    <w:next w:val="Normal"/>
    <w:link w:val="Ttulo7Char"/>
    <w:qFormat/>
    <w:pPr>
      <w:keepNext/>
      <w:tabs>
        <w:tab w:val="num" w:pos="0"/>
      </w:tabs>
      <w:spacing w:line="360" w:lineRule="auto"/>
      <w:ind w:left="1296" w:hanging="1296"/>
      <w:outlineLvl w:val="6"/>
    </w:pPr>
    <w:rPr>
      <w:rFonts w:ascii="Courier New" w:hAnsi="Courier New" w:cs="Courier New"/>
      <w:b/>
      <w:sz w:val="30"/>
      <w:szCs w:val="20"/>
    </w:rPr>
  </w:style>
  <w:style w:type="paragraph" w:styleId="Ttulo8">
    <w:name w:val="heading 8"/>
    <w:basedOn w:val="Normal"/>
    <w:next w:val="Normal"/>
    <w:link w:val="Ttulo8Char"/>
    <w:unhideWhenUsed/>
    <w:qFormat/>
    <w:rsid w:val="00D846A4"/>
    <w:pPr>
      <w:suppressAutoHyphens w:val="0"/>
      <w:spacing w:before="240" w:after="60"/>
      <w:outlineLvl w:val="7"/>
    </w:pPr>
    <w:rPr>
      <w:rFonts w:ascii="Calibri" w:hAnsi="Calibri"/>
      <w:i/>
      <w:iCs/>
      <w:spacing w:val="0"/>
      <w:lang w:val="x-none" w:eastAsia="x-none"/>
    </w:rPr>
  </w:style>
  <w:style w:type="paragraph" w:styleId="Ttulo9">
    <w:name w:val="heading 9"/>
    <w:basedOn w:val="Normal"/>
    <w:next w:val="Normal"/>
    <w:link w:val="Ttulo9Char"/>
    <w:qFormat/>
    <w:pPr>
      <w:keepNext/>
      <w:tabs>
        <w:tab w:val="num" w:pos="0"/>
      </w:tabs>
      <w:spacing w:line="360" w:lineRule="auto"/>
      <w:ind w:left="1584" w:hanging="1584"/>
      <w:outlineLvl w:val="8"/>
    </w:pPr>
    <w:rPr>
      <w:rFonts w:ascii="Courier New" w:hAnsi="Courier New" w:cs="Courier New"/>
      <w:b/>
      <w:bCs/>
      <w:sz w:val="3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eastAsia="SimSun" w:cs="Tahoma"/>
      <w:sz w:val="28"/>
      <w:szCs w:val="28"/>
    </w:rPr>
  </w:style>
  <w:style w:type="paragraph" w:styleId="Corpodetexto">
    <w:name w:val="Body Text"/>
    <w:basedOn w:val="Normal"/>
    <w:link w:val="CorpodetextoChar"/>
    <w:rPr>
      <w:szCs w:val="20"/>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styleId="Cabealho">
    <w:name w:val="header"/>
    <w:aliases w:val="encabezado"/>
    <w:basedOn w:val="Normal"/>
    <w:link w:val="CabealhoChar"/>
    <w:rPr>
      <w:szCs w:val="20"/>
    </w:rPr>
  </w:style>
  <w:style w:type="paragraph" w:styleId="Rodap">
    <w:name w:val="footer"/>
    <w:basedOn w:val="Normal"/>
    <w:link w:val="RodapChar"/>
    <w:rPr>
      <w:szCs w:val="20"/>
    </w:rPr>
  </w:style>
  <w:style w:type="paragraph" w:customStyle="1" w:styleId="Corpodetexto31">
    <w:name w:val="Corpo de texto 31"/>
    <w:basedOn w:val="Normal"/>
    <w:rPr>
      <w:color w:val="FF0000"/>
      <w:szCs w:val="20"/>
    </w:rPr>
  </w:style>
  <w:style w:type="paragraph" w:styleId="NormalWeb">
    <w:name w:val="Normal (Web)"/>
    <w:basedOn w:val="Normal"/>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pPr>
      <w:spacing w:after="120"/>
      <w:ind w:left="283"/>
    </w:pPr>
  </w:style>
  <w:style w:type="paragraph" w:customStyle="1" w:styleId="A252575">
    <w:name w:val="_A252575"/>
    <w:basedOn w:val="Normal"/>
    <w:pPr>
      <w:autoSpaceDE w:val="0"/>
      <w:ind w:left="3456" w:firstLine="3456"/>
    </w:pPr>
    <w:rPr>
      <w:rFonts w:ascii="Tms Rmn" w:hAnsi="Tms Rmn"/>
      <w:spacing w:val="0"/>
    </w:rPr>
  </w:style>
  <w:style w:type="paragraph" w:customStyle="1" w:styleId="A301065">
    <w:name w:val="_A301065"/>
    <w:basedOn w:val="Normal"/>
    <w:pPr>
      <w:autoSpaceDE w:val="0"/>
      <w:ind w:left="1296" w:right="1440" w:firstLine="4176"/>
    </w:pPr>
    <w:rPr>
      <w:rFonts w:ascii="Tms Rmn" w:hAnsi="Tms Rmn"/>
      <w:spacing w:val="0"/>
    </w:rPr>
  </w:style>
  <w:style w:type="paragraph" w:customStyle="1" w:styleId="A191065">
    <w:name w:val="_A191065"/>
    <w:basedOn w:val="Normal"/>
    <w:pPr>
      <w:autoSpaceDE w:val="0"/>
      <w:ind w:left="1296" w:right="1440" w:firstLine="2592"/>
    </w:pPr>
    <w:rPr>
      <w:rFonts w:ascii="Tms Rmn" w:hAnsi="Tms Rmn"/>
      <w:spacing w:val="0"/>
    </w:rPr>
  </w:style>
  <w:style w:type="paragraph" w:customStyle="1" w:styleId="Anexo">
    <w:name w:val="Anexo"/>
    <w:basedOn w:val="Normal"/>
    <w:pPr>
      <w:jc w:val="center"/>
    </w:pPr>
    <w:rPr>
      <w:rFonts w:cs="Arial"/>
      <w:b/>
      <w:u w:val="single"/>
    </w:rPr>
  </w:style>
  <w:style w:type="paragraph" w:customStyle="1" w:styleId="Anexo2">
    <w:name w:val="Anexo 2"/>
    <w:basedOn w:val="Normal"/>
    <w:pPr>
      <w:jc w:val="center"/>
    </w:pPr>
    <w:rPr>
      <w:rFonts w:cs="Arial"/>
      <w:b/>
    </w:rPr>
  </w:style>
  <w:style w:type="paragraph" w:styleId="Sumrio1">
    <w:name w:val="toc 1"/>
    <w:basedOn w:val="Normal"/>
    <w:next w:val="Normal"/>
    <w:pPr>
      <w:spacing w:after="100"/>
    </w:pPr>
  </w:style>
  <w:style w:type="paragraph" w:styleId="Sumrio4">
    <w:name w:val="toc 4"/>
    <w:basedOn w:val="Normal"/>
    <w:next w:val="Normal"/>
    <w:pPr>
      <w:spacing w:after="100"/>
      <w:ind w:left="720"/>
    </w:pPr>
  </w:style>
  <w:style w:type="paragraph" w:styleId="Sumrio3">
    <w:name w:val="toc 3"/>
    <w:basedOn w:val="Normal"/>
    <w:next w:val="Normal"/>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rPr>
      <w:rFonts w:ascii="Tahoma" w:hAnsi="Tahoma" w:cs="Tahoma"/>
      <w:sz w:val="16"/>
      <w:szCs w:val="16"/>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pPr>
      <w:tabs>
        <w:tab w:val="right" w:leader="dot" w:pos="7091"/>
      </w:tabs>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D846A4"/>
    <w:pPr>
      <w:spacing w:after="120" w:line="480" w:lineRule="auto"/>
      <w:ind w:left="283"/>
    </w:pPr>
    <w:rPr>
      <w:lang w:val="x-none"/>
    </w:rPr>
  </w:style>
  <w:style w:type="character" w:customStyle="1" w:styleId="Recuodecorpodetexto2Char">
    <w:name w:val="Recuo de corpo de texto 2 Char"/>
    <w:link w:val="Recuodecorpodetexto2"/>
    <w:rsid w:val="00D846A4"/>
    <w:rPr>
      <w:rFonts w:ascii="Arial" w:hAnsi="Arial"/>
      <w:spacing w:val="20"/>
      <w:sz w:val="24"/>
      <w:szCs w:val="24"/>
      <w:lang w:eastAsia="ar-SA"/>
    </w:rPr>
  </w:style>
  <w:style w:type="paragraph" w:styleId="Recuodecorpodetexto3">
    <w:name w:val="Body Text Indent 3"/>
    <w:basedOn w:val="Normal"/>
    <w:link w:val="Recuodecorpodetexto3Char"/>
    <w:unhideWhenUsed/>
    <w:rsid w:val="00D846A4"/>
    <w:pPr>
      <w:spacing w:after="120"/>
      <w:ind w:left="283"/>
    </w:pPr>
    <w:rPr>
      <w:sz w:val="16"/>
      <w:szCs w:val="16"/>
      <w:lang w:val="x-none"/>
    </w:rPr>
  </w:style>
  <w:style w:type="character" w:customStyle="1" w:styleId="Recuodecorpodetexto3Char">
    <w:name w:val="Recuo de corpo de texto 3 Char"/>
    <w:link w:val="Recuodecorpodetexto3"/>
    <w:rsid w:val="00D846A4"/>
    <w:rPr>
      <w:rFonts w:ascii="Arial" w:hAnsi="Arial"/>
      <w:spacing w:val="20"/>
      <w:sz w:val="16"/>
      <w:szCs w:val="16"/>
      <w:lang w:eastAsia="ar-SA"/>
    </w:rPr>
  </w:style>
  <w:style w:type="paragraph" w:styleId="Corpodetexto2">
    <w:name w:val="Body Text 2"/>
    <w:basedOn w:val="Normal"/>
    <w:link w:val="Corpodetexto2Char"/>
    <w:unhideWhenUsed/>
    <w:rsid w:val="00D846A4"/>
    <w:pPr>
      <w:spacing w:after="120" w:line="480" w:lineRule="auto"/>
    </w:pPr>
    <w:rPr>
      <w:lang w:val="x-none"/>
    </w:rPr>
  </w:style>
  <w:style w:type="character" w:customStyle="1" w:styleId="Corpodetexto2Char">
    <w:name w:val="Corpo de texto 2 Char"/>
    <w:link w:val="Corpodetexto2"/>
    <w:rsid w:val="00D846A4"/>
    <w:rPr>
      <w:rFonts w:ascii="Arial" w:hAnsi="Arial"/>
      <w:spacing w:val="20"/>
      <w:sz w:val="24"/>
      <w:szCs w:val="24"/>
      <w:lang w:eastAsia="ar-SA"/>
    </w:rPr>
  </w:style>
  <w:style w:type="character" w:customStyle="1" w:styleId="Ttulo8Char">
    <w:name w:val="Título 8 Char"/>
    <w:link w:val="Ttulo8"/>
    <w:rsid w:val="00D846A4"/>
    <w:rPr>
      <w:rFonts w:ascii="Calibri" w:hAnsi="Calibri"/>
      <w:i/>
      <w:iCs/>
      <w:sz w:val="24"/>
      <w:szCs w:val="24"/>
      <w:lang w:val="x-none" w:eastAsia="x-none"/>
    </w:rPr>
  </w:style>
  <w:style w:type="paragraph" w:styleId="Ttulo">
    <w:name w:val="Title"/>
    <w:basedOn w:val="Normal"/>
    <w:link w:val="TtuloChar"/>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rsid w:val="002065F0"/>
    <w:rPr>
      <w:rFonts w:ascii="Arial" w:hAnsi="Arial"/>
      <w:spacing w:val="20"/>
      <w:sz w:val="24"/>
      <w:lang w:eastAsia="ar-SA"/>
    </w:rPr>
  </w:style>
  <w:style w:type="paragraph" w:styleId="TextosemFormatao">
    <w:name w:val="Plain Text"/>
    <w:basedOn w:val="Normal"/>
    <w:link w:val="TextosemFormataoChar"/>
    <w:rsid w:val="00094650"/>
    <w:pPr>
      <w:suppressAutoHyphens w:val="0"/>
    </w:pPr>
    <w:rPr>
      <w:rFonts w:ascii="Courier New" w:hAnsi="Courier New"/>
      <w:spacing w:val="0"/>
      <w:szCs w:val="20"/>
      <w:lang w:eastAsia="pt-BR"/>
    </w:rPr>
  </w:style>
  <w:style w:type="character" w:customStyle="1" w:styleId="TextosemFormataoChar">
    <w:name w:val="Texto sem Formatação Char"/>
    <w:link w:val="TextosemFormatao"/>
    <w:rsid w:val="00094650"/>
    <w:rPr>
      <w:rFonts w:ascii="Courier New" w:hAnsi="Courier New"/>
    </w:rPr>
  </w:style>
  <w:style w:type="paragraph" w:styleId="Corpodetexto3">
    <w:name w:val="Body Text 3"/>
    <w:basedOn w:val="Normal"/>
    <w:link w:val="Corpodetexto3Char"/>
    <w:rsid w:val="00094650"/>
    <w:pPr>
      <w:tabs>
        <w:tab w:val="num" w:pos="0"/>
      </w:tabs>
      <w:suppressAutoHyphens w:val="0"/>
    </w:pPr>
    <w:rPr>
      <w:rFonts w:ascii="Times New Roman" w:hAnsi="Times New Roman"/>
      <w:b/>
      <w:spacing w:val="0"/>
      <w:sz w:val="28"/>
      <w:szCs w:val="20"/>
      <w:lang w:eastAsia="pt-BR"/>
    </w:rPr>
  </w:style>
  <w:style w:type="character" w:customStyle="1" w:styleId="Corpodetexto3Char">
    <w:name w:val="Corpo de texto 3 Char"/>
    <w:link w:val="Corpodetexto3"/>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qFormat/>
    <w:rsid w:val="00094650"/>
    <w:pPr>
      <w:suppressAutoHyphens w:val="0"/>
      <w:jc w:val="center"/>
    </w:pPr>
    <w:rPr>
      <w:b/>
      <w:spacing w:val="0"/>
      <w:sz w:val="22"/>
      <w:lang w:eastAsia="pt-BR"/>
    </w:rPr>
  </w:style>
  <w:style w:type="character" w:customStyle="1" w:styleId="SubttuloChar">
    <w:name w:val="Subtítulo Char"/>
    <w:link w:val="Subttulo"/>
    <w:rsid w:val="00094650"/>
    <w:rPr>
      <w:rFonts w:ascii="Arial" w:hAnsi="Arial"/>
      <w:b/>
      <w:sz w:val="22"/>
      <w:szCs w:val="24"/>
    </w:rPr>
  </w:style>
  <w:style w:type="paragraph" w:customStyle="1" w:styleId="Tabela">
    <w:name w:val="Tabela"/>
    <w:rsid w:val="00094650"/>
    <w:rPr>
      <w:color w:val="000000"/>
      <w:sz w:val="24"/>
      <w:lang w:val="en-US"/>
    </w:rPr>
  </w:style>
  <w:style w:type="paragraph" w:customStyle="1" w:styleId="Rodapi">
    <w:name w:val="Rodap&lt;/i&gt;"/>
    <w:rsid w:val="00094650"/>
    <w:rPr>
      <w:color w:val="000000"/>
      <w:sz w:val="24"/>
      <w:lang w:val="en-US"/>
    </w:rPr>
  </w:style>
  <w:style w:type="paragraph" w:customStyle="1" w:styleId="Cabegalho">
    <w:name w:val="Cabe&lt;/g&gt;alho"/>
    <w:rsid w:val="00094650"/>
    <w:rPr>
      <w:color w:val="000000"/>
      <w:sz w:val="24"/>
      <w:lang w:val="en-US"/>
    </w:rPr>
  </w:style>
  <w:style w:type="paragraph" w:customStyle="1" w:styleId="Subtmtulo">
    <w:name w:val="Subt&lt;/m&gt;tulo"/>
    <w:rsid w:val="00094650"/>
    <w:rPr>
      <w:b/>
      <w:i/>
      <w:color w:val="000000"/>
      <w:sz w:val="24"/>
      <w:lang w:val="en-US"/>
    </w:rPr>
  </w:style>
  <w:style w:type="paragraph" w:customStyle="1" w:styleId="Tmtulo">
    <w:name w:val="T&lt;/m&gt;tulo"/>
    <w:rsid w:val="00094650"/>
    <w:pPr>
      <w:jc w:val="center"/>
    </w:pPr>
    <w:rPr>
      <w:rFonts w:ascii="Arial" w:hAnsi="Arial"/>
      <w:b/>
      <w:color w:val="000000"/>
      <w:sz w:val="36"/>
      <w:lang w:val="en-US"/>
    </w:rPr>
  </w:style>
  <w:style w:type="paragraph" w:customStyle="1" w:styleId="Numeragco">
    <w:name w:val="Numera&lt;/g&gt;&lt;/c&gt;o"/>
    <w:rsid w:val="00094650"/>
    <w:pPr>
      <w:ind w:left="720" w:hanging="360"/>
    </w:pPr>
    <w:rPr>
      <w:color w:val="000000"/>
      <w:sz w:val="24"/>
      <w:lang w:val="en-US"/>
    </w:rPr>
  </w:style>
  <w:style w:type="paragraph" w:customStyle="1" w:styleId="Bullet2">
    <w:name w:val="Bullet 2"/>
    <w:rsid w:val="00094650"/>
    <w:rPr>
      <w:color w:val="000000"/>
      <w:sz w:val="24"/>
      <w:lang w:val="en-US"/>
    </w:rPr>
  </w:style>
  <w:style w:type="paragraph" w:customStyle="1" w:styleId="Bullet1">
    <w:name w:val="Bullet 1"/>
    <w:rsid w:val="00094650"/>
    <w:rPr>
      <w:color w:val="000000"/>
      <w:sz w:val="24"/>
      <w:lang w:val="en-US"/>
    </w:rPr>
  </w:style>
  <w:style w:type="paragraph" w:customStyle="1" w:styleId="CorpoZnico">
    <w:name w:val="Corpo &lt;/Z&gt;nico"/>
    <w:rsid w:val="00094650"/>
    <w:rPr>
      <w:color w:val="000000"/>
      <w:sz w:val="24"/>
      <w:lang w:val="en-US"/>
    </w:rPr>
  </w:style>
  <w:style w:type="paragraph" w:customStyle="1" w:styleId="Corpo">
    <w:name w:val="Corpo"/>
    <w:rsid w:val="00094650"/>
    <w:rPr>
      <w:color w:val="000000"/>
      <w:sz w:val="24"/>
      <w:lang w:val="en-US"/>
    </w:rPr>
  </w:style>
  <w:style w:type="paragraph" w:customStyle="1" w:styleId="Textoprincip">
    <w:name w:val="Texto princip"/>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rsid w:val="00094650"/>
    <w:pPr>
      <w:tabs>
        <w:tab w:val="left" w:pos="9000"/>
        <w:tab w:val="right" w:pos="9360"/>
      </w:tabs>
    </w:pPr>
    <w:rPr>
      <w:spacing w:val="0"/>
      <w:szCs w:val="20"/>
      <w:lang w:val="en-US" w:eastAsia="pt-BR"/>
    </w:rPr>
  </w:style>
  <w:style w:type="paragraph" w:styleId="Lista2">
    <w:name w:val="List 2"/>
    <w:basedOn w:val="Normal"/>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rsid w:val="00094650"/>
    <w:pPr>
      <w:jc w:val="center"/>
    </w:pPr>
    <w:rPr>
      <w:b/>
      <w:i/>
    </w:rPr>
  </w:style>
  <w:style w:type="paragraph" w:customStyle="1" w:styleId="Contedodatabela">
    <w:name w:val="Conteúdo da tabela"/>
    <w:basedOn w:val="Corpodetexto"/>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rsid w:val="00094650"/>
    <w:pPr>
      <w:suppressAutoHyphens w:val="0"/>
    </w:pPr>
    <w:rPr>
      <w:rFonts w:ascii="Times New Roman" w:hAnsi="Times New Roman"/>
      <w:spacing w:val="0"/>
      <w:szCs w:val="20"/>
      <w:lang w:eastAsia="pt-BR"/>
    </w:rPr>
  </w:style>
  <w:style w:type="paragraph" w:customStyle="1" w:styleId="p1">
    <w:name w:val="p1"/>
    <w:basedOn w:val="Normal"/>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rsid w:val="00094650"/>
    <w:pPr>
      <w:keepNext/>
      <w:keepLines/>
      <w:tabs>
        <w:tab w:val="left" w:pos="-720"/>
      </w:tabs>
      <w:suppressAutoHyphens/>
    </w:pPr>
    <w:rPr>
      <w:rFonts w:ascii="Courier New" w:hAnsi="Courier New"/>
      <w:sz w:val="24"/>
      <w:lang w:val="en-US"/>
    </w:rPr>
  </w:style>
  <w:style w:type="paragraph" w:customStyle="1" w:styleId="Relat">
    <w:name w:val="Relat"/>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rsid w:val="00094650"/>
    <w:pPr>
      <w:ind w:left="426" w:hanging="426"/>
    </w:pPr>
    <w:rPr>
      <w:rFonts w:ascii="Times New Roman" w:hAnsi="Times New Roman"/>
      <w:spacing w:val="0"/>
      <w:szCs w:val="20"/>
    </w:rPr>
  </w:style>
  <w:style w:type="paragraph" w:customStyle="1" w:styleId="WW-NormalWeb">
    <w:name w:val="WW-Normal (Web)"/>
    <w:basedOn w:val="Normal"/>
    <w:rsid w:val="00094650"/>
    <w:pPr>
      <w:suppressAutoHyphens w:val="0"/>
      <w:spacing w:before="280" w:after="280"/>
    </w:pPr>
    <w:rPr>
      <w:rFonts w:ascii="Times New Roman" w:hAnsi="Times New Roman"/>
      <w:color w:val="00FF00"/>
      <w:spacing w:val="0"/>
      <w:lang w:val="en-US"/>
    </w:rPr>
  </w:style>
  <w:style w:type="character" w:styleId="Forte">
    <w:name w:val="Strong"/>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cs="Arial"/>
      <w:b/>
      <w:bCs/>
      <w:i/>
      <w:iCs/>
      <w:spacing w:val="-3"/>
      <w:sz w:val="28"/>
      <w:szCs w:val="28"/>
      <w:lang w:eastAsia="ar-SA"/>
    </w:rPr>
  </w:style>
  <w:style w:type="character" w:customStyle="1" w:styleId="RodapChar">
    <w:name w:val="Rodapé Char"/>
    <w:link w:val="Rodap"/>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cs="Arial"/>
      <w:b/>
      <w:bCs/>
      <w:spacing w:val="-3"/>
      <w:sz w:val="26"/>
      <w:szCs w:val="26"/>
      <w:lang w:eastAsia="ar-SA"/>
    </w:rPr>
  </w:style>
  <w:style w:type="paragraph" w:customStyle="1" w:styleId="Textopadro">
    <w:name w:val="Texto padrão"/>
    <w:basedOn w:val="Normal"/>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rsid w:val="00094650"/>
    <w:pPr>
      <w:keepNext w:val="0"/>
      <w:tabs>
        <w:tab w:val="left" w:pos="0"/>
      </w:tabs>
      <w:suppressAutoHyphens w:val="0"/>
      <w:spacing w:before="0" w:after="0"/>
      <w:ind w:left="0" w:firstLine="0"/>
      <w:outlineLvl w:val="9"/>
    </w:pPr>
    <w:rPr>
      <w:bCs w:val="0"/>
      <w:caps/>
      <w:spacing w:val="0"/>
      <w:sz w:val="20"/>
      <w:szCs w:val="20"/>
      <w:lang w:eastAsia="pt-BR"/>
    </w:rPr>
  </w:style>
  <w:style w:type="character" w:customStyle="1" w:styleId="CabealhoChar">
    <w:name w:val="Cabeçalho Char"/>
    <w:aliases w:val="encabezado Char"/>
    <w:link w:val="Cabealho"/>
    <w:rsid w:val="00094650"/>
    <w:rPr>
      <w:rFonts w:ascii="Arial" w:hAnsi="Arial"/>
      <w:spacing w:val="20"/>
      <w:sz w:val="24"/>
      <w:lang w:eastAsia="ar-SA"/>
    </w:rPr>
  </w:style>
  <w:style w:type="paragraph" w:styleId="Lista4">
    <w:name w:val="List 4"/>
    <w:basedOn w:val="Normal"/>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rsid w:val="00094650"/>
    <w:pPr>
      <w:suppressAutoHyphens w:val="0"/>
    </w:pPr>
    <w:rPr>
      <w:rFonts w:ascii="Tahoma" w:hAnsi="Tahoma" w:cs="Tahoma"/>
      <w:spacing w:val="0"/>
      <w:sz w:val="16"/>
      <w:szCs w:val="16"/>
      <w:lang w:eastAsia="pt-BR"/>
    </w:rPr>
  </w:style>
  <w:style w:type="character" w:customStyle="1" w:styleId="MapadoDocumentoChar">
    <w:name w:val="Mapa do Documento Char"/>
    <w:link w:val="MapadoDocumento"/>
    <w:rsid w:val="00094650"/>
    <w:rPr>
      <w:rFonts w:ascii="Tahoma" w:hAnsi="Tahoma" w:cs="Tahoma"/>
      <w:sz w:val="16"/>
      <w:szCs w:val="16"/>
    </w:rPr>
  </w:style>
  <w:style w:type="paragraph" w:styleId="Textodecomentrio">
    <w:name w:val="annotation text"/>
    <w:basedOn w:val="Normal"/>
    <w:link w:val="TextodecomentrioChar"/>
    <w:rsid w:val="00094650"/>
    <w:pPr>
      <w:suppressAutoHyphens w:val="0"/>
    </w:pPr>
    <w:rPr>
      <w:rFonts w:ascii="Times New Roman" w:hAnsi="Times New Roman"/>
      <w:spacing w:val="0"/>
      <w:szCs w:val="20"/>
      <w:lang w:eastAsia="pt-BR"/>
    </w:rPr>
  </w:style>
  <w:style w:type="character" w:customStyle="1" w:styleId="TextodecomentrioChar">
    <w:name w:val="Texto de comentário Char"/>
    <w:link w:val="Textodecomentrio"/>
    <w:rsid w:val="00094650"/>
    <w:rPr>
      <w:sz w:val="24"/>
    </w:rPr>
  </w:style>
  <w:style w:type="paragraph" w:customStyle="1" w:styleId="TxBrp9">
    <w:name w:val="TxBr_p9"/>
    <w:basedOn w:val="Normal"/>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rsid w:val="00094650"/>
    <w:rPr>
      <w:rFonts w:ascii="Arial" w:hAnsi="Arial"/>
      <w:spacing w:val="20"/>
      <w:sz w:val="24"/>
      <w:szCs w:val="24"/>
      <w:lang w:eastAsia="ar-SA"/>
    </w:rPr>
  </w:style>
  <w:style w:type="paragraph" w:customStyle="1" w:styleId="NONormal">
    <w:name w:val="NO Normal"/>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rFonts w:cs="Arial"/>
      <w:noProof/>
      <w:spacing w:val="0"/>
      <w:szCs w:val="20"/>
      <w:lang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eastAsia="pt-BR"/>
    </w:rPr>
  </w:style>
  <w:style w:type="character" w:customStyle="1" w:styleId="CommarcadoresChar">
    <w:name w:val="Com marcadores Char"/>
    <w:link w:val="Commarcadores"/>
    <w:rsid w:val="00094650"/>
    <w:rPr>
      <w:szCs w:val="24"/>
    </w:rPr>
  </w:style>
  <w:style w:type="paragraph" w:customStyle="1" w:styleId="Quadro">
    <w:name w:val="Quadro"/>
    <w:basedOn w:val="Recuodecorpodetexto"/>
    <w:autoRedefine/>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pacing w:val="0"/>
      <w:szCs w:val="20"/>
      <w:lang w:eastAsia="pt-BR"/>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rsid w:val="00803F8A"/>
    <w:pPr>
      <w:jc w:val="both"/>
    </w:pPr>
    <w:rPr>
      <w:b w:val="0"/>
      <w:sz w:val="20"/>
      <w:szCs w:val="20"/>
    </w:rPr>
  </w:style>
  <w:style w:type="paragraph" w:customStyle="1" w:styleId="Corpodetexto10">
    <w:name w:val="Corpo de texto1"/>
    <w:rsid w:val="00315C9F"/>
    <w:rPr>
      <w:rFonts w:ascii="CG Times" w:hAnsi="CG Times"/>
      <w:color w:val="000000"/>
      <w:sz w:val="24"/>
      <w:lang w:val="en-US"/>
    </w:rPr>
  </w:style>
  <w:style w:type="paragraph" w:customStyle="1" w:styleId="Normal10">
    <w:name w:val="Normal1"/>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rsid w:val="00DB6852"/>
    <w:rPr>
      <w:rFonts w:ascii="Arial" w:hAnsi="Arial"/>
      <w:b/>
      <w:bCs/>
      <w:caps/>
      <w:spacing w:val="-3"/>
      <w:szCs w:val="28"/>
      <w:u w:val="single"/>
      <w:lang w:eastAsia="ar-SA"/>
    </w:rPr>
  </w:style>
  <w:style w:type="character" w:customStyle="1" w:styleId="Ttulo4Char">
    <w:name w:val="Título 4 Char"/>
    <w:link w:val="Ttulo4"/>
    <w:rsid w:val="00DB6852"/>
    <w:rPr>
      <w:b/>
      <w:bCs/>
      <w:spacing w:val="-3"/>
      <w:sz w:val="28"/>
      <w:szCs w:val="28"/>
      <w:lang w:eastAsia="ar-SA"/>
    </w:rPr>
  </w:style>
  <w:style w:type="character" w:customStyle="1" w:styleId="Ttulo5Char">
    <w:name w:val="Título 5 Char"/>
    <w:link w:val="Ttulo5"/>
    <w:rsid w:val="00DB6852"/>
    <w:rPr>
      <w:rFonts w:ascii="Arial" w:hAnsi="Arial"/>
      <w:b/>
      <w:bCs/>
      <w:i/>
      <w:iCs/>
      <w:spacing w:val="-3"/>
      <w:sz w:val="26"/>
      <w:szCs w:val="26"/>
      <w:lang w:eastAsia="ar-SA"/>
    </w:rPr>
  </w:style>
  <w:style w:type="character" w:customStyle="1" w:styleId="Ttulo6Char">
    <w:name w:val="Título 6 Char"/>
    <w:link w:val="Ttulo6"/>
    <w:rsid w:val="00DB6852"/>
    <w:rPr>
      <w:rFonts w:ascii="Arial" w:hAnsi="Arial"/>
      <w:b/>
      <w:bCs/>
      <w:spacing w:val="-3"/>
      <w:lang w:eastAsia="ar-SA"/>
    </w:rPr>
  </w:style>
  <w:style w:type="character" w:customStyle="1" w:styleId="Ttulo7Char">
    <w:name w:val="Título 7 Char"/>
    <w:link w:val="Ttulo7"/>
    <w:rsid w:val="00DB6852"/>
    <w:rPr>
      <w:rFonts w:ascii="Courier New" w:hAnsi="Courier New" w:cs="Courier New"/>
      <w:b/>
      <w:spacing w:val="-3"/>
      <w:sz w:val="30"/>
      <w:lang w:eastAsia="ar-SA"/>
    </w:rPr>
  </w:style>
  <w:style w:type="character" w:customStyle="1" w:styleId="Ttulo9Char">
    <w:name w:val="Título 9 Char"/>
    <w:link w:val="Ttulo9"/>
    <w:rsid w:val="00DB6852"/>
    <w:rPr>
      <w:rFonts w:ascii="Courier New" w:hAnsi="Courier New" w:cs="Courier New"/>
      <w:b/>
      <w:bCs/>
      <w:spacing w:val="-3"/>
      <w:sz w:val="30"/>
      <w:lang w:eastAsia="ar-SA"/>
    </w:rPr>
  </w:style>
  <w:style w:type="paragraph" w:customStyle="1" w:styleId="font5">
    <w:name w:val="font5"/>
    <w:basedOn w:val="Normal"/>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rsid w:val="00DB6852"/>
    <w:rPr>
      <w:rFonts w:ascii="CG Times" w:hAnsi="CG Times"/>
      <w:color w:val="000000"/>
      <w:sz w:val="24"/>
      <w:lang w:val="en-US"/>
    </w:rPr>
  </w:style>
  <w:style w:type="paragraph" w:customStyle="1" w:styleId="Corpodetexto220">
    <w:name w:val="Corpo de texto 22"/>
    <w:basedOn w:val="Normal"/>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PargrafodaLista1">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121A41"/>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121A41"/>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121A41"/>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TxBrp1">
    <w:name w:val="TxBr_p1"/>
    <w:basedOn w:val="Normal"/>
    <w:rsid w:val="002729AD"/>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2729AD"/>
    <w:pPr>
      <w:autoSpaceDE w:val="0"/>
      <w:ind w:left="2160" w:firstLine="1296"/>
    </w:pPr>
    <w:rPr>
      <w:rFonts w:ascii="Tms Rmn" w:hAnsi="Tms Rmn"/>
      <w:spacing w:val="0"/>
    </w:rPr>
  </w:style>
  <w:style w:type="paragraph" w:customStyle="1" w:styleId="BodyText32">
    <w:name w:val="Body Text 32"/>
    <w:basedOn w:val="Normal"/>
    <w:rsid w:val="002729AD"/>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2729AD"/>
  </w:style>
  <w:style w:type="paragraph" w:customStyle="1" w:styleId="xl89">
    <w:name w:val="xl89"/>
    <w:basedOn w:val="Normal"/>
    <w:rsid w:val="002729A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2729A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2729A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2729A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2729A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2729A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2729A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2729A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2729A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2729AD"/>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2729AD"/>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2729AD"/>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2729AD"/>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2729AD"/>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2729AD"/>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9"/>
    <w:pPr>
      <w:suppressAutoHyphens/>
      <w:jc w:val="both"/>
    </w:pPr>
    <w:rPr>
      <w:rFonts w:ascii="Arial" w:hAnsi="Arial"/>
      <w:spacing w:val="-3"/>
      <w:szCs w:val="24"/>
      <w:lang w:eastAsia="ar-SA"/>
    </w:rPr>
  </w:style>
  <w:style w:type="paragraph" w:styleId="Ttulo1">
    <w:name w:val="heading 1"/>
    <w:basedOn w:val="Normal"/>
    <w:next w:val="Normal"/>
    <w:link w:val="Ttulo1Char"/>
    <w:qFormat/>
    <w:pPr>
      <w:keepNext/>
      <w:keepLines/>
      <w:tabs>
        <w:tab w:val="num" w:pos="0"/>
      </w:tabs>
      <w:spacing w:before="480"/>
      <w:ind w:left="432" w:hanging="432"/>
      <w:outlineLvl w:val="0"/>
    </w:pPr>
    <w:rPr>
      <w:b/>
      <w:bCs/>
      <w:caps/>
      <w:szCs w:val="28"/>
      <w:u w:val="single"/>
    </w:rPr>
  </w:style>
  <w:style w:type="paragraph" w:styleId="Ttulo2">
    <w:name w:val="heading 2"/>
    <w:basedOn w:val="Normal"/>
    <w:next w:val="Normal"/>
    <w:link w:val="Ttulo2Char"/>
    <w:qFormat/>
    <w:pPr>
      <w:keepNext/>
      <w:tabs>
        <w:tab w:val="num" w:pos="0"/>
      </w:tabs>
      <w:spacing w:before="240" w:after="60"/>
      <w:ind w:left="576" w:hanging="576"/>
      <w:outlineLvl w:val="1"/>
    </w:pPr>
    <w:rPr>
      <w:rFonts w:cs="Arial"/>
      <w:b/>
      <w:bCs/>
      <w:i/>
      <w:iCs/>
      <w:sz w:val="28"/>
      <w:szCs w:val="28"/>
    </w:rPr>
  </w:style>
  <w:style w:type="paragraph" w:styleId="Ttulo3">
    <w:name w:val="heading 3"/>
    <w:basedOn w:val="Normal"/>
    <w:next w:val="Normal"/>
    <w:link w:val="Ttulo3Char"/>
    <w:qFormat/>
    <w:pPr>
      <w:keepNext/>
      <w:tabs>
        <w:tab w:val="num" w:pos="0"/>
      </w:tabs>
      <w:spacing w:before="240" w:after="60"/>
      <w:ind w:left="720" w:hanging="720"/>
      <w:outlineLvl w:val="2"/>
    </w:pPr>
    <w:rPr>
      <w:rFonts w:cs="Arial"/>
      <w:b/>
      <w:bCs/>
      <w:sz w:val="26"/>
      <w:szCs w:val="26"/>
    </w:rPr>
  </w:style>
  <w:style w:type="paragraph" w:styleId="Ttulo4">
    <w:name w:val="heading 4"/>
    <w:basedOn w:val="Normal"/>
    <w:next w:val="Normal"/>
    <w:link w:val="Ttulo4Char"/>
    <w:qFormat/>
    <w:pPr>
      <w:keepNext/>
      <w:tabs>
        <w:tab w:val="num" w:pos="0"/>
      </w:tabs>
      <w:spacing w:before="240" w:after="60"/>
      <w:ind w:left="864" w:hanging="864"/>
      <w:outlineLvl w:val="3"/>
    </w:pPr>
    <w:rPr>
      <w:rFonts w:ascii="Times New Roman" w:hAnsi="Times New Roman"/>
      <w:b/>
      <w:bCs/>
      <w:sz w:val="28"/>
      <w:szCs w:val="28"/>
    </w:rPr>
  </w:style>
  <w:style w:type="paragraph" w:styleId="Ttulo5">
    <w:name w:val="heading 5"/>
    <w:basedOn w:val="Normal"/>
    <w:next w:val="Normal"/>
    <w:link w:val="Ttulo5Char"/>
    <w:qFormat/>
    <w:pPr>
      <w:tabs>
        <w:tab w:val="num" w:pos="0"/>
      </w:tabs>
      <w:spacing w:before="240" w:after="60"/>
      <w:ind w:left="1008" w:hanging="1008"/>
      <w:outlineLvl w:val="4"/>
    </w:pPr>
    <w:rPr>
      <w:b/>
      <w:bCs/>
      <w:i/>
      <w:iCs/>
      <w:sz w:val="26"/>
      <w:szCs w:val="26"/>
    </w:rPr>
  </w:style>
  <w:style w:type="paragraph" w:styleId="Ttulo6">
    <w:name w:val="heading 6"/>
    <w:basedOn w:val="Normal"/>
    <w:next w:val="Normal"/>
    <w:link w:val="Ttulo6Char"/>
    <w:qFormat/>
    <w:pPr>
      <w:keepNext/>
      <w:tabs>
        <w:tab w:val="num" w:pos="0"/>
      </w:tabs>
      <w:ind w:left="1152" w:hanging="1152"/>
      <w:outlineLvl w:val="5"/>
    </w:pPr>
    <w:rPr>
      <w:b/>
      <w:bCs/>
      <w:szCs w:val="20"/>
    </w:rPr>
  </w:style>
  <w:style w:type="paragraph" w:styleId="Ttulo7">
    <w:name w:val="heading 7"/>
    <w:basedOn w:val="Normal"/>
    <w:next w:val="Normal"/>
    <w:link w:val="Ttulo7Char"/>
    <w:qFormat/>
    <w:pPr>
      <w:keepNext/>
      <w:tabs>
        <w:tab w:val="num" w:pos="0"/>
      </w:tabs>
      <w:spacing w:line="360" w:lineRule="auto"/>
      <w:ind w:left="1296" w:hanging="1296"/>
      <w:outlineLvl w:val="6"/>
    </w:pPr>
    <w:rPr>
      <w:rFonts w:ascii="Courier New" w:hAnsi="Courier New" w:cs="Courier New"/>
      <w:b/>
      <w:sz w:val="30"/>
      <w:szCs w:val="20"/>
    </w:rPr>
  </w:style>
  <w:style w:type="paragraph" w:styleId="Ttulo8">
    <w:name w:val="heading 8"/>
    <w:basedOn w:val="Normal"/>
    <w:next w:val="Normal"/>
    <w:link w:val="Ttulo8Char"/>
    <w:unhideWhenUsed/>
    <w:qFormat/>
    <w:rsid w:val="00D846A4"/>
    <w:pPr>
      <w:suppressAutoHyphens w:val="0"/>
      <w:spacing w:before="240" w:after="60"/>
      <w:outlineLvl w:val="7"/>
    </w:pPr>
    <w:rPr>
      <w:rFonts w:ascii="Calibri" w:hAnsi="Calibri"/>
      <w:i/>
      <w:iCs/>
      <w:spacing w:val="0"/>
      <w:lang w:val="x-none" w:eastAsia="x-none"/>
    </w:rPr>
  </w:style>
  <w:style w:type="paragraph" w:styleId="Ttulo9">
    <w:name w:val="heading 9"/>
    <w:basedOn w:val="Normal"/>
    <w:next w:val="Normal"/>
    <w:link w:val="Ttulo9Char"/>
    <w:qFormat/>
    <w:pPr>
      <w:keepNext/>
      <w:tabs>
        <w:tab w:val="num" w:pos="0"/>
      </w:tabs>
      <w:spacing w:line="360" w:lineRule="auto"/>
      <w:ind w:left="1584" w:hanging="1584"/>
      <w:outlineLvl w:val="8"/>
    </w:pPr>
    <w:rPr>
      <w:rFonts w:ascii="Courier New" w:hAnsi="Courier New" w:cs="Courier New"/>
      <w:b/>
      <w:bCs/>
      <w:sz w:val="3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eastAsia="SimSun" w:cs="Tahoma"/>
      <w:sz w:val="28"/>
      <w:szCs w:val="28"/>
    </w:rPr>
  </w:style>
  <w:style w:type="paragraph" w:styleId="Corpodetexto">
    <w:name w:val="Body Text"/>
    <w:basedOn w:val="Normal"/>
    <w:link w:val="CorpodetextoChar"/>
    <w:rPr>
      <w:szCs w:val="20"/>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styleId="Cabealho">
    <w:name w:val="header"/>
    <w:aliases w:val="encabezado"/>
    <w:basedOn w:val="Normal"/>
    <w:link w:val="CabealhoChar"/>
    <w:rPr>
      <w:szCs w:val="20"/>
    </w:rPr>
  </w:style>
  <w:style w:type="paragraph" w:styleId="Rodap">
    <w:name w:val="footer"/>
    <w:basedOn w:val="Normal"/>
    <w:link w:val="RodapChar"/>
    <w:rPr>
      <w:szCs w:val="20"/>
    </w:rPr>
  </w:style>
  <w:style w:type="paragraph" w:customStyle="1" w:styleId="Corpodetexto31">
    <w:name w:val="Corpo de texto 31"/>
    <w:basedOn w:val="Normal"/>
    <w:rPr>
      <w:color w:val="FF0000"/>
      <w:szCs w:val="20"/>
    </w:rPr>
  </w:style>
  <w:style w:type="paragraph" w:styleId="NormalWeb">
    <w:name w:val="Normal (Web)"/>
    <w:basedOn w:val="Normal"/>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pPr>
      <w:spacing w:after="120"/>
      <w:ind w:left="283"/>
    </w:pPr>
  </w:style>
  <w:style w:type="paragraph" w:customStyle="1" w:styleId="A252575">
    <w:name w:val="_A252575"/>
    <w:basedOn w:val="Normal"/>
    <w:pPr>
      <w:autoSpaceDE w:val="0"/>
      <w:ind w:left="3456" w:firstLine="3456"/>
    </w:pPr>
    <w:rPr>
      <w:rFonts w:ascii="Tms Rmn" w:hAnsi="Tms Rmn"/>
      <w:spacing w:val="0"/>
    </w:rPr>
  </w:style>
  <w:style w:type="paragraph" w:customStyle="1" w:styleId="A301065">
    <w:name w:val="_A301065"/>
    <w:basedOn w:val="Normal"/>
    <w:pPr>
      <w:autoSpaceDE w:val="0"/>
      <w:ind w:left="1296" w:right="1440" w:firstLine="4176"/>
    </w:pPr>
    <w:rPr>
      <w:rFonts w:ascii="Tms Rmn" w:hAnsi="Tms Rmn"/>
      <w:spacing w:val="0"/>
    </w:rPr>
  </w:style>
  <w:style w:type="paragraph" w:customStyle="1" w:styleId="A191065">
    <w:name w:val="_A191065"/>
    <w:basedOn w:val="Normal"/>
    <w:pPr>
      <w:autoSpaceDE w:val="0"/>
      <w:ind w:left="1296" w:right="1440" w:firstLine="2592"/>
    </w:pPr>
    <w:rPr>
      <w:rFonts w:ascii="Tms Rmn" w:hAnsi="Tms Rmn"/>
      <w:spacing w:val="0"/>
    </w:rPr>
  </w:style>
  <w:style w:type="paragraph" w:customStyle="1" w:styleId="Anexo">
    <w:name w:val="Anexo"/>
    <w:basedOn w:val="Normal"/>
    <w:pPr>
      <w:jc w:val="center"/>
    </w:pPr>
    <w:rPr>
      <w:rFonts w:cs="Arial"/>
      <w:b/>
      <w:u w:val="single"/>
    </w:rPr>
  </w:style>
  <w:style w:type="paragraph" w:customStyle="1" w:styleId="Anexo2">
    <w:name w:val="Anexo 2"/>
    <w:basedOn w:val="Normal"/>
    <w:pPr>
      <w:jc w:val="center"/>
    </w:pPr>
    <w:rPr>
      <w:rFonts w:cs="Arial"/>
      <w:b/>
    </w:rPr>
  </w:style>
  <w:style w:type="paragraph" w:styleId="Sumrio1">
    <w:name w:val="toc 1"/>
    <w:basedOn w:val="Normal"/>
    <w:next w:val="Normal"/>
    <w:pPr>
      <w:spacing w:after="100"/>
    </w:pPr>
  </w:style>
  <w:style w:type="paragraph" w:styleId="Sumrio4">
    <w:name w:val="toc 4"/>
    <w:basedOn w:val="Normal"/>
    <w:next w:val="Normal"/>
    <w:pPr>
      <w:spacing w:after="100"/>
      <w:ind w:left="720"/>
    </w:pPr>
  </w:style>
  <w:style w:type="paragraph" w:styleId="Sumrio3">
    <w:name w:val="toc 3"/>
    <w:basedOn w:val="Normal"/>
    <w:next w:val="Normal"/>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rPr>
      <w:rFonts w:ascii="Tahoma" w:hAnsi="Tahoma" w:cs="Tahoma"/>
      <w:sz w:val="16"/>
      <w:szCs w:val="16"/>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pPr>
      <w:tabs>
        <w:tab w:val="right" w:leader="dot" w:pos="7091"/>
      </w:tabs>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D846A4"/>
    <w:pPr>
      <w:spacing w:after="120" w:line="480" w:lineRule="auto"/>
      <w:ind w:left="283"/>
    </w:pPr>
    <w:rPr>
      <w:lang w:val="x-none"/>
    </w:rPr>
  </w:style>
  <w:style w:type="character" w:customStyle="1" w:styleId="Recuodecorpodetexto2Char">
    <w:name w:val="Recuo de corpo de texto 2 Char"/>
    <w:link w:val="Recuodecorpodetexto2"/>
    <w:rsid w:val="00D846A4"/>
    <w:rPr>
      <w:rFonts w:ascii="Arial" w:hAnsi="Arial"/>
      <w:spacing w:val="20"/>
      <w:sz w:val="24"/>
      <w:szCs w:val="24"/>
      <w:lang w:eastAsia="ar-SA"/>
    </w:rPr>
  </w:style>
  <w:style w:type="paragraph" w:styleId="Recuodecorpodetexto3">
    <w:name w:val="Body Text Indent 3"/>
    <w:basedOn w:val="Normal"/>
    <w:link w:val="Recuodecorpodetexto3Char"/>
    <w:unhideWhenUsed/>
    <w:rsid w:val="00D846A4"/>
    <w:pPr>
      <w:spacing w:after="120"/>
      <w:ind w:left="283"/>
    </w:pPr>
    <w:rPr>
      <w:sz w:val="16"/>
      <w:szCs w:val="16"/>
      <w:lang w:val="x-none"/>
    </w:rPr>
  </w:style>
  <w:style w:type="character" w:customStyle="1" w:styleId="Recuodecorpodetexto3Char">
    <w:name w:val="Recuo de corpo de texto 3 Char"/>
    <w:link w:val="Recuodecorpodetexto3"/>
    <w:rsid w:val="00D846A4"/>
    <w:rPr>
      <w:rFonts w:ascii="Arial" w:hAnsi="Arial"/>
      <w:spacing w:val="20"/>
      <w:sz w:val="16"/>
      <w:szCs w:val="16"/>
      <w:lang w:eastAsia="ar-SA"/>
    </w:rPr>
  </w:style>
  <w:style w:type="paragraph" w:styleId="Corpodetexto2">
    <w:name w:val="Body Text 2"/>
    <w:basedOn w:val="Normal"/>
    <w:link w:val="Corpodetexto2Char"/>
    <w:unhideWhenUsed/>
    <w:rsid w:val="00D846A4"/>
    <w:pPr>
      <w:spacing w:after="120" w:line="480" w:lineRule="auto"/>
    </w:pPr>
    <w:rPr>
      <w:lang w:val="x-none"/>
    </w:rPr>
  </w:style>
  <w:style w:type="character" w:customStyle="1" w:styleId="Corpodetexto2Char">
    <w:name w:val="Corpo de texto 2 Char"/>
    <w:link w:val="Corpodetexto2"/>
    <w:rsid w:val="00D846A4"/>
    <w:rPr>
      <w:rFonts w:ascii="Arial" w:hAnsi="Arial"/>
      <w:spacing w:val="20"/>
      <w:sz w:val="24"/>
      <w:szCs w:val="24"/>
      <w:lang w:eastAsia="ar-SA"/>
    </w:rPr>
  </w:style>
  <w:style w:type="character" w:customStyle="1" w:styleId="Ttulo8Char">
    <w:name w:val="Título 8 Char"/>
    <w:link w:val="Ttulo8"/>
    <w:rsid w:val="00D846A4"/>
    <w:rPr>
      <w:rFonts w:ascii="Calibri" w:hAnsi="Calibri"/>
      <w:i/>
      <w:iCs/>
      <w:sz w:val="24"/>
      <w:szCs w:val="24"/>
      <w:lang w:val="x-none" w:eastAsia="x-none"/>
    </w:rPr>
  </w:style>
  <w:style w:type="paragraph" w:styleId="Ttulo">
    <w:name w:val="Title"/>
    <w:basedOn w:val="Normal"/>
    <w:link w:val="TtuloChar"/>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rsid w:val="002065F0"/>
    <w:rPr>
      <w:rFonts w:ascii="Arial" w:hAnsi="Arial"/>
      <w:spacing w:val="20"/>
      <w:sz w:val="24"/>
      <w:lang w:eastAsia="ar-SA"/>
    </w:rPr>
  </w:style>
  <w:style w:type="paragraph" w:styleId="TextosemFormatao">
    <w:name w:val="Plain Text"/>
    <w:basedOn w:val="Normal"/>
    <w:link w:val="TextosemFormataoChar"/>
    <w:rsid w:val="00094650"/>
    <w:pPr>
      <w:suppressAutoHyphens w:val="0"/>
    </w:pPr>
    <w:rPr>
      <w:rFonts w:ascii="Courier New" w:hAnsi="Courier New"/>
      <w:spacing w:val="0"/>
      <w:szCs w:val="20"/>
      <w:lang w:eastAsia="pt-BR"/>
    </w:rPr>
  </w:style>
  <w:style w:type="character" w:customStyle="1" w:styleId="TextosemFormataoChar">
    <w:name w:val="Texto sem Formatação Char"/>
    <w:link w:val="TextosemFormatao"/>
    <w:rsid w:val="00094650"/>
    <w:rPr>
      <w:rFonts w:ascii="Courier New" w:hAnsi="Courier New"/>
    </w:rPr>
  </w:style>
  <w:style w:type="paragraph" w:styleId="Corpodetexto3">
    <w:name w:val="Body Text 3"/>
    <w:basedOn w:val="Normal"/>
    <w:link w:val="Corpodetexto3Char"/>
    <w:rsid w:val="00094650"/>
    <w:pPr>
      <w:tabs>
        <w:tab w:val="num" w:pos="0"/>
      </w:tabs>
      <w:suppressAutoHyphens w:val="0"/>
    </w:pPr>
    <w:rPr>
      <w:rFonts w:ascii="Times New Roman" w:hAnsi="Times New Roman"/>
      <w:b/>
      <w:spacing w:val="0"/>
      <w:sz w:val="28"/>
      <w:szCs w:val="20"/>
      <w:lang w:eastAsia="pt-BR"/>
    </w:rPr>
  </w:style>
  <w:style w:type="character" w:customStyle="1" w:styleId="Corpodetexto3Char">
    <w:name w:val="Corpo de texto 3 Char"/>
    <w:link w:val="Corpodetexto3"/>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qFormat/>
    <w:rsid w:val="00094650"/>
    <w:pPr>
      <w:suppressAutoHyphens w:val="0"/>
      <w:jc w:val="center"/>
    </w:pPr>
    <w:rPr>
      <w:b/>
      <w:spacing w:val="0"/>
      <w:sz w:val="22"/>
      <w:lang w:eastAsia="pt-BR"/>
    </w:rPr>
  </w:style>
  <w:style w:type="character" w:customStyle="1" w:styleId="SubttuloChar">
    <w:name w:val="Subtítulo Char"/>
    <w:link w:val="Subttulo"/>
    <w:rsid w:val="00094650"/>
    <w:rPr>
      <w:rFonts w:ascii="Arial" w:hAnsi="Arial"/>
      <w:b/>
      <w:sz w:val="22"/>
      <w:szCs w:val="24"/>
    </w:rPr>
  </w:style>
  <w:style w:type="paragraph" w:customStyle="1" w:styleId="Tabela">
    <w:name w:val="Tabela"/>
    <w:rsid w:val="00094650"/>
    <w:rPr>
      <w:color w:val="000000"/>
      <w:sz w:val="24"/>
      <w:lang w:val="en-US"/>
    </w:rPr>
  </w:style>
  <w:style w:type="paragraph" w:customStyle="1" w:styleId="Rodapi">
    <w:name w:val="Rodap&lt;/i&gt;"/>
    <w:rsid w:val="00094650"/>
    <w:rPr>
      <w:color w:val="000000"/>
      <w:sz w:val="24"/>
      <w:lang w:val="en-US"/>
    </w:rPr>
  </w:style>
  <w:style w:type="paragraph" w:customStyle="1" w:styleId="Cabegalho">
    <w:name w:val="Cabe&lt;/g&gt;alho"/>
    <w:rsid w:val="00094650"/>
    <w:rPr>
      <w:color w:val="000000"/>
      <w:sz w:val="24"/>
      <w:lang w:val="en-US"/>
    </w:rPr>
  </w:style>
  <w:style w:type="paragraph" w:customStyle="1" w:styleId="Subtmtulo">
    <w:name w:val="Subt&lt;/m&gt;tulo"/>
    <w:rsid w:val="00094650"/>
    <w:rPr>
      <w:b/>
      <w:i/>
      <w:color w:val="000000"/>
      <w:sz w:val="24"/>
      <w:lang w:val="en-US"/>
    </w:rPr>
  </w:style>
  <w:style w:type="paragraph" w:customStyle="1" w:styleId="Tmtulo">
    <w:name w:val="T&lt;/m&gt;tulo"/>
    <w:rsid w:val="00094650"/>
    <w:pPr>
      <w:jc w:val="center"/>
    </w:pPr>
    <w:rPr>
      <w:rFonts w:ascii="Arial" w:hAnsi="Arial"/>
      <w:b/>
      <w:color w:val="000000"/>
      <w:sz w:val="36"/>
      <w:lang w:val="en-US"/>
    </w:rPr>
  </w:style>
  <w:style w:type="paragraph" w:customStyle="1" w:styleId="Numeragco">
    <w:name w:val="Numera&lt;/g&gt;&lt;/c&gt;o"/>
    <w:rsid w:val="00094650"/>
    <w:pPr>
      <w:ind w:left="720" w:hanging="360"/>
    </w:pPr>
    <w:rPr>
      <w:color w:val="000000"/>
      <w:sz w:val="24"/>
      <w:lang w:val="en-US"/>
    </w:rPr>
  </w:style>
  <w:style w:type="paragraph" w:customStyle="1" w:styleId="Bullet2">
    <w:name w:val="Bullet 2"/>
    <w:rsid w:val="00094650"/>
    <w:rPr>
      <w:color w:val="000000"/>
      <w:sz w:val="24"/>
      <w:lang w:val="en-US"/>
    </w:rPr>
  </w:style>
  <w:style w:type="paragraph" w:customStyle="1" w:styleId="Bullet1">
    <w:name w:val="Bullet 1"/>
    <w:rsid w:val="00094650"/>
    <w:rPr>
      <w:color w:val="000000"/>
      <w:sz w:val="24"/>
      <w:lang w:val="en-US"/>
    </w:rPr>
  </w:style>
  <w:style w:type="paragraph" w:customStyle="1" w:styleId="CorpoZnico">
    <w:name w:val="Corpo &lt;/Z&gt;nico"/>
    <w:rsid w:val="00094650"/>
    <w:rPr>
      <w:color w:val="000000"/>
      <w:sz w:val="24"/>
      <w:lang w:val="en-US"/>
    </w:rPr>
  </w:style>
  <w:style w:type="paragraph" w:customStyle="1" w:styleId="Corpo">
    <w:name w:val="Corpo"/>
    <w:rsid w:val="00094650"/>
    <w:rPr>
      <w:color w:val="000000"/>
      <w:sz w:val="24"/>
      <w:lang w:val="en-US"/>
    </w:rPr>
  </w:style>
  <w:style w:type="paragraph" w:customStyle="1" w:styleId="Textoprincip">
    <w:name w:val="Texto princip"/>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rsid w:val="00094650"/>
    <w:pPr>
      <w:tabs>
        <w:tab w:val="left" w:pos="9000"/>
        <w:tab w:val="right" w:pos="9360"/>
      </w:tabs>
    </w:pPr>
    <w:rPr>
      <w:spacing w:val="0"/>
      <w:szCs w:val="20"/>
      <w:lang w:val="en-US" w:eastAsia="pt-BR"/>
    </w:rPr>
  </w:style>
  <w:style w:type="paragraph" w:styleId="Lista2">
    <w:name w:val="List 2"/>
    <w:basedOn w:val="Normal"/>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rsid w:val="00094650"/>
    <w:pPr>
      <w:jc w:val="center"/>
    </w:pPr>
    <w:rPr>
      <w:b/>
      <w:i/>
    </w:rPr>
  </w:style>
  <w:style w:type="paragraph" w:customStyle="1" w:styleId="Contedodatabela">
    <w:name w:val="Conteúdo da tabela"/>
    <w:basedOn w:val="Corpodetexto"/>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rsid w:val="00094650"/>
    <w:pPr>
      <w:suppressAutoHyphens w:val="0"/>
    </w:pPr>
    <w:rPr>
      <w:rFonts w:ascii="Times New Roman" w:hAnsi="Times New Roman"/>
      <w:spacing w:val="0"/>
      <w:szCs w:val="20"/>
      <w:lang w:eastAsia="pt-BR"/>
    </w:rPr>
  </w:style>
  <w:style w:type="paragraph" w:customStyle="1" w:styleId="p1">
    <w:name w:val="p1"/>
    <w:basedOn w:val="Normal"/>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rsid w:val="00094650"/>
    <w:pPr>
      <w:keepNext/>
      <w:keepLines/>
      <w:tabs>
        <w:tab w:val="left" w:pos="-720"/>
      </w:tabs>
      <w:suppressAutoHyphens/>
    </w:pPr>
    <w:rPr>
      <w:rFonts w:ascii="Courier New" w:hAnsi="Courier New"/>
      <w:sz w:val="24"/>
      <w:lang w:val="en-US"/>
    </w:rPr>
  </w:style>
  <w:style w:type="paragraph" w:customStyle="1" w:styleId="Relat">
    <w:name w:val="Relat"/>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rsid w:val="00094650"/>
    <w:pPr>
      <w:ind w:left="426" w:hanging="426"/>
    </w:pPr>
    <w:rPr>
      <w:rFonts w:ascii="Times New Roman" w:hAnsi="Times New Roman"/>
      <w:spacing w:val="0"/>
      <w:szCs w:val="20"/>
    </w:rPr>
  </w:style>
  <w:style w:type="paragraph" w:customStyle="1" w:styleId="WW-NormalWeb">
    <w:name w:val="WW-Normal (Web)"/>
    <w:basedOn w:val="Normal"/>
    <w:rsid w:val="00094650"/>
    <w:pPr>
      <w:suppressAutoHyphens w:val="0"/>
      <w:spacing w:before="280" w:after="280"/>
    </w:pPr>
    <w:rPr>
      <w:rFonts w:ascii="Times New Roman" w:hAnsi="Times New Roman"/>
      <w:color w:val="00FF00"/>
      <w:spacing w:val="0"/>
      <w:lang w:val="en-US"/>
    </w:rPr>
  </w:style>
  <w:style w:type="character" w:styleId="Forte">
    <w:name w:val="Strong"/>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cs="Arial"/>
      <w:b/>
      <w:bCs/>
      <w:i/>
      <w:iCs/>
      <w:spacing w:val="-3"/>
      <w:sz w:val="28"/>
      <w:szCs w:val="28"/>
      <w:lang w:eastAsia="ar-SA"/>
    </w:rPr>
  </w:style>
  <w:style w:type="character" w:customStyle="1" w:styleId="RodapChar">
    <w:name w:val="Rodapé Char"/>
    <w:link w:val="Rodap"/>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cs="Arial"/>
      <w:b/>
      <w:bCs/>
      <w:spacing w:val="-3"/>
      <w:sz w:val="26"/>
      <w:szCs w:val="26"/>
      <w:lang w:eastAsia="ar-SA"/>
    </w:rPr>
  </w:style>
  <w:style w:type="paragraph" w:customStyle="1" w:styleId="Textopadro">
    <w:name w:val="Texto padrão"/>
    <w:basedOn w:val="Normal"/>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rsid w:val="00094650"/>
    <w:pPr>
      <w:keepNext w:val="0"/>
      <w:tabs>
        <w:tab w:val="left" w:pos="0"/>
      </w:tabs>
      <w:suppressAutoHyphens w:val="0"/>
      <w:spacing w:before="0" w:after="0"/>
      <w:ind w:left="0" w:firstLine="0"/>
      <w:outlineLvl w:val="9"/>
    </w:pPr>
    <w:rPr>
      <w:bCs w:val="0"/>
      <w:caps/>
      <w:spacing w:val="0"/>
      <w:sz w:val="20"/>
      <w:szCs w:val="20"/>
      <w:lang w:eastAsia="pt-BR"/>
    </w:rPr>
  </w:style>
  <w:style w:type="character" w:customStyle="1" w:styleId="CabealhoChar">
    <w:name w:val="Cabeçalho Char"/>
    <w:aliases w:val="encabezado Char"/>
    <w:link w:val="Cabealho"/>
    <w:rsid w:val="00094650"/>
    <w:rPr>
      <w:rFonts w:ascii="Arial" w:hAnsi="Arial"/>
      <w:spacing w:val="20"/>
      <w:sz w:val="24"/>
      <w:lang w:eastAsia="ar-SA"/>
    </w:rPr>
  </w:style>
  <w:style w:type="paragraph" w:styleId="Lista4">
    <w:name w:val="List 4"/>
    <w:basedOn w:val="Normal"/>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rsid w:val="00094650"/>
    <w:pPr>
      <w:suppressAutoHyphens w:val="0"/>
    </w:pPr>
    <w:rPr>
      <w:rFonts w:ascii="Tahoma" w:hAnsi="Tahoma" w:cs="Tahoma"/>
      <w:spacing w:val="0"/>
      <w:sz w:val="16"/>
      <w:szCs w:val="16"/>
      <w:lang w:eastAsia="pt-BR"/>
    </w:rPr>
  </w:style>
  <w:style w:type="character" w:customStyle="1" w:styleId="MapadoDocumentoChar">
    <w:name w:val="Mapa do Documento Char"/>
    <w:link w:val="MapadoDocumento"/>
    <w:rsid w:val="00094650"/>
    <w:rPr>
      <w:rFonts w:ascii="Tahoma" w:hAnsi="Tahoma" w:cs="Tahoma"/>
      <w:sz w:val="16"/>
      <w:szCs w:val="16"/>
    </w:rPr>
  </w:style>
  <w:style w:type="paragraph" w:styleId="Textodecomentrio">
    <w:name w:val="annotation text"/>
    <w:basedOn w:val="Normal"/>
    <w:link w:val="TextodecomentrioChar"/>
    <w:rsid w:val="00094650"/>
    <w:pPr>
      <w:suppressAutoHyphens w:val="0"/>
    </w:pPr>
    <w:rPr>
      <w:rFonts w:ascii="Times New Roman" w:hAnsi="Times New Roman"/>
      <w:spacing w:val="0"/>
      <w:szCs w:val="20"/>
      <w:lang w:eastAsia="pt-BR"/>
    </w:rPr>
  </w:style>
  <w:style w:type="character" w:customStyle="1" w:styleId="TextodecomentrioChar">
    <w:name w:val="Texto de comentário Char"/>
    <w:link w:val="Textodecomentrio"/>
    <w:rsid w:val="00094650"/>
    <w:rPr>
      <w:sz w:val="24"/>
    </w:rPr>
  </w:style>
  <w:style w:type="paragraph" w:customStyle="1" w:styleId="TxBrp9">
    <w:name w:val="TxBr_p9"/>
    <w:basedOn w:val="Normal"/>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rsid w:val="00094650"/>
    <w:rPr>
      <w:rFonts w:ascii="Arial" w:hAnsi="Arial"/>
      <w:spacing w:val="20"/>
      <w:sz w:val="24"/>
      <w:szCs w:val="24"/>
      <w:lang w:eastAsia="ar-SA"/>
    </w:rPr>
  </w:style>
  <w:style w:type="paragraph" w:customStyle="1" w:styleId="NONormal">
    <w:name w:val="NO Normal"/>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rFonts w:cs="Arial"/>
      <w:noProof/>
      <w:spacing w:val="0"/>
      <w:szCs w:val="20"/>
      <w:lang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eastAsia="pt-BR"/>
    </w:rPr>
  </w:style>
  <w:style w:type="character" w:customStyle="1" w:styleId="CommarcadoresChar">
    <w:name w:val="Com marcadores Char"/>
    <w:link w:val="Commarcadores"/>
    <w:rsid w:val="00094650"/>
    <w:rPr>
      <w:szCs w:val="24"/>
    </w:rPr>
  </w:style>
  <w:style w:type="paragraph" w:customStyle="1" w:styleId="Quadro">
    <w:name w:val="Quadro"/>
    <w:basedOn w:val="Recuodecorpodetexto"/>
    <w:autoRedefine/>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pacing w:val="0"/>
      <w:szCs w:val="20"/>
      <w:lang w:eastAsia="pt-BR"/>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rsid w:val="00803F8A"/>
    <w:pPr>
      <w:jc w:val="both"/>
    </w:pPr>
    <w:rPr>
      <w:b w:val="0"/>
      <w:sz w:val="20"/>
      <w:szCs w:val="20"/>
    </w:rPr>
  </w:style>
  <w:style w:type="paragraph" w:customStyle="1" w:styleId="Corpodetexto10">
    <w:name w:val="Corpo de texto1"/>
    <w:rsid w:val="00315C9F"/>
    <w:rPr>
      <w:rFonts w:ascii="CG Times" w:hAnsi="CG Times"/>
      <w:color w:val="000000"/>
      <w:sz w:val="24"/>
      <w:lang w:val="en-US"/>
    </w:rPr>
  </w:style>
  <w:style w:type="paragraph" w:customStyle="1" w:styleId="Normal10">
    <w:name w:val="Normal1"/>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rsid w:val="00DB6852"/>
    <w:rPr>
      <w:rFonts w:ascii="Arial" w:hAnsi="Arial"/>
      <w:b/>
      <w:bCs/>
      <w:caps/>
      <w:spacing w:val="-3"/>
      <w:szCs w:val="28"/>
      <w:u w:val="single"/>
      <w:lang w:eastAsia="ar-SA"/>
    </w:rPr>
  </w:style>
  <w:style w:type="character" w:customStyle="1" w:styleId="Ttulo4Char">
    <w:name w:val="Título 4 Char"/>
    <w:link w:val="Ttulo4"/>
    <w:rsid w:val="00DB6852"/>
    <w:rPr>
      <w:b/>
      <w:bCs/>
      <w:spacing w:val="-3"/>
      <w:sz w:val="28"/>
      <w:szCs w:val="28"/>
      <w:lang w:eastAsia="ar-SA"/>
    </w:rPr>
  </w:style>
  <w:style w:type="character" w:customStyle="1" w:styleId="Ttulo5Char">
    <w:name w:val="Título 5 Char"/>
    <w:link w:val="Ttulo5"/>
    <w:rsid w:val="00DB6852"/>
    <w:rPr>
      <w:rFonts w:ascii="Arial" w:hAnsi="Arial"/>
      <w:b/>
      <w:bCs/>
      <w:i/>
      <w:iCs/>
      <w:spacing w:val="-3"/>
      <w:sz w:val="26"/>
      <w:szCs w:val="26"/>
      <w:lang w:eastAsia="ar-SA"/>
    </w:rPr>
  </w:style>
  <w:style w:type="character" w:customStyle="1" w:styleId="Ttulo6Char">
    <w:name w:val="Título 6 Char"/>
    <w:link w:val="Ttulo6"/>
    <w:rsid w:val="00DB6852"/>
    <w:rPr>
      <w:rFonts w:ascii="Arial" w:hAnsi="Arial"/>
      <w:b/>
      <w:bCs/>
      <w:spacing w:val="-3"/>
      <w:lang w:eastAsia="ar-SA"/>
    </w:rPr>
  </w:style>
  <w:style w:type="character" w:customStyle="1" w:styleId="Ttulo7Char">
    <w:name w:val="Título 7 Char"/>
    <w:link w:val="Ttulo7"/>
    <w:rsid w:val="00DB6852"/>
    <w:rPr>
      <w:rFonts w:ascii="Courier New" w:hAnsi="Courier New" w:cs="Courier New"/>
      <w:b/>
      <w:spacing w:val="-3"/>
      <w:sz w:val="30"/>
      <w:lang w:eastAsia="ar-SA"/>
    </w:rPr>
  </w:style>
  <w:style w:type="character" w:customStyle="1" w:styleId="Ttulo9Char">
    <w:name w:val="Título 9 Char"/>
    <w:link w:val="Ttulo9"/>
    <w:rsid w:val="00DB6852"/>
    <w:rPr>
      <w:rFonts w:ascii="Courier New" w:hAnsi="Courier New" w:cs="Courier New"/>
      <w:b/>
      <w:bCs/>
      <w:spacing w:val="-3"/>
      <w:sz w:val="30"/>
      <w:lang w:eastAsia="ar-SA"/>
    </w:rPr>
  </w:style>
  <w:style w:type="paragraph" w:customStyle="1" w:styleId="font5">
    <w:name w:val="font5"/>
    <w:basedOn w:val="Normal"/>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rsid w:val="00DB6852"/>
    <w:rPr>
      <w:rFonts w:ascii="CG Times" w:hAnsi="CG Times"/>
      <w:color w:val="000000"/>
      <w:sz w:val="24"/>
      <w:lang w:val="en-US"/>
    </w:rPr>
  </w:style>
  <w:style w:type="paragraph" w:customStyle="1" w:styleId="Corpodetexto220">
    <w:name w:val="Corpo de texto 22"/>
    <w:basedOn w:val="Normal"/>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PargrafodaLista1">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121A41"/>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121A41"/>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121A41"/>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TxBrp1">
    <w:name w:val="TxBr_p1"/>
    <w:basedOn w:val="Normal"/>
    <w:rsid w:val="002729AD"/>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2729AD"/>
    <w:pPr>
      <w:autoSpaceDE w:val="0"/>
      <w:ind w:left="2160" w:firstLine="1296"/>
    </w:pPr>
    <w:rPr>
      <w:rFonts w:ascii="Tms Rmn" w:hAnsi="Tms Rmn"/>
      <w:spacing w:val="0"/>
    </w:rPr>
  </w:style>
  <w:style w:type="paragraph" w:customStyle="1" w:styleId="BodyText32">
    <w:name w:val="Body Text 32"/>
    <w:basedOn w:val="Normal"/>
    <w:rsid w:val="002729AD"/>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2729AD"/>
  </w:style>
  <w:style w:type="paragraph" w:customStyle="1" w:styleId="xl89">
    <w:name w:val="xl89"/>
    <w:basedOn w:val="Normal"/>
    <w:rsid w:val="002729A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2729A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2729A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2729A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2729A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2729A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2729A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2729A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2729A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2729AD"/>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2729AD"/>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2729AD"/>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2729AD"/>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2729AD"/>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2729AD"/>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14160325">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1779371758">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1/Lei/L12440.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Decreto-Lei/Del54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eproc1g.tjsc.jus.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5452.htm" TargetMode="External"/><Relationship Id="rId5" Type="http://schemas.openxmlformats.org/officeDocument/2006/relationships/settings" Target="settings.xml"/><Relationship Id="rId15" Type="http://schemas.openxmlformats.org/officeDocument/2006/relationships/hyperlink" Target="https://esaj.tjsc.jus.br/sco/abrirCadastro.do" TargetMode="External"/><Relationship Id="rId10" Type="http://schemas.openxmlformats.org/officeDocument/2006/relationships/hyperlink" Target="https://www.cocaldosul.sc.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tha.com.br" TargetMode="External"/><Relationship Id="rId14" Type="http://schemas.openxmlformats.org/officeDocument/2006/relationships/hyperlink" Target="http://www.planalto.gov.br/ccivil_03/_Ato2011-2014/2011/Lei/L124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8AEC-25A2-4F6F-A34C-9C3035DF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12050</Words>
  <Characters>65072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76969</CharactersWithSpaces>
  <SharedDoc>false</SharedDoc>
  <HLinks>
    <vt:vector size="48" baseType="variant">
      <vt:variant>
        <vt:i4>6094914</vt:i4>
      </vt:variant>
      <vt:variant>
        <vt:i4>21</vt:i4>
      </vt:variant>
      <vt:variant>
        <vt:i4>0</vt:i4>
      </vt:variant>
      <vt:variant>
        <vt:i4>5</vt:i4>
      </vt:variant>
      <vt:variant>
        <vt:lpwstr>https://certeproc1g.tjsc.jus.br/</vt:lpwstr>
      </vt:variant>
      <vt:variant>
        <vt:lpwstr/>
      </vt:variant>
      <vt:variant>
        <vt:i4>655448</vt:i4>
      </vt:variant>
      <vt:variant>
        <vt:i4>18</vt:i4>
      </vt:variant>
      <vt:variant>
        <vt:i4>0</vt:i4>
      </vt:variant>
      <vt:variant>
        <vt:i4>5</vt:i4>
      </vt:variant>
      <vt:variant>
        <vt:lpwstr>https://esaj.tjsc.jus.br/sco/abrirCadastro.do</vt:lpwstr>
      </vt:variant>
      <vt:variant>
        <vt:lpwstr/>
      </vt:variant>
      <vt:variant>
        <vt:i4>2818153</vt:i4>
      </vt:variant>
      <vt:variant>
        <vt:i4>15</vt:i4>
      </vt:variant>
      <vt:variant>
        <vt:i4>0</vt:i4>
      </vt:variant>
      <vt:variant>
        <vt:i4>5</vt:i4>
      </vt:variant>
      <vt:variant>
        <vt:lpwstr>http://www.planalto.gov.br/ccivil_03/_Ato2011-2014/2011/Lei/L12440.htm</vt:lpwstr>
      </vt:variant>
      <vt:variant>
        <vt:lpwstr>art3</vt:lpwstr>
      </vt:variant>
      <vt:variant>
        <vt:i4>2818153</vt:i4>
      </vt:variant>
      <vt:variant>
        <vt:i4>12</vt:i4>
      </vt:variant>
      <vt:variant>
        <vt:i4>0</vt:i4>
      </vt:variant>
      <vt:variant>
        <vt:i4>5</vt:i4>
      </vt:variant>
      <vt:variant>
        <vt:lpwstr>http://www.planalto.gov.br/ccivil_03/_Ato2011-2014/2011/Lei/L12440.htm</vt:lpwstr>
      </vt:variant>
      <vt:variant>
        <vt:lpwstr>art3</vt:lpwstr>
      </vt:variant>
      <vt:variant>
        <vt:i4>4522019</vt:i4>
      </vt:variant>
      <vt:variant>
        <vt:i4>9</vt:i4>
      </vt:variant>
      <vt:variant>
        <vt:i4>0</vt:i4>
      </vt:variant>
      <vt:variant>
        <vt:i4>5</vt:i4>
      </vt:variant>
      <vt:variant>
        <vt:lpwstr>http://www.planalto.gov.br/ccivil_03/Decreto-Lei/Del5452.htm</vt:lpwstr>
      </vt:variant>
      <vt:variant>
        <vt:lpwstr>tituloviia</vt:lpwstr>
      </vt:variant>
      <vt:variant>
        <vt:i4>4522019</vt:i4>
      </vt:variant>
      <vt:variant>
        <vt:i4>6</vt:i4>
      </vt:variant>
      <vt:variant>
        <vt:i4>0</vt:i4>
      </vt:variant>
      <vt:variant>
        <vt:i4>5</vt:i4>
      </vt:variant>
      <vt:variant>
        <vt:lpwstr>http://www.planalto.gov.br/ccivil_03/Decreto-Lei/Del5452.htm</vt:lpwstr>
      </vt:variant>
      <vt:variant>
        <vt:lpwstr>tituloviia</vt:lpwstr>
      </vt:variant>
      <vt:variant>
        <vt:i4>5439496</vt:i4>
      </vt:variant>
      <vt:variant>
        <vt:i4>3</vt:i4>
      </vt:variant>
      <vt:variant>
        <vt:i4>0</vt:i4>
      </vt:variant>
      <vt:variant>
        <vt:i4>5</vt:i4>
      </vt:variant>
      <vt:variant>
        <vt:lpwstr>https://www.cocaldosul.sc.gov.br/</vt:lpwstr>
      </vt:variant>
      <vt:variant>
        <vt:lpwstr/>
      </vt:variant>
      <vt:variant>
        <vt:i4>2031680</vt:i4>
      </vt:variant>
      <vt:variant>
        <vt:i4>0</vt:i4>
      </vt:variant>
      <vt:variant>
        <vt:i4>0</vt:i4>
      </vt:variant>
      <vt:variant>
        <vt:i4>5</vt:i4>
      </vt:variant>
      <vt:variant>
        <vt:lpwstr>http://www.betha.com.br/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creator>Prefeitura Municipal de Morro da Fumaça</dc:creator>
  <cp:lastModifiedBy>COMPRAS01</cp:lastModifiedBy>
  <cp:revision>26</cp:revision>
  <cp:lastPrinted>2022-12-19T19:20:00Z</cp:lastPrinted>
  <dcterms:created xsi:type="dcterms:W3CDTF">2022-12-14T17:45:00Z</dcterms:created>
  <dcterms:modified xsi:type="dcterms:W3CDTF">2022-12-19T19:28:00Z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