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21A41" w:rsidRPr="009C1D80" w:rsidRDefault="00121A41" w:rsidP="00121A41">
      <w:pPr>
        <w:pStyle w:val="Listanumerada"/>
        <w:jc w:val="center"/>
        <w:rPr>
          <w:rFonts w:ascii="Arial" w:hAnsi="Arial" w:cs="Arial"/>
          <w:b/>
          <w:caps/>
          <w:sz w:val="32"/>
        </w:rPr>
      </w:pPr>
      <w:r w:rsidRPr="009C1D80">
        <w:rPr>
          <w:rFonts w:ascii="Arial" w:hAnsi="Arial" w:cs="Arial"/>
          <w:b/>
          <w:caps/>
          <w:sz w:val="32"/>
        </w:rPr>
        <w:t>PROCESSO ADMINISTRATIVO</w:t>
      </w:r>
      <w:r w:rsidRPr="009C1D80">
        <w:rPr>
          <w:rFonts w:ascii="Arial" w:hAnsi="Arial" w:cs="Arial"/>
          <w:b/>
          <w:sz w:val="32"/>
        </w:rPr>
        <w:t xml:space="preserve"> Nº </w:t>
      </w:r>
      <w:r w:rsidR="000D3009">
        <w:rPr>
          <w:rFonts w:ascii="Arial" w:hAnsi="Arial" w:cs="Arial"/>
          <w:b/>
          <w:sz w:val="32"/>
        </w:rPr>
        <w:t>06</w:t>
      </w:r>
      <w:r w:rsidR="005D0D05">
        <w:rPr>
          <w:rFonts w:ascii="Arial" w:hAnsi="Arial" w:cs="Arial"/>
          <w:b/>
          <w:sz w:val="32"/>
        </w:rPr>
        <w:t>/</w:t>
      </w:r>
      <w:proofErr w:type="spellStart"/>
      <w:r w:rsidR="005D0D05">
        <w:rPr>
          <w:rFonts w:ascii="Arial" w:hAnsi="Arial" w:cs="Arial"/>
          <w:b/>
          <w:sz w:val="32"/>
        </w:rPr>
        <w:t>PMCS</w:t>
      </w:r>
      <w:proofErr w:type="spellEnd"/>
      <w:r w:rsidR="005D0D05">
        <w:rPr>
          <w:rFonts w:ascii="Arial" w:hAnsi="Arial" w:cs="Arial"/>
          <w:b/>
          <w:sz w:val="32"/>
        </w:rPr>
        <w:t>/2023</w:t>
      </w:r>
    </w:p>
    <w:p w:rsidR="00121A41" w:rsidRPr="00315C9F" w:rsidRDefault="00121A41" w:rsidP="00121A41">
      <w:pPr>
        <w:pStyle w:val="Listanumerada"/>
        <w:jc w:val="center"/>
        <w:rPr>
          <w:rFonts w:ascii="Arial" w:hAnsi="Arial" w:cs="Arial"/>
          <w:b/>
        </w:rPr>
      </w:pPr>
      <w:r w:rsidRPr="009C1D80">
        <w:rPr>
          <w:rFonts w:ascii="Arial" w:hAnsi="Arial" w:cs="Arial"/>
          <w:b/>
          <w:caps/>
          <w:sz w:val="32"/>
        </w:rPr>
        <w:t>Pregão Presencial</w:t>
      </w:r>
      <w:r w:rsidRPr="009C1D80">
        <w:rPr>
          <w:rFonts w:ascii="Arial" w:hAnsi="Arial" w:cs="Arial"/>
          <w:b/>
          <w:sz w:val="32"/>
        </w:rPr>
        <w:t xml:space="preserve"> Nº </w:t>
      </w:r>
      <w:r w:rsidR="000D3009" w:rsidRPr="000D3009">
        <w:rPr>
          <w:rFonts w:ascii="Arial" w:hAnsi="Arial" w:cs="Arial"/>
          <w:b/>
          <w:sz w:val="32"/>
        </w:rPr>
        <w:t>02/</w:t>
      </w:r>
      <w:proofErr w:type="spellStart"/>
      <w:r w:rsidR="000D3009" w:rsidRPr="000D3009">
        <w:rPr>
          <w:rFonts w:ascii="Arial" w:hAnsi="Arial" w:cs="Arial"/>
          <w:b/>
          <w:sz w:val="32"/>
        </w:rPr>
        <w:t>PMCS</w:t>
      </w:r>
      <w:proofErr w:type="spellEnd"/>
      <w:r w:rsidR="000D3009" w:rsidRPr="000D3009">
        <w:rPr>
          <w:rFonts w:ascii="Arial" w:hAnsi="Arial" w:cs="Arial"/>
          <w:b/>
          <w:sz w:val="32"/>
        </w:rPr>
        <w:t>/2023</w:t>
      </w:r>
    </w:p>
    <w:p w:rsidR="00121A41" w:rsidRDefault="00121A41" w:rsidP="00121A41">
      <w:pPr>
        <w:pStyle w:val="Normal1"/>
        <w:rPr>
          <w:rFonts w:cs="Arial"/>
        </w:rPr>
      </w:pPr>
    </w:p>
    <w:p w:rsidR="00121A41" w:rsidRPr="000D3009" w:rsidRDefault="00121A41" w:rsidP="00121A41">
      <w:pPr>
        <w:rPr>
          <w:rFonts w:cs="Arial"/>
          <w:sz w:val="19"/>
          <w:szCs w:val="19"/>
        </w:rPr>
      </w:pPr>
      <w:r w:rsidRPr="000D3009">
        <w:rPr>
          <w:rFonts w:cs="Arial"/>
          <w:b/>
          <w:sz w:val="19"/>
          <w:szCs w:val="19"/>
        </w:rPr>
        <w:t xml:space="preserve">O município de Cocal do Sul </w:t>
      </w:r>
      <w:r w:rsidRPr="000D3009">
        <w:rPr>
          <w:rFonts w:cs="Arial"/>
          <w:sz w:val="19"/>
          <w:szCs w:val="19"/>
        </w:rPr>
        <w:t xml:space="preserve">torna público, para conhecimento dos interessados, que o Pregoeiro e sua Equipe de Apoio, designados pelo </w:t>
      </w:r>
      <w:r w:rsidRPr="000D3009">
        <w:rPr>
          <w:rFonts w:cs="Arial"/>
          <w:b/>
          <w:bCs/>
          <w:sz w:val="19"/>
          <w:szCs w:val="19"/>
        </w:rPr>
        <w:t xml:space="preserve">Decreto Municipal nº 06/2021, de 04 de janeiro de 2021, </w:t>
      </w:r>
      <w:r w:rsidRPr="000D3009">
        <w:rPr>
          <w:rFonts w:cs="Arial"/>
          <w:sz w:val="19"/>
          <w:szCs w:val="19"/>
        </w:rPr>
        <w:t xml:space="preserve">reunir-se-ão no dia, hora e local designados neste Edital, na sala de reuniões, na Avenida Dr. Polidoro Santiago, 519 - Cocal do Sul - SC, onde será realizada licitação na modalidade </w:t>
      </w:r>
      <w:r w:rsidRPr="000D3009">
        <w:rPr>
          <w:rFonts w:cs="Arial"/>
          <w:b/>
          <w:bCs/>
          <w:sz w:val="19"/>
          <w:szCs w:val="19"/>
        </w:rPr>
        <w:t xml:space="preserve">PREGÃO </w:t>
      </w:r>
      <w:r w:rsidRPr="000D3009">
        <w:rPr>
          <w:rFonts w:cs="Arial"/>
          <w:b/>
          <w:bCs/>
          <w:iCs/>
          <w:sz w:val="19"/>
          <w:szCs w:val="19"/>
        </w:rPr>
        <w:t>PRESENCIAL PARA REGISTRO DE PREÇOS</w:t>
      </w:r>
      <w:r w:rsidRPr="000D3009">
        <w:rPr>
          <w:rFonts w:cs="Arial"/>
          <w:sz w:val="19"/>
          <w:szCs w:val="19"/>
        </w:rPr>
        <w:t xml:space="preserve">, do tipo </w:t>
      </w:r>
      <w:r w:rsidRPr="000D3009">
        <w:rPr>
          <w:rFonts w:cs="Arial"/>
          <w:b/>
          <w:bCs/>
          <w:sz w:val="19"/>
          <w:szCs w:val="19"/>
        </w:rPr>
        <w:t>"MENOR PREÇO POR</w:t>
      </w:r>
      <w:proofErr w:type="gramStart"/>
      <w:r w:rsidR="001E0144" w:rsidRPr="000D3009">
        <w:rPr>
          <w:rFonts w:cs="Arial"/>
          <w:b/>
          <w:bCs/>
          <w:sz w:val="19"/>
          <w:szCs w:val="19"/>
        </w:rPr>
        <w:t xml:space="preserve">  </w:t>
      </w:r>
      <w:proofErr w:type="gramEnd"/>
      <w:r w:rsidR="001E0144" w:rsidRPr="000D3009">
        <w:rPr>
          <w:rFonts w:cs="Arial"/>
          <w:b/>
          <w:bCs/>
          <w:sz w:val="19"/>
          <w:szCs w:val="19"/>
        </w:rPr>
        <w:t>ITEM</w:t>
      </w:r>
      <w:r w:rsidRPr="000D3009">
        <w:rPr>
          <w:rFonts w:cs="Arial"/>
          <w:b/>
          <w:bCs/>
          <w:sz w:val="19"/>
          <w:szCs w:val="19"/>
        </w:rPr>
        <w:t>".</w:t>
      </w:r>
      <w:r w:rsidRPr="000D3009">
        <w:rPr>
          <w:rFonts w:cs="Arial"/>
          <w:sz w:val="19"/>
          <w:szCs w:val="19"/>
        </w:rPr>
        <w:t xml:space="preserve"> O certame licitatório reger-se-á pelas disposições da Lei Federal 10.520, de 17/07/2002, Lei </w:t>
      </w:r>
      <w:r w:rsidR="0043328A" w:rsidRPr="000D3009">
        <w:rPr>
          <w:rFonts w:cs="Arial"/>
          <w:sz w:val="19"/>
          <w:szCs w:val="19"/>
        </w:rPr>
        <w:t xml:space="preserve">Complementar 123/2006, </w:t>
      </w:r>
      <w:r w:rsidR="0043328A" w:rsidRPr="000D3009">
        <w:rPr>
          <w:rFonts w:cs="Arial"/>
          <w:b/>
          <w:sz w:val="19"/>
          <w:szCs w:val="19"/>
        </w:rPr>
        <w:t xml:space="preserve">Lei </w:t>
      </w:r>
      <w:r w:rsidR="0043328A" w:rsidRPr="000D3009">
        <w:rPr>
          <w:b/>
          <w:spacing w:val="-4"/>
          <w:sz w:val="19"/>
          <w:szCs w:val="19"/>
        </w:rPr>
        <w:t xml:space="preserve">Municipal </w:t>
      </w:r>
      <w:r w:rsidR="0043328A" w:rsidRPr="000D3009">
        <w:rPr>
          <w:b/>
          <w:sz w:val="19"/>
          <w:szCs w:val="19"/>
        </w:rPr>
        <w:t>n° 1.598, de 07/04/2021</w:t>
      </w:r>
      <w:r w:rsidR="00641F9D" w:rsidRPr="000D3009">
        <w:rPr>
          <w:sz w:val="19"/>
          <w:szCs w:val="19"/>
        </w:rPr>
        <w:t xml:space="preserve"> </w:t>
      </w:r>
      <w:r w:rsidR="0043328A" w:rsidRPr="000D3009">
        <w:rPr>
          <w:sz w:val="19"/>
          <w:szCs w:val="19"/>
        </w:rPr>
        <w:t>(microempresa), aplicando-se,</w:t>
      </w:r>
      <w:proofErr w:type="gramStart"/>
      <w:r w:rsidR="0043328A" w:rsidRPr="000D3009">
        <w:rPr>
          <w:rFonts w:cs="Arial"/>
          <w:sz w:val="19"/>
          <w:szCs w:val="19"/>
        </w:rPr>
        <w:t xml:space="preserve"> </w:t>
      </w:r>
      <w:r w:rsidRPr="000D3009">
        <w:rPr>
          <w:rFonts w:cs="Arial"/>
          <w:sz w:val="19"/>
          <w:szCs w:val="19"/>
        </w:rPr>
        <w:t xml:space="preserve"> </w:t>
      </w:r>
      <w:proofErr w:type="gramEnd"/>
      <w:r w:rsidRPr="000D3009">
        <w:rPr>
          <w:rFonts w:cs="Arial"/>
          <w:sz w:val="19"/>
          <w:szCs w:val="19"/>
        </w:rPr>
        <w:t>subsidiariamente pela Lei Federal nº 8.666/93 de 21/06/93 e suas alterações, e quaisquer outros dispositivos que venham a substituí-las, alterá-las ou completá-las, bem como pelas disposições fixadas neste Edital e Anexos.</w:t>
      </w:r>
    </w:p>
    <w:p w:rsidR="00121A41" w:rsidRPr="000D3009" w:rsidRDefault="00121A41" w:rsidP="00121A41">
      <w:pPr>
        <w:rPr>
          <w:rFonts w:cs="Arial"/>
          <w:b/>
          <w:color w:val="000000"/>
          <w:sz w:val="19"/>
          <w:szCs w:val="19"/>
        </w:rPr>
      </w:pPr>
    </w:p>
    <w:p w:rsidR="00121A41" w:rsidRPr="000D3009" w:rsidRDefault="00121A41" w:rsidP="00121A41">
      <w:pPr>
        <w:rPr>
          <w:rFonts w:cs="Arial"/>
          <w:sz w:val="19"/>
          <w:szCs w:val="19"/>
        </w:rPr>
      </w:pPr>
      <w:r w:rsidRPr="000D3009">
        <w:rPr>
          <w:rFonts w:cs="Arial"/>
          <w:b/>
          <w:color w:val="000000"/>
          <w:sz w:val="19"/>
          <w:szCs w:val="19"/>
        </w:rPr>
        <w:t>a)</w:t>
      </w:r>
      <w:r w:rsidRPr="000D3009">
        <w:rPr>
          <w:rFonts w:cs="Arial"/>
          <w:bCs/>
          <w:color w:val="000000"/>
          <w:sz w:val="19"/>
          <w:szCs w:val="19"/>
        </w:rPr>
        <w:t xml:space="preserve"> Os envelopes contendo as propostas de preços e habilitações serão recebidas pelo Pregoeiro, </w:t>
      </w:r>
      <w:r w:rsidRPr="000D3009">
        <w:rPr>
          <w:rFonts w:cs="Arial"/>
          <w:color w:val="000000"/>
          <w:sz w:val="19"/>
          <w:szCs w:val="19"/>
        </w:rPr>
        <w:t xml:space="preserve">na sala de Licitações, no prédio da PREFEITURA MUNICIPAL - situado a </w:t>
      </w:r>
      <w:r w:rsidRPr="000D3009">
        <w:rPr>
          <w:rFonts w:cs="Arial"/>
          <w:sz w:val="19"/>
          <w:szCs w:val="19"/>
        </w:rPr>
        <w:t>Avenida Dr. Polidoro Santiago, 519 - Cocal do Sul - SC, até o horário previsto para abertura dos mesmos. Não haverá atendimento aos Sábados, Domingos e feriados.</w:t>
      </w:r>
    </w:p>
    <w:p w:rsidR="00121A41" w:rsidRPr="000D3009" w:rsidRDefault="00121A41" w:rsidP="00121A41">
      <w:pPr>
        <w:rPr>
          <w:rFonts w:cs="Arial"/>
          <w:sz w:val="19"/>
          <w:szCs w:val="19"/>
        </w:rPr>
      </w:pPr>
      <w:r w:rsidRPr="000D3009">
        <w:rPr>
          <w:rFonts w:cs="Arial"/>
          <w:b/>
          <w:sz w:val="19"/>
          <w:szCs w:val="19"/>
        </w:rPr>
        <w:t>b)</w:t>
      </w:r>
      <w:r w:rsidRPr="000D3009">
        <w:rPr>
          <w:rFonts w:cs="Arial"/>
          <w:sz w:val="19"/>
          <w:szCs w:val="19"/>
        </w:rPr>
        <w:t xml:space="preserve"> Ocorrendo decretação de feriado ou outro fato superveniente, de caráter público, que impeça a realização deste evento na data acima marcada, a licitação ficara automaticamente prorrogada para o primeiro dia útil subsequente, independentemente de nova comunicação.</w:t>
      </w:r>
    </w:p>
    <w:p w:rsidR="00121A41" w:rsidRPr="000D3009" w:rsidRDefault="00121A41" w:rsidP="00121A41">
      <w:pPr>
        <w:rPr>
          <w:rFonts w:cs="Arial"/>
          <w:sz w:val="19"/>
          <w:szCs w:val="19"/>
        </w:rPr>
      </w:pPr>
    </w:p>
    <w:p w:rsidR="003F1567" w:rsidRPr="000D3009" w:rsidRDefault="003F1567" w:rsidP="003F1567">
      <w:pPr>
        <w:rPr>
          <w:rFonts w:cs="Arial"/>
          <w:b/>
          <w:bCs/>
          <w:snapToGrid w:val="0"/>
          <w:sz w:val="19"/>
          <w:szCs w:val="19"/>
        </w:rPr>
      </w:pPr>
      <w:r w:rsidRPr="000D3009">
        <w:rPr>
          <w:rFonts w:cs="Arial"/>
          <w:b/>
          <w:bCs/>
          <w:sz w:val="19"/>
          <w:szCs w:val="19"/>
        </w:rPr>
        <w:t xml:space="preserve">1 - </w:t>
      </w:r>
      <w:r w:rsidRPr="000D3009">
        <w:rPr>
          <w:rFonts w:cs="Arial"/>
          <w:b/>
          <w:bCs/>
          <w:snapToGrid w:val="0"/>
          <w:sz w:val="19"/>
          <w:szCs w:val="19"/>
        </w:rPr>
        <w:t>DO OBJETO</w:t>
      </w:r>
    </w:p>
    <w:p w:rsidR="003F1567" w:rsidRPr="000D3009" w:rsidRDefault="003F1567" w:rsidP="003F1567">
      <w:pPr>
        <w:rPr>
          <w:rFonts w:cs="Arial"/>
          <w:sz w:val="19"/>
          <w:szCs w:val="19"/>
        </w:rPr>
      </w:pPr>
      <w:r w:rsidRPr="000D3009">
        <w:rPr>
          <w:rFonts w:cs="Arial"/>
          <w:b/>
          <w:bCs/>
          <w:sz w:val="19"/>
          <w:szCs w:val="19"/>
        </w:rPr>
        <w:t>1.1 – Registro de Preço</w:t>
      </w:r>
      <w:r w:rsidRPr="000D3009">
        <w:rPr>
          <w:rFonts w:cs="Arial"/>
          <w:bCs/>
          <w:sz w:val="19"/>
          <w:szCs w:val="19"/>
        </w:rPr>
        <w:t xml:space="preserve"> para aquisição e fornecimento de forma parcelada</w:t>
      </w:r>
      <w:r w:rsidRPr="000D3009">
        <w:rPr>
          <w:rFonts w:cs="Arial"/>
          <w:sz w:val="19"/>
          <w:szCs w:val="19"/>
        </w:rPr>
        <w:t xml:space="preserve"> de</w:t>
      </w:r>
      <w:r w:rsidR="005D0D05" w:rsidRPr="000D3009">
        <w:rPr>
          <w:rFonts w:cs="Arial"/>
          <w:sz w:val="19"/>
          <w:szCs w:val="19"/>
        </w:rPr>
        <w:t xml:space="preserve"> </w:t>
      </w:r>
      <w:r w:rsidRPr="000D3009">
        <w:rPr>
          <w:rFonts w:cs="Arial"/>
          <w:b/>
          <w:sz w:val="19"/>
          <w:szCs w:val="19"/>
        </w:rPr>
        <w:t>cargas de gás (GLP P-13 e P-45) e cascos</w:t>
      </w:r>
      <w:r w:rsidRPr="000D3009">
        <w:rPr>
          <w:rFonts w:cs="Arial"/>
          <w:sz w:val="19"/>
          <w:szCs w:val="19"/>
        </w:rPr>
        <w:t>, para aquisições futuras, no atendimento ao Município de Cocal do Sul, obedecendo integralmente às especificações e determinações previstas neste edital e seus anexos.</w:t>
      </w:r>
    </w:p>
    <w:p w:rsidR="003F1567" w:rsidRPr="000D3009" w:rsidRDefault="003F1567" w:rsidP="003F1567">
      <w:pPr>
        <w:rPr>
          <w:rFonts w:cs="Arial"/>
          <w:bCs/>
          <w:sz w:val="19"/>
          <w:szCs w:val="19"/>
        </w:rPr>
      </w:pPr>
      <w:r w:rsidRPr="000D3009">
        <w:rPr>
          <w:rFonts w:cs="Arial"/>
          <w:b/>
          <w:bCs/>
          <w:sz w:val="19"/>
          <w:szCs w:val="19"/>
        </w:rPr>
        <w:t>1.2 -</w:t>
      </w:r>
      <w:r w:rsidRPr="000D3009">
        <w:rPr>
          <w:rFonts w:cs="Arial"/>
          <w:bCs/>
          <w:sz w:val="19"/>
          <w:szCs w:val="19"/>
        </w:rPr>
        <w:t xml:space="preserve"> Os proponentes vencedores, quando solicitados pelo setor de compras do município, deverão atender as seguintes exigências:</w:t>
      </w:r>
    </w:p>
    <w:p w:rsidR="003F1567" w:rsidRPr="000D3009" w:rsidRDefault="003F1567" w:rsidP="003F1567">
      <w:pPr>
        <w:rPr>
          <w:rFonts w:cs="Arial"/>
          <w:sz w:val="19"/>
          <w:szCs w:val="19"/>
        </w:rPr>
      </w:pPr>
      <w:r w:rsidRPr="000D3009">
        <w:rPr>
          <w:rFonts w:cs="Arial"/>
          <w:b/>
          <w:sz w:val="19"/>
          <w:szCs w:val="19"/>
        </w:rPr>
        <w:t>a)</w:t>
      </w:r>
      <w:r w:rsidRPr="000D3009">
        <w:rPr>
          <w:rFonts w:cs="Arial"/>
          <w:sz w:val="19"/>
          <w:szCs w:val="19"/>
        </w:rPr>
        <w:t xml:space="preserve"> Os produtos deverão ser fornecidos e entregues, conforme solicitação do município, pôr conta e risco da licitante de acordo com as necessidades do Município de Cocal do Sul, dentro das especificações e quantitativos solicitados, sempre através de requisições previamente emitidas.</w:t>
      </w:r>
    </w:p>
    <w:p w:rsidR="003F1567" w:rsidRPr="000D3009" w:rsidRDefault="003F1567" w:rsidP="003F1567">
      <w:pPr>
        <w:rPr>
          <w:rFonts w:cs="Arial"/>
          <w:sz w:val="19"/>
          <w:szCs w:val="19"/>
        </w:rPr>
      </w:pPr>
      <w:r w:rsidRPr="000D3009">
        <w:rPr>
          <w:rFonts w:cs="Arial"/>
          <w:b/>
          <w:sz w:val="19"/>
          <w:szCs w:val="19"/>
        </w:rPr>
        <w:t>b)</w:t>
      </w:r>
      <w:r w:rsidRPr="000D3009">
        <w:rPr>
          <w:rFonts w:cs="Arial"/>
          <w:sz w:val="19"/>
          <w:szCs w:val="19"/>
        </w:rPr>
        <w:t xml:space="preserve"> O prazo e o local de entrega constarão expressamente nas requisições que deverá ser rigorosamente cumprido, sob </w:t>
      </w:r>
      <w:proofErr w:type="gramStart"/>
      <w:r w:rsidRPr="000D3009">
        <w:rPr>
          <w:rFonts w:cs="Arial"/>
          <w:sz w:val="19"/>
          <w:szCs w:val="19"/>
        </w:rPr>
        <w:t>pena</w:t>
      </w:r>
      <w:proofErr w:type="gramEnd"/>
      <w:r w:rsidRPr="000D3009">
        <w:rPr>
          <w:rFonts w:cs="Arial"/>
          <w:sz w:val="19"/>
          <w:szCs w:val="19"/>
        </w:rPr>
        <w:t xml:space="preserve"> </w:t>
      </w:r>
      <w:proofErr w:type="gramStart"/>
      <w:r w:rsidRPr="000D3009">
        <w:rPr>
          <w:rFonts w:cs="Arial"/>
          <w:sz w:val="19"/>
          <w:szCs w:val="19"/>
        </w:rPr>
        <w:t>de</w:t>
      </w:r>
      <w:proofErr w:type="gramEnd"/>
      <w:r w:rsidRPr="000D3009">
        <w:rPr>
          <w:rFonts w:cs="Arial"/>
          <w:sz w:val="19"/>
          <w:szCs w:val="19"/>
        </w:rPr>
        <w:t xml:space="preserve"> aplic</w:t>
      </w:r>
      <w:r w:rsidR="005D0D05" w:rsidRPr="000D3009">
        <w:rPr>
          <w:rFonts w:cs="Arial"/>
          <w:sz w:val="19"/>
          <w:szCs w:val="19"/>
        </w:rPr>
        <w:t>ação das penalidades previstas n</w:t>
      </w:r>
      <w:r w:rsidRPr="000D3009">
        <w:rPr>
          <w:rFonts w:cs="Arial"/>
          <w:sz w:val="19"/>
          <w:szCs w:val="19"/>
        </w:rPr>
        <w:t>este edital de licitação.</w:t>
      </w:r>
    </w:p>
    <w:p w:rsidR="003F1567" w:rsidRPr="000D3009" w:rsidRDefault="003F1567" w:rsidP="003F1567">
      <w:pPr>
        <w:rPr>
          <w:rFonts w:cs="Arial"/>
          <w:sz w:val="19"/>
          <w:szCs w:val="19"/>
        </w:rPr>
      </w:pPr>
      <w:r w:rsidRPr="000D3009">
        <w:rPr>
          <w:rFonts w:cs="Arial"/>
          <w:b/>
          <w:sz w:val="19"/>
          <w:szCs w:val="19"/>
        </w:rPr>
        <w:t>c)</w:t>
      </w:r>
      <w:r w:rsidRPr="000D3009">
        <w:rPr>
          <w:rFonts w:cs="Arial"/>
          <w:sz w:val="19"/>
          <w:szCs w:val="19"/>
        </w:rPr>
        <w:t xml:space="preserve"> O prazo de entrega a ser exigido nas requisições será de em até </w:t>
      </w:r>
      <w:r w:rsidRPr="000D3009">
        <w:rPr>
          <w:rFonts w:cs="Arial"/>
          <w:b/>
          <w:sz w:val="19"/>
          <w:szCs w:val="19"/>
        </w:rPr>
        <w:t>24 (vinte e quatro) horas</w:t>
      </w:r>
      <w:r w:rsidRPr="000D3009">
        <w:rPr>
          <w:rFonts w:cs="Arial"/>
          <w:sz w:val="19"/>
          <w:szCs w:val="19"/>
        </w:rPr>
        <w:t>, contados da data de recebimento da ordem de fornecimento.</w:t>
      </w:r>
    </w:p>
    <w:p w:rsidR="003F1567" w:rsidRPr="000D3009" w:rsidRDefault="003F1567" w:rsidP="003F1567">
      <w:pPr>
        <w:rPr>
          <w:rFonts w:cs="Arial"/>
          <w:sz w:val="19"/>
          <w:szCs w:val="19"/>
        </w:rPr>
      </w:pPr>
      <w:r w:rsidRPr="000D3009">
        <w:rPr>
          <w:rFonts w:cs="Arial"/>
          <w:b/>
          <w:sz w:val="19"/>
          <w:szCs w:val="19"/>
        </w:rPr>
        <w:t>d)</w:t>
      </w:r>
      <w:r w:rsidRPr="000D3009">
        <w:rPr>
          <w:rFonts w:cs="Arial"/>
          <w:sz w:val="19"/>
          <w:szCs w:val="19"/>
        </w:rPr>
        <w:t xml:space="preserve"> Os produtos serão transportados por conta e risco da licitante fornecedora, dentro das normas técnicas de transporte e segurança exigidas na forma da Lei vigente.</w:t>
      </w:r>
    </w:p>
    <w:p w:rsidR="00A30626" w:rsidRPr="000D3009" w:rsidRDefault="00A30626" w:rsidP="00A30626">
      <w:pPr>
        <w:rPr>
          <w:rFonts w:cs="Arial"/>
          <w:b/>
          <w:bCs/>
          <w:sz w:val="19"/>
          <w:szCs w:val="19"/>
        </w:rPr>
      </w:pPr>
    </w:p>
    <w:p w:rsidR="004230E2" w:rsidRPr="000D3009" w:rsidRDefault="004230E2" w:rsidP="004230E2">
      <w:pPr>
        <w:rPr>
          <w:rFonts w:cs="Arial"/>
          <w:b/>
          <w:bCs/>
          <w:snapToGrid w:val="0"/>
          <w:sz w:val="19"/>
          <w:szCs w:val="19"/>
        </w:rPr>
      </w:pPr>
      <w:r w:rsidRPr="000D3009">
        <w:rPr>
          <w:rFonts w:cs="Arial"/>
          <w:b/>
          <w:bCs/>
          <w:snapToGrid w:val="0"/>
          <w:sz w:val="19"/>
          <w:szCs w:val="19"/>
        </w:rPr>
        <w:t>2 - DA ABERTURA</w:t>
      </w:r>
    </w:p>
    <w:p w:rsidR="004230E2" w:rsidRPr="000D3009" w:rsidRDefault="004230E2" w:rsidP="004230E2">
      <w:pPr>
        <w:rPr>
          <w:sz w:val="19"/>
          <w:szCs w:val="19"/>
        </w:rPr>
      </w:pPr>
      <w:r w:rsidRPr="000D3009">
        <w:rPr>
          <w:b/>
          <w:bCs/>
          <w:sz w:val="19"/>
          <w:szCs w:val="19"/>
        </w:rPr>
        <w:t xml:space="preserve">2.1 - </w:t>
      </w:r>
      <w:r w:rsidRPr="000D3009">
        <w:rPr>
          <w:sz w:val="19"/>
          <w:szCs w:val="19"/>
        </w:rPr>
        <w:t xml:space="preserve">Os envelopes para o objeto da presente Licitação, Envelope nº 01 (proposta de Preços), Envelope Nº 02 (documentos de habilitação), deverão ser protocolados até às </w:t>
      </w:r>
      <w:proofErr w:type="spellStart"/>
      <w:r w:rsidR="000414AF" w:rsidRPr="000D3009">
        <w:rPr>
          <w:rFonts w:cs="Arial"/>
          <w:b/>
          <w:bCs/>
          <w:sz w:val="19"/>
          <w:szCs w:val="19"/>
          <w:highlight w:val="yellow"/>
        </w:rPr>
        <w:t>08</w:t>
      </w:r>
      <w:r w:rsidRPr="000D3009">
        <w:rPr>
          <w:rFonts w:cs="Arial"/>
          <w:b/>
          <w:bCs/>
          <w:sz w:val="19"/>
          <w:szCs w:val="19"/>
          <w:highlight w:val="yellow"/>
        </w:rPr>
        <w:t>h45min</w:t>
      </w:r>
      <w:proofErr w:type="spellEnd"/>
      <w:r w:rsidRPr="000D3009">
        <w:rPr>
          <w:rFonts w:cs="Arial"/>
          <w:b/>
          <w:bCs/>
          <w:sz w:val="19"/>
          <w:szCs w:val="19"/>
          <w:highlight w:val="yellow"/>
        </w:rPr>
        <w:t xml:space="preserve"> do dia </w:t>
      </w:r>
      <w:r w:rsidR="00567A51" w:rsidRPr="00567A51">
        <w:rPr>
          <w:rFonts w:cs="Arial"/>
          <w:b/>
          <w:bCs/>
          <w:sz w:val="19"/>
          <w:szCs w:val="19"/>
          <w:highlight w:val="yellow"/>
        </w:rPr>
        <w:t>01</w:t>
      </w:r>
      <w:r w:rsidR="0088666C" w:rsidRPr="00567A51">
        <w:rPr>
          <w:rFonts w:cs="Arial"/>
          <w:b/>
          <w:bCs/>
          <w:sz w:val="19"/>
          <w:szCs w:val="19"/>
          <w:highlight w:val="yellow"/>
        </w:rPr>
        <w:t xml:space="preserve"> </w:t>
      </w:r>
      <w:r w:rsidR="0088666C" w:rsidRPr="000D3009">
        <w:rPr>
          <w:rFonts w:cs="Arial"/>
          <w:b/>
          <w:bCs/>
          <w:sz w:val="19"/>
          <w:szCs w:val="19"/>
          <w:highlight w:val="yellow"/>
        </w:rPr>
        <w:t xml:space="preserve">de </w:t>
      </w:r>
      <w:proofErr w:type="spellStart"/>
      <w:r w:rsidR="00567A51">
        <w:rPr>
          <w:rFonts w:cs="Arial"/>
          <w:b/>
          <w:bCs/>
          <w:sz w:val="19"/>
          <w:szCs w:val="19"/>
          <w:highlight w:val="yellow"/>
        </w:rPr>
        <w:t>Feveireiro</w:t>
      </w:r>
      <w:proofErr w:type="spellEnd"/>
      <w:r w:rsidRPr="000D3009">
        <w:rPr>
          <w:rFonts w:cs="Arial"/>
          <w:b/>
          <w:bCs/>
          <w:sz w:val="19"/>
          <w:szCs w:val="19"/>
          <w:highlight w:val="yellow"/>
        </w:rPr>
        <w:t xml:space="preserve"> de 202</w:t>
      </w:r>
      <w:r w:rsidR="005D0D05" w:rsidRPr="000D3009">
        <w:rPr>
          <w:rFonts w:cs="Arial"/>
          <w:b/>
          <w:bCs/>
          <w:sz w:val="19"/>
          <w:szCs w:val="19"/>
          <w:highlight w:val="yellow"/>
        </w:rPr>
        <w:t>3</w:t>
      </w:r>
      <w:r w:rsidRPr="000D3009">
        <w:rPr>
          <w:sz w:val="19"/>
          <w:szCs w:val="19"/>
        </w:rPr>
        <w:t xml:space="preserve">, através do </w:t>
      </w:r>
      <w:r w:rsidRPr="000D3009">
        <w:rPr>
          <w:b/>
          <w:bCs/>
          <w:sz w:val="19"/>
          <w:szCs w:val="19"/>
        </w:rPr>
        <w:t xml:space="preserve">Protocolo </w:t>
      </w:r>
      <w:r w:rsidRPr="000D3009">
        <w:rPr>
          <w:sz w:val="19"/>
          <w:szCs w:val="19"/>
        </w:rPr>
        <w:t>do Departamento de Compras - Setor de Licitações, localizado no edifício sede da municipalidade, sito na Avenida Dr. Polidoro Santiago, 519 - Cocal do Sul – SC. Os documentos de credenciamento e declaração de pleno atendimento aos requisitos de habilitação poderão ser entregues na hora da abertura da sessão.</w:t>
      </w:r>
    </w:p>
    <w:p w:rsidR="004230E2" w:rsidRPr="000D3009" w:rsidRDefault="004230E2" w:rsidP="004230E2">
      <w:pPr>
        <w:rPr>
          <w:b/>
          <w:bCs/>
          <w:sz w:val="19"/>
          <w:szCs w:val="19"/>
        </w:rPr>
      </w:pPr>
      <w:r w:rsidRPr="000D3009">
        <w:rPr>
          <w:b/>
          <w:bCs/>
          <w:sz w:val="19"/>
          <w:szCs w:val="19"/>
        </w:rPr>
        <w:t xml:space="preserve">2.2 </w:t>
      </w:r>
      <w:r w:rsidRPr="000D3009">
        <w:rPr>
          <w:sz w:val="19"/>
          <w:szCs w:val="19"/>
        </w:rPr>
        <w:t xml:space="preserve">- A abertura da presente licitação dar-se-á em sessão pública, dirigida por um Pregoeiro, às </w:t>
      </w:r>
      <w:proofErr w:type="spellStart"/>
      <w:r w:rsidR="000414AF" w:rsidRPr="000D3009">
        <w:rPr>
          <w:rFonts w:cs="Arial"/>
          <w:b/>
          <w:bCs/>
          <w:sz w:val="19"/>
          <w:szCs w:val="19"/>
          <w:highlight w:val="yellow"/>
        </w:rPr>
        <w:t>09</w:t>
      </w:r>
      <w:r w:rsidRPr="000D3009">
        <w:rPr>
          <w:rFonts w:cs="Arial"/>
          <w:b/>
          <w:bCs/>
          <w:sz w:val="19"/>
          <w:szCs w:val="19"/>
          <w:highlight w:val="yellow"/>
        </w:rPr>
        <w:t>h</w:t>
      </w:r>
      <w:proofErr w:type="spellEnd"/>
      <w:r w:rsidRPr="000D3009">
        <w:rPr>
          <w:rFonts w:cs="Arial"/>
          <w:b/>
          <w:bCs/>
          <w:sz w:val="19"/>
          <w:szCs w:val="19"/>
          <w:highlight w:val="yellow"/>
        </w:rPr>
        <w:t xml:space="preserve"> do </w:t>
      </w:r>
      <w:r w:rsidR="00A8704C" w:rsidRPr="000D3009">
        <w:rPr>
          <w:rFonts w:cs="Arial"/>
          <w:b/>
          <w:bCs/>
          <w:sz w:val="19"/>
          <w:szCs w:val="19"/>
          <w:highlight w:val="yellow"/>
        </w:rPr>
        <w:t xml:space="preserve">dia </w:t>
      </w:r>
      <w:r w:rsidR="00567A51" w:rsidRPr="00567A51">
        <w:rPr>
          <w:rFonts w:cs="Arial"/>
          <w:b/>
          <w:bCs/>
          <w:sz w:val="19"/>
          <w:szCs w:val="19"/>
          <w:highlight w:val="yellow"/>
        </w:rPr>
        <w:t xml:space="preserve">01 </w:t>
      </w:r>
      <w:r w:rsidR="00567A51" w:rsidRPr="000D3009">
        <w:rPr>
          <w:rFonts w:cs="Arial"/>
          <w:b/>
          <w:bCs/>
          <w:sz w:val="19"/>
          <w:szCs w:val="19"/>
          <w:highlight w:val="yellow"/>
        </w:rPr>
        <w:t xml:space="preserve">de </w:t>
      </w:r>
      <w:proofErr w:type="spellStart"/>
      <w:r w:rsidR="00567A51">
        <w:rPr>
          <w:rFonts w:cs="Arial"/>
          <w:b/>
          <w:bCs/>
          <w:sz w:val="19"/>
          <w:szCs w:val="19"/>
          <w:highlight w:val="yellow"/>
        </w:rPr>
        <w:t>Feveireiro</w:t>
      </w:r>
      <w:proofErr w:type="spellEnd"/>
      <w:r w:rsidR="00A8704C" w:rsidRPr="000D3009">
        <w:rPr>
          <w:rFonts w:cs="Arial"/>
          <w:b/>
          <w:bCs/>
          <w:sz w:val="19"/>
          <w:szCs w:val="19"/>
          <w:highlight w:val="yellow"/>
        </w:rPr>
        <w:t xml:space="preserve"> de</w:t>
      </w:r>
      <w:r w:rsidR="0088666C" w:rsidRPr="000D3009">
        <w:rPr>
          <w:rFonts w:cs="Arial"/>
          <w:b/>
          <w:bCs/>
          <w:sz w:val="19"/>
          <w:szCs w:val="19"/>
          <w:highlight w:val="yellow"/>
        </w:rPr>
        <w:t xml:space="preserve"> 202</w:t>
      </w:r>
      <w:r w:rsidR="005D0D05" w:rsidRPr="000D3009">
        <w:rPr>
          <w:rFonts w:cs="Arial"/>
          <w:b/>
          <w:bCs/>
          <w:sz w:val="19"/>
          <w:szCs w:val="19"/>
          <w:highlight w:val="yellow"/>
        </w:rPr>
        <w:t>3</w:t>
      </w:r>
      <w:r w:rsidRPr="000D3009">
        <w:rPr>
          <w:sz w:val="19"/>
          <w:szCs w:val="19"/>
        </w:rPr>
        <w:t>, a ser realizada de acordo com a legislação mencionada no preâmbulo deste Edital.</w:t>
      </w:r>
    </w:p>
    <w:p w:rsidR="004230E2" w:rsidRPr="000D3009" w:rsidRDefault="004230E2" w:rsidP="004230E2">
      <w:pPr>
        <w:rPr>
          <w:sz w:val="19"/>
          <w:szCs w:val="19"/>
        </w:rPr>
      </w:pPr>
      <w:r w:rsidRPr="000D3009">
        <w:rPr>
          <w:b/>
          <w:bCs/>
          <w:sz w:val="19"/>
          <w:szCs w:val="19"/>
        </w:rPr>
        <w:t xml:space="preserve">2.2.1 - </w:t>
      </w:r>
      <w:r w:rsidRPr="000D3009">
        <w:rPr>
          <w:sz w:val="19"/>
          <w:szCs w:val="19"/>
        </w:rPr>
        <w:t>Os representantes credenciados deverão se apresentar ao pregoeiro na sessão, munidos de documento de identidade para sua identificação junto aos documentos de credenciamento, de posse do pregoeiro.</w:t>
      </w:r>
    </w:p>
    <w:p w:rsidR="004230E2" w:rsidRPr="000D3009" w:rsidRDefault="004230E2" w:rsidP="004230E2">
      <w:pPr>
        <w:rPr>
          <w:b/>
          <w:sz w:val="19"/>
          <w:szCs w:val="19"/>
          <w:u w:val="single"/>
        </w:rPr>
      </w:pPr>
      <w:r w:rsidRPr="000D3009">
        <w:rPr>
          <w:b/>
          <w:sz w:val="19"/>
          <w:szCs w:val="19"/>
          <w:u w:val="single"/>
        </w:rPr>
        <w:t>LOCAL: Sala de licitações</w:t>
      </w:r>
      <w:r w:rsidRPr="000D3009">
        <w:rPr>
          <w:b/>
          <w:color w:val="000000"/>
          <w:sz w:val="19"/>
          <w:szCs w:val="19"/>
          <w:u w:val="single"/>
        </w:rPr>
        <w:t xml:space="preserve">, no prédio da PREFEITURA MUNICIPAL - situado a </w:t>
      </w:r>
      <w:r w:rsidRPr="000D3009">
        <w:rPr>
          <w:b/>
          <w:sz w:val="19"/>
          <w:szCs w:val="19"/>
          <w:u w:val="single"/>
        </w:rPr>
        <w:t>Avenida Dr. Polidoro Santiago, 519 - Cocal do Sul - SC.</w:t>
      </w:r>
    </w:p>
    <w:p w:rsidR="00A30626" w:rsidRPr="000D3009" w:rsidRDefault="00A30626" w:rsidP="00A30626">
      <w:pPr>
        <w:rPr>
          <w:rFonts w:cs="Arial"/>
          <w:sz w:val="19"/>
          <w:szCs w:val="19"/>
        </w:rPr>
      </w:pPr>
    </w:p>
    <w:p w:rsidR="0043328A" w:rsidRPr="000D3009" w:rsidRDefault="0043328A" w:rsidP="0043328A">
      <w:pPr>
        <w:rPr>
          <w:rFonts w:cs="Arial"/>
          <w:b/>
          <w:sz w:val="19"/>
          <w:szCs w:val="19"/>
        </w:rPr>
      </w:pPr>
      <w:r w:rsidRPr="000D3009">
        <w:rPr>
          <w:rFonts w:cs="Arial"/>
          <w:b/>
          <w:sz w:val="19"/>
          <w:szCs w:val="19"/>
        </w:rPr>
        <w:t>3 - DA PARTICIPAÇÃO NA LICITAÇÃO</w:t>
      </w:r>
    </w:p>
    <w:p w:rsidR="0043328A" w:rsidRPr="000D3009" w:rsidRDefault="0043328A" w:rsidP="0043328A">
      <w:pPr>
        <w:rPr>
          <w:sz w:val="19"/>
          <w:szCs w:val="19"/>
        </w:rPr>
      </w:pPr>
      <w:r w:rsidRPr="000D3009">
        <w:rPr>
          <w:b/>
          <w:sz w:val="19"/>
          <w:szCs w:val="19"/>
        </w:rPr>
        <w:t>3.1</w:t>
      </w:r>
      <w:r w:rsidRPr="000D3009">
        <w:rPr>
          <w:sz w:val="19"/>
          <w:szCs w:val="19"/>
        </w:rPr>
        <w:t>-Poderão participar desta licitação as empresas interessadas que cumprir as exigências deste edital, apresentando todos os documentos em nome da matriz ou todos em nome da filial, exceto aqueles que comprovadamente só possam ser fornecidos à matriz ou filial e referir-se ao local do domicílio ou sede</w:t>
      </w:r>
      <w:r w:rsidRPr="000D3009">
        <w:rPr>
          <w:spacing w:val="11"/>
          <w:sz w:val="19"/>
          <w:szCs w:val="19"/>
        </w:rPr>
        <w:t xml:space="preserve"> </w:t>
      </w:r>
      <w:r w:rsidRPr="000D3009">
        <w:rPr>
          <w:sz w:val="19"/>
          <w:szCs w:val="19"/>
        </w:rPr>
        <w:t>da licitante,</w:t>
      </w:r>
      <w:r w:rsidRPr="000D3009">
        <w:rPr>
          <w:spacing w:val="-8"/>
          <w:sz w:val="19"/>
          <w:szCs w:val="19"/>
        </w:rPr>
        <w:t xml:space="preserve"> </w:t>
      </w:r>
      <w:r w:rsidRPr="000D3009">
        <w:rPr>
          <w:sz w:val="19"/>
          <w:szCs w:val="19"/>
        </w:rPr>
        <w:t>e</w:t>
      </w:r>
      <w:r w:rsidRPr="000D3009">
        <w:rPr>
          <w:spacing w:val="-9"/>
          <w:sz w:val="19"/>
          <w:szCs w:val="19"/>
        </w:rPr>
        <w:t xml:space="preserve"> </w:t>
      </w:r>
      <w:r w:rsidRPr="000D3009">
        <w:rPr>
          <w:sz w:val="19"/>
          <w:szCs w:val="19"/>
        </w:rPr>
        <w:t>que</w:t>
      </w:r>
      <w:r w:rsidRPr="000D3009">
        <w:rPr>
          <w:spacing w:val="-10"/>
          <w:sz w:val="19"/>
          <w:szCs w:val="19"/>
        </w:rPr>
        <w:t xml:space="preserve"> </w:t>
      </w:r>
      <w:r w:rsidRPr="000D3009">
        <w:rPr>
          <w:sz w:val="19"/>
          <w:szCs w:val="19"/>
        </w:rPr>
        <w:t>se</w:t>
      </w:r>
      <w:r w:rsidRPr="000D3009">
        <w:rPr>
          <w:spacing w:val="-10"/>
          <w:sz w:val="19"/>
          <w:szCs w:val="19"/>
        </w:rPr>
        <w:t xml:space="preserve"> </w:t>
      </w:r>
      <w:r w:rsidRPr="000D3009">
        <w:rPr>
          <w:sz w:val="19"/>
          <w:szCs w:val="19"/>
        </w:rPr>
        <w:t>enquadre</w:t>
      </w:r>
      <w:r w:rsidRPr="000D3009">
        <w:rPr>
          <w:spacing w:val="-7"/>
          <w:sz w:val="19"/>
          <w:szCs w:val="19"/>
        </w:rPr>
        <w:t xml:space="preserve"> </w:t>
      </w:r>
      <w:r w:rsidRPr="000D3009">
        <w:rPr>
          <w:sz w:val="19"/>
          <w:szCs w:val="19"/>
        </w:rPr>
        <w:t>na</w:t>
      </w:r>
      <w:r w:rsidRPr="000D3009">
        <w:rPr>
          <w:spacing w:val="-8"/>
          <w:sz w:val="19"/>
          <w:szCs w:val="19"/>
        </w:rPr>
        <w:t xml:space="preserve"> </w:t>
      </w:r>
      <w:r w:rsidRPr="000D3009">
        <w:rPr>
          <w:sz w:val="19"/>
          <w:szCs w:val="19"/>
        </w:rPr>
        <w:t>condição</w:t>
      </w:r>
      <w:r w:rsidRPr="000D3009">
        <w:rPr>
          <w:spacing w:val="-9"/>
          <w:sz w:val="19"/>
          <w:szCs w:val="19"/>
        </w:rPr>
        <w:t xml:space="preserve"> </w:t>
      </w:r>
      <w:r w:rsidRPr="000D3009">
        <w:rPr>
          <w:sz w:val="19"/>
          <w:szCs w:val="19"/>
        </w:rPr>
        <w:t>de</w:t>
      </w:r>
      <w:r w:rsidRPr="000D3009">
        <w:rPr>
          <w:spacing w:val="-8"/>
          <w:sz w:val="19"/>
          <w:szCs w:val="19"/>
        </w:rPr>
        <w:t xml:space="preserve"> </w:t>
      </w:r>
      <w:r w:rsidRPr="000D3009">
        <w:rPr>
          <w:sz w:val="19"/>
          <w:szCs w:val="19"/>
        </w:rPr>
        <w:t>exclusividade,</w:t>
      </w:r>
      <w:r w:rsidRPr="000D3009">
        <w:rPr>
          <w:spacing w:val="-1"/>
          <w:sz w:val="19"/>
          <w:szCs w:val="19"/>
        </w:rPr>
        <w:t xml:space="preserve"> </w:t>
      </w:r>
      <w:proofErr w:type="gramStart"/>
      <w:r w:rsidRPr="000D3009">
        <w:rPr>
          <w:sz w:val="19"/>
          <w:szCs w:val="19"/>
        </w:rPr>
        <w:t>obedecendo</w:t>
      </w:r>
      <w:r w:rsidRPr="000D3009">
        <w:rPr>
          <w:spacing w:val="-9"/>
          <w:sz w:val="19"/>
          <w:szCs w:val="19"/>
        </w:rPr>
        <w:t xml:space="preserve"> </w:t>
      </w:r>
      <w:r w:rsidRPr="000D3009">
        <w:rPr>
          <w:sz w:val="19"/>
          <w:szCs w:val="19"/>
        </w:rPr>
        <w:t>os</w:t>
      </w:r>
      <w:proofErr w:type="gramEnd"/>
      <w:r w:rsidRPr="000D3009">
        <w:rPr>
          <w:spacing w:val="-8"/>
          <w:sz w:val="19"/>
          <w:szCs w:val="19"/>
        </w:rPr>
        <w:t xml:space="preserve"> </w:t>
      </w:r>
      <w:r w:rsidRPr="000D3009">
        <w:rPr>
          <w:sz w:val="19"/>
          <w:szCs w:val="19"/>
        </w:rPr>
        <w:t>termos</w:t>
      </w:r>
      <w:r w:rsidRPr="000D3009">
        <w:rPr>
          <w:spacing w:val="-11"/>
          <w:sz w:val="19"/>
          <w:szCs w:val="19"/>
        </w:rPr>
        <w:t xml:space="preserve"> </w:t>
      </w:r>
      <w:r w:rsidRPr="000D3009">
        <w:rPr>
          <w:sz w:val="19"/>
          <w:szCs w:val="19"/>
        </w:rPr>
        <w:t>da</w:t>
      </w:r>
      <w:r w:rsidRPr="000D3009">
        <w:rPr>
          <w:spacing w:val="-11"/>
          <w:sz w:val="19"/>
          <w:szCs w:val="19"/>
        </w:rPr>
        <w:t xml:space="preserve"> </w:t>
      </w:r>
      <w:r w:rsidRPr="000D3009">
        <w:rPr>
          <w:rFonts w:cs="Arial"/>
          <w:b/>
          <w:sz w:val="19"/>
          <w:szCs w:val="19"/>
        </w:rPr>
        <w:t xml:space="preserve">Lei </w:t>
      </w:r>
      <w:r w:rsidRPr="000D3009">
        <w:rPr>
          <w:b/>
          <w:spacing w:val="-4"/>
          <w:sz w:val="19"/>
          <w:szCs w:val="19"/>
        </w:rPr>
        <w:t xml:space="preserve">Municipal </w:t>
      </w:r>
      <w:r w:rsidRPr="000D3009">
        <w:rPr>
          <w:b/>
          <w:sz w:val="19"/>
          <w:szCs w:val="19"/>
        </w:rPr>
        <w:t>n° 1.598, de 07/04/2021</w:t>
      </w:r>
      <w:r w:rsidRPr="000D3009">
        <w:rPr>
          <w:sz w:val="19"/>
          <w:szCs w:val="19"/>
        </w:rPr>
        <w:t xml:space="preserve"> (</w:t>
      </w:r>
      <w:r w:rsidRPr="000D3009">
        <w:rPr>
          <w:spacing w:val="-2"/>
          <w:sz w:val="19"/>
          <w:szCs w:val="19"/>
        </w:rPr>
        <w:t xml:space="preserve"> </w:t>
      </w:r>
      <w:r w:rsidRPr="000D3009">
        <w:rPr>
          <w:sz w:val="19"/>
          <w:szCs w:val="19"/>
        </w:rPr>
        <w:t>microempresa).</w:t>
      </w:r>
    </w:p>
    <w:p w:rsidR="0004761A" w:rsidRPr="000D3009" w:rsidRDefault="0004761A" w:rsidP="0004761A">
      <w:pPr>
        <w:rPr>
          <w:rFonts w:cs="Arial"/>
          <w:sz w:val="19"/>
          <w:szCs w:val="19"/>
        </w:rPr>
      </w:pPr>
      <w:r w:rsidRPr="000D3009">
        <w:rPr>
          <w:rFonts w:cs="Arial"/>
          <w:b/>
          <w:sz w:val="19"/>
          <w:szCs w:val="19"/>
        </w:rPr>
        <w:t>3.2 -</w:t>
      </w:r>
      <w:r w:rsidRPr="000D3009">
        <w:rPr>
          <w:rFonts w:cs="Arial"/>
          <w:sz w:val="19"/>
          <w:szCs w:val="19"/>
        </w:rPr>
        <w:t xml:space="preserve"> É vedada à participação de pessoa jurídica em regime de concordata ou falência, ou que tenha sido declarada inidônea por ato do Poder Público nas esferas municipal, estadual e federal ou ainda, que esteja com direito de participar de licitação,</w:t>
      </w:r>
      <w:proofErr w:type="gramStart"/>
      <w:r w:rsidRPr="000D3009">
        <w:rPr>
          <w:rFonts w:cs="Arial"/>
          <w:sz w:val="19"/>
          <w:szCs w:val="19"/>
        </w:rPr>
        <w:t xml:space="preserve">  </w:t>
      </w:r>
      <w:proofErr w:type="gramEnd"/>
      <w:r w:rsidRPr="000D3009">
        <w:rPr>
          <w:rFonts w:cs="Arial"/>
          <w:bCs/>
          <w:sz w:val="19"/>
          <w:szCs w:val="19"/>
        </w:rPr>
        <w:t>e nem está suspensa de licitar na Prefeitura de Cocal do Sul</w:t>
      </w:r>
      <w:r w:rsidRPr="000D3009">
        <w:rPr>
          <w:rFonts w:cs="Arial"/>
          <w:sz w:val="19"/>
          <w:szCs w:val="19"/>
        </w:rPr>
        <w:t>.</w:t>
      </w:r>
    </w:p>
    <w:p w:rsidR="00D06885" w:rsidRPr="000D3009" w:rsidRDefault="00D06885" w:rsidP="00D06885">
      <w:pPr>
        <w:rPr>
          <w:rFonts w:cs="Arial"/>
          <w:sz w:val="19"/>
          <w:szCs w:val="19"/>
          <w:highlight w:val="yellow"/>
          <w:u w:val="single"/>
        </w:rPr>
      </w:pPr>
      <w:r w:rsidRPr="000D3009">
        <w:rPr>
          <w:rFonts w:cs="Arial"/>
          <w:b/>
          <w:sz w:val="19"/>
          <w:szCs w:val="19"/>
          <w:highlight w:val="yellow"/>
        </w:rPr>
        <w:t>3.3</w:t>
      </w:r>
      <w:r w:rsidRPr="000D3009">
        <w:rPr>
          <w:rFonts w:cs="Arial"/>
          <w:b/>
          <w:sz w:val="19"/>
          <w:szCs w:val="19"/>
          <w:highlight w:val="yellow"/>
          <w:u w:val="single"/>
        </w:rPr>
        <w:t xml:space="preserve">. </w:t>
      </w:r>
      <w:r w:rsidRPr="000D3009">
        <w:rPr>
          <w:rFonts w:cs="Arial"/>
          <w:sz w:val="19"/>
          <w:szCs w:val="19"/>
          <w:highlight w:val="yellow"/>
          <w:u w:val="single"/>
        </w:rPr>
        <w:t xml:space="preserve">Este processo licitatório </w:t>
      </w:r>
      <w:r w:rsidR="003F1567" w:rsidRPr="000D3009">
        <w:rPr>
          <w:rFonts w:cs="Arial"/>
          <w:b/>
          <w:sz w:val="19"/>
          <w:szCs w:val="19"/>
          <w:highlight w:val="yellow"/>
          <w:u w:val="single"/>
        </w:rPr>
        <w:t>destina-se exclusivamente as Microempresas</w:t>
      </w:r>
      <w:r w:rsidRPr="000D3009">
        <w:rPr>
          <w:rFonts w:cs="Arial"/>
          <w:b/>
          <w:sz w:val="19"/>
          <w:szCs w:val="19"/>
          <w:highlight w:val="yellow"/>
          <w:u w:val="single"/>
        </w:rPr>
        <w:t>, Empresas de Pequeno Porte e Micro Empreendedores Individuais</w:t>
      </w:r>
      <w:r w:rsidRPr="000D3009">
        <w:rPr>
          <w:rFonts w:cs="Arial"/>
          <w:sz w:val="19"/>
          <w:szCs w:val="19"/>
          <w:highlight w:val="yellow"/>
          <w:u w:val="single"/>
        </w:rPr>
        <w:t>, tendo em vista o artigo 48, inciso I, da Lei Federal Complementar nº 123 de 14 de dezembro de 2006, com alteração dada pela Lei Federal Complementar nº 147 de 07 de agosto de 2014, que prevê a obrigatoriedade da Administração Pública em designar os processos licitatórios para os itens cujo valor seja de até R$ 80.000,00 (oitenta mil reais), a participação exclusiva de microempresas e empresas de pequeno porte.</w:t>
      </w:r>
    </w:p>
    <w:p w:rsidR="00D06885" w:rsidRPr="000D3009" w:rsidRDefault="00D06885" w:rsidP="00D06885">
      <w:pPr>
        <w:rPr>
          <w:rFonts w:cs="Arial"/>
          <w:sz w:val="19"/>
          <w:szCs w:val="19"/>
        </w:rPr>
      </w:pPr>
      <w:r w:rsidRPr="000D3009">
        <w:rPr>
          <w:rFonts w:cs="Arial"/>
          <w:b/>
          <w:sz w:val="19"/>
          <w:szCs w:val="19"/>
          <w:highlight w:val="yellow"/>
        </w:rPr>
        <w:t xml:space="preserve">3.3.1. </w:t>
      </w:r>
      <w:r w:rsidRPr="000D3009">
        <w:rPr>
          <w:rFonts w:cs="Arial"/>
          <w:sz w:val="19"/>
          <w:szCs w:val="19"/>
          <w:highlight w:val="yellow"/>
        </w:rPr>
        <w:t xml:space="preserve">Poderão participar deste processo licitatório, de maneira </w:t>
      </w:r>
      <w:r w:rsidRPr="000D3009">
        <w:rPr>
          <w:rFonts w:cs="Arial"/>
          <w:b/>
          <w:sz w:val="19"/>
          <w:szCs w:val="19"/>
          <w:highlight w:val="yellow"/>
        </w:rPr>
        <w:t>subsidiária</w:t>
      </w:r>
      <w:r w:rsidRPr="000D3009">
        <w:rPr>
          <w:rFonts w:cs="Arial"/>
          <w:sz w:val="19"/>
          <w:szCs w:val="19"/>
          <w:highlight w:val="yellow"/>
        </w:rPr>
        <w:t>, àqueles demais participantes não enquadrados como ME, EPP ou MEI, caso seja constatada a inexistência de fornecedores competitivos enquadrados como microempresas.</w:t>
      </w:r>
    </w:p>
    <w:p w:rsidR="00A30626" w:rsidRPr="000D3009" w:rsidRDefault="00A30626" w:rsidP="00A30626">
      <w:pPr>
        <w:rPr>
          <w:rFonts w:cs="Arial"/>
          <w:b/>
          <w:bCs/>
          <w:snapToGrid w:val="0"/>
          <w:color w:val="000000"/>
          <w:sz w:val="19"/>
          <w:szCs w:val="19"/>
        </w:rPr>
      </w:pPr>
    </w:p>
    <w:p w:rsidR="00A30626" w:rsidRPr="000D3009" w:rsidRDefault="00A30626" w:rsidP="00A30626">
      <w:pPr>
        <w:rPr>
          <w:rFonts w:cs="Arial"/>
          <w:bCs/>
          <w:snapToGrid w:val="0"/>
          <w:color w:val="000000"/>
          <w:sz w:val="19"/>
          <w:szCs w:val="19"/>
        </w:rPr>
      </w:pPr>
      <w:r w:rsidRPr="000D3009">
        <w:rPr>
          <w:rFonts w:cs="Arial"/>
          <w:b/>
          <w:bCs/>
          <w:snapToGrid w:val="0"/>
          <w:color w:val="000000"/>
          <w:sz w:val="19"/>
          <w:szCs w:val="19"/>
        </w:rPr>
        <w:t xml:space="preserve">4 - DO CREDENCIAMENTO, DA DECLARAÇÃO DE PLENO ATENDIMENTO AOS REQUISITOS DE HABILITAÇÃO E DA CONDIÇÃO DE MICROEMPRESA OU EMPRESA DE PEQUENO </w:t>
      </w:r>
      <w:proofErr w:type="gramStart"/>
      <w:r w:rsidRPr="000D3009">
        <w:rPr>
          <w:rFonts w:cs="Arial"/>
          <w:b/>
          <w:bCs/>
          <w:snapToGrid w:val="0"/>
          <w:color w:val="000000"/>
          <w:sz w:val="19"/>
          <w:szCs w:val="19"/>
        </w:rPr>
        <w:t>PORTE</w:t>
      </w:r>
      <w:proofErr w:type="gramEnd"/>
    </w:p>
    <w:p w:rsidR="00A30626" w:rsidRPr="000D3009" w:rsidRDefault="00A30626" w:rsidP="00A30626">
      <w:pPr>
        <w:rPr>
          <w:rFonts w:cs="Arial"/>
          <w:b/>
          <w:bCs/>
          <w:snapToGrid w:val="0"/>
          <w:color w:val="000000"/>
          <w:sz w:val="19"/>
          <w:szCs w:val="19"/>
        </w:rPr>
      </w:pPr>
      <w:r w:rsidRPr="000D3009">
        <w:rPr>
          <w:rFonts w:cs="Arial"/>
          <w:b/>
          <w:bCs/>
          <w:snapToGrid w:val="0"/>
          <w:color w:val="000000"/>
          <w:sz w:val="19"/>
          <w:szCs w:val="19"/>
          <w:highlight w:val="yellow"/>
        </w:rPr>
        <w:t>4.1 - Para o credenciamento deverão ser apresentados os seguintes documentos</w:t>
      </w:r>
      <w:r w:rsidRPr="000D3009">
        <w:rPr>
          <w:rFonts w:cs="Arial"/>
          <w:b/>
          <w:bCs/>
          <w:snapToGrid w:val="0"/>
          <w:color w:val="000000"/>
          <w:sz w:val="19"/>
          <w:szCs w:val="19"/>
        </w:rPr>
        <w:t>:</w:t>
      </w:r>
    </w:p>
    <w:p w:rsidR="00A30626" w:rsidRPr="000D3009" w:rsidRDefault="00A30626" w:rsidP="00A30626">
      <w:pPr>
        <w:rPr>
          <w:rFonts w:cs="Arial"/>
          <w:b/>
          <w:bCs/>
          <w:snapToGrid w:val="0"/>
          <w:color w:val="000000"/>
          <w:sz w:val="19"/>
          <w:szCs w:val="19"/>
        </w:rPr>
      </w:pPr>
      <w:r w:rsidRPr="000D3009">
        <w:rPr>
          <w:rFonts w:cs="Arial"/>
          <w:b/>
          <w:bCs/>
          <w:snapToGrid w:val="0"/>
          <w:color w:val="000000"/>
          <w:sz w:val="19"/>
          <w:szCs w:val="19"/>
        </w:rPr>
        <w:t>4.1.1 - Quanto aos representantes:</w:t>
      </w:r>
    </w:p>
    <w:p w:rsidR="00A30626" w:rsidRPr="000D3009" w:rsidRDefault="00A30626" w:rsidP="00A30626">
      <w:pPr>
        <w:rPr>
          <w:rFonts w:cs="Arial"/>
          <w:bCs/>
          <w:snapToGrid w:val="0"/>
          <w:color w:val="000000"/>
          <w:sz w:val="19"/>
          <w:szCs w:val="19"/>
        </w:rPr>
      </w:pPr>
      <w:r w:rsidRPr="000D3009">
        <w:rPr>
          <w:rFonts w:cs="Arial"/>
          <w:b/>
          <w:bCs/>
          <w:snapToGrid w:val="0"/>
          <w:color w:val="000000"/>
          <w:sz w:val="19"/>
          <w:szCs w:val="19"/>
        </w:rPr>
        <w:t>4.1.1.1 -</w:t>
      </w:r>
      <w:r w:rsidRPr="000D3009">
        <w:rPr>
          <w:rFonts w:cs="Arial"/>
          <w:bCs/>
          <w:snapToGrid w:val="0"/>
          <w:color w:val="000000"/>
          <w:sz w:val="19"/>
          <w:szCs w:val="19"/>
        </w:rPr>
        <w:t xml:space="preserve"> Tratando-se de </w:t>
      </w:r>
      <w:r w:rsidRPr="000D3009">
        <w:rPr>
          <w:rFonts w:cs="Arial"/>
          <w:b/>
          <w:bCs/>
          <w:snapToGrid w:val="0"/>
          <w:color w:val="000000"/>
          <w:sz w:val="19"/>
          <w:szCs w:val="19"/>
        </w:rPr>
        <w:t>Representante Legal</w:t>
      </w:r>
      <w:r w:rsidRPr="000D3009">
        <w:rPr>
          <w:rFonts w:cs="Arial"/>
          <w:bCs/>
          <w:snapToGrid w:val="0"/>
          <w:color w:val="000000"/>
          <w:sz w:val="19"/>
          <w:szCs w:val="19"/>
        </w:rPr>
        <w:t xml:space="preserve"> de sociedade empresária ou cooperativa, ou empresário individual, apresentar </w:t>
      </w:r>
      <w:r w:rsidRPr="000D3009">
        <w:rPr>
          <w:rFonts w:cs="Arial"/>
          <w:b/>
          <w:bCs/>
          <w:snapToGrid w:val="0"/>
          <w:color w:val="000000"/>
          <w:sz w:val="19"/>
          <w:szCs w:val="19"/>
        </w:rPr>
        <w:t>(CÓPIA AUTENTICADA)</w:t>
      </w:r>
      <w:r w:rsidRPr="000D3009">
        <w:rPr>
          <w:rFonts w:cs="Arial"/>
          <w:bCs/>
          <w:snapToGrid w:val="0"/>
          <w:color w:val="000000"/>
          <w:sz w:val="19"/>
          <w:szCs w:val="19"/>
        </w:rPr>
        <w:t xml:space="preserve"> do estatuto social, do contrato social ou outro instrumento de registro empresarial registrado na Junta Comercial, ou tratando-se de </w:t>
      </w:r>
      <w:r w:rsidRPr="000D3009">
        <w:rPr>
          <w:rFonts w:cs="Arial"/>
          <w:b/>
          <w:bCs/>
          <w:snapToGrid w:val="0"/>
          <w:color w:val="000000"/>
          <w:sz w:val="19"/>
          <w:szCs w:val="19"/>
        </w:rPr>
        <w:t>Representante Legal</w:t>
      </w:r>
      <w:r w:rsidRPr="000D3009">
        <w:rPr>
          <w:rFonts w:cs="Arial"/>
          <w:bCs/>
          <w:snapToGrid w:val="0"/>
          <w:color w:val="000000"/>
          <w:sz w:val="19"/>
          <w:szCs w:val="19"/>
        </w:rPr>
        <w:t xml:space="preserve"> de sociedade não empresária, apresentar </w:t>
      </w:r>
      <w:r w:rsidRPr="000D3009">
        <w:rPr>
          <w:rFonts w:cs="Arial"/>
          <w:b/>
          <w:bCs/>
          <w:snapToGrid w:val="0"/>
          <w:color w:val="000000"/>
          <w:sz w:val="19"/>
          <w:szCs w:val="19"/>
        </w:rPr>
        <w:t>(CÓPIA AUTENTICADA)</w:t>
      </w:r>
      <w:r w:rsidRPr="000D3009">
        <w:rPr>
          <w:rFonts w:cs="Arial"/>
          <w:bCs/>
          <w:snapToGrid w:val="0"/>
          <w:color w:val="000000"/>
          <w:sz w:val="19"/>
          <w:szCs w:val="19"/>
        </w:rPr>
        <w:t xml:space="preserve"> do ato constitutivo atualizado registrado no Registro Civil das Pessoas Jurídicas, no qual estejam expressos seus poderes para exercer direitos e assumir obrigações em decorrência de tal investidura;</w:t>
      </w:r>
    </w:p>
    <w:p w:rsidR="00A30626" w:rsidRPr="000D3009" w:rsidRDefault="00A30626" w:rsidP="00A30626">
      <w:pPr>
        <w:rPr>
          <w:rFonts w:cs="Arial"/>
          <w:bCs/>
          <w:snapToGrid w:val="0"/>
          <w:color w:val="000000"/>
          <w:sz w:val="19"/>
          <w:szCs w:val="19"/>
        </w:rPr>
      </w:pPr>
      <w:r w:rsidRPr="000D3009">
        <w:rPr>
          <w:rFonts w:cs="Arial"/>
          <w:b/>
          <w:bCs/>
          <w:snapToGrid w:val="0"/>
          <w:color w:val="000000"/>
          <w:sz w:val="19"/>
          <w:szCs w:val="19"/>
        </w:rPr>
        <w:t>4.1.1.2</w:t>
      </w:r>
      <w:r w:rsidRPr="000D3009">
        <w:rPr>
          <w:rFonts w:cs="Arial"/>
          <w:bCs/>
          <w:snapToGrid w:val="0"/>
          <w:color w:val="000000"/>
          <w:sz w:val="19"/>
          <w:szCs w:val="19"/>
        </w:rPr>
        <w:t xml:space="preserve"> - Tratando-se de </w:t>
      </w:r>
      <w:r w:rsidRPr="000D3009">
        <w:rPr>
          <w:rFonts w:cs="Arial"/>
          <w:b/>
          <w:bCs/>
          <w:snapToGrid w:val="0"/>
          <w:color w:val="000000"/>
          <w:sz w:val="19"/>
          <w:szCs w:val="19"/>
        </w:rPr>
        <w:t>Procurador</w:t>
      </w:r>
      <w:r w:rsidRPr="000D3009">
        <w:rPr>
          <w:rFonts w:cs="Arial"/>
          <w:bCs/>
          <w:snapToGrid w:val="0"/>
          <w:color w:val="000000"/>
          <w:sz w:val="19"/>
          <w:szCs w:val="19"/>
        </w:rPr>
        <w:t xml:space="preserve">, o credenciamento far-se-á por meio da apresentação de instrumento público de procuração </w:t>
      </w:r>
      <w:r w:rsidRPr="000D3009">
        <w:rPr>
          <w:rFonts w:cs="Arial"/>
          <w:b/>
          <w:bCs/>
          <w:snapToGrid w:val="0"/>
          <w:color w:val="000000"/>
          <w:sz w:val="19"/>
          <w:szCs w:val="19"/>
        </w:rPr>
        <w:t xml:space="preserve">(CÓPIA AUTENTICADA) </w:t>
      </w:r>
      <w:r w:rsidRPr="000D3009">
        <w:rPr>
          <w:rFonts w:cs="Arial"/>
          <w:bCs/>
          <w:snapToGrid w:val="0"/>
          <w:color w:val="000000"/>
          <w:sz w:val="19"/>
          <w:szCs w:val="19"/>
        </w:rPr>
        <w:t xml:space="preserve">ou de instrumento particular </w:t>
      </w:r>
      <w:r w:rsidRPr="000D3009">
        <w:rPr>
          <w:rFonts w:cs="Arial"/>
          <w:b/>
          <w:bCs/>
          <w:snapToGrid w:val="0"/>
          <w:color w:val="000000"/>
          <w:sz w:val="19"/>
          <w:szCs w:val="19"/>
          <w:highlight w:val="yellow"/>
        </w:rPr>
        <w:t>(modelo anexo VI)</w:t>
      </w:r>
      <w:r w:rsidRPr="000D3009">
        <w:rPr>
          <w:rFonts w:cs="Arial"/>
          <w:bCs/>
          <w:snapToGrid w:val="0"/>
          <w:color w:val="000000"/>
          <w:sz w:val="19"/>
          <w:szCs w:val="19"/>
        </w:rPr>
        <w:t xml:space="preserve">, do qual constem poderes específicos para formular ofertas e lances, negociar preço, interpor recursos e desistir de sua interposição, bem como praticar todos os demais atos pertinentes ao certame. No caso de instrumento particular, o procurador deverá apresentar instrumento constitutivo da empresa na forma estipulada no subitem </w:t>
      </w:r>
      <w:r w:rsidRPr="000D3009">
        <w:rPr>
          <w:rFonts w:cs="Arial"/>
          <w:b/>
          <w:bCs/>
          <w:snapToGrid w:val="0"/>
          <w:color w:val="000000"/>
          <w:sz w:val="19"/>
          <w:szCs w:val="19"/>
        </w:rPr>
        <w:t>4.1.1.1</w:t>
      </w:r>
      <w:r w:rsidRPr="000D3009">
        <w:rPr>
          <w:rFonts w:cs="Arial"/>
          <w:bCs/>
          <w:snapToGrid w:val="0"/>
          <w:color w:val="000000"/>
          <w:sz w:val="19"/>
          <w:szCs w:val="19"/>
        </w:rPr>
        <w:t>.</w:t>
      </w:r>
    </w:p>
    <w:p w:rsidR="00A30626" w:rsidRPr="000D3009" w:rsidRDefault="00A30626" w:rsidP="00A30626">
      <w:pPr>
        <w:rPr>
          <w:rFonts w:cs="Arial"/>
          <w:bCs/>
          <w:snapToGrid w:val="0"/>
          <w:color w:val="000000"/>
          <w:sz w:val="19"/>
          <w:szCs w:val="19"/>
        </w:rPr>
      </w:pPr>
      <w:r w:rsidRPr="000D3009">
        <w:rPr>
          <w:rFonts w:cs="Arial"/>
          <w:b/>
          <w:bCs/>
          <w:snapToGrid w:val="0"/>
          <w:color w:val="000000"/>
          <w:sz w:val="19"/>
          <w:szCs w:val="19"/>
        </w:rPr>
        <w:t>4.1.1.3</w:t>
      </w:r>
      <w:r w:rsidRPr="000D3009">
        <w:rPr>
          <w:rFonts w:cs="Arial"/>
          <w:bCs/>
          <w:snapToGrid w:val="0"/>
          <w:color w:val="000000"/>
          <w:sz w:val="19"/>
          <w:szCs w:val="19"/>
        </w:rPr>
        <w:t xml:space="preserve"> - O representante (legal ou procurador) da empresa interessada, maior de 18 (dezoito) anos, deverá identificar-se exibindo documento oficial de identificação que contenha foto.</w:t>
      </w:r>
    </w:p>
    <w:p w:rsidR="00A30626" w:rsidRPr="000D3009" w:rsidRDefault="00A30626" w:rsidP="00A30626">
      <w:pPr>
        <w:rPr>
          <w:rFonts w:cs="Arial"/>
          <w:bCs/>
          <w:snapToGrid w:val="0"/>
          <w:color w:val="000000"/>
          <w:sz w:val="19"/>
          <w:szCs w:val="19"/>
        </w:rPr>
      </w:pPr>
      <w:r w:rsidRPr="000D3009">
        <w:rPr>
          <w:rFonts w:cs="Arial"/>
          <w:b/>
          <w:bCs/>
          <w:snapToGrid w:val="0"/>
          <w:color w:val="000000"/>
          <w:sz w:val="19"/>
          <w:szCs w:val="19"/>
        </w:rPr>
        <w:t>4.1.1.4</w:t>
      </w:r>
      <w:r w:rsidRPr="000D3009">
        <w:rPr>
          <w:rFonts w:cs="Arial"/>
          <w:bCs/>
          <w:snapToGrid w:val="0"/>
          <w:color w:val="000000"/>
          <w:sz w:val="19"/>
          <w:szCs w:val="19"/>
        </w:rPr>
        <w:t xml:space="preserve"> - Na hipótese da licitante não apresentar representante (legal ou procurador) ou esse não se credenciar, a licitante ficará impedida de participar da fase de lances verbais, de negociação de preços, de declarar a intenção de interpor recurso, ou mesmo de renunciar ao direito de interpor recurso, ficando mantido o preço apresentado na proposta escrita, para efeito de ordenação das propostas e apuração do menor preço.</w:t>
      </w:r>
    </w:p>
    <w:p w:rsidR="00A30626" w:rsidRPr="000D3009" w:rsidRDefault="00A30626" w:rsidP="00A30626">
      <w:pPr>
        <w:rPr>
          <w:rFonts w:cs="Arial"/>
          <w:bCs/>
          <w:snapToGrid w:val="0"/>
          <w:color w:val="000000"/>
          <w:sz w:val="19"/>
          <w:szCs w:val="19"/>
        </w:rPr>
      </w:pPr>
      <w:r w:rsidRPr="000D3009">
        <w:rPr>
          <w:rFonts w:cs="Arial"/>
          <w:b/>
          <w:bCs/>
          <w:snapToGrid w:val="0"/>
          <w:color w:val="000000"/>
          <w:sz w:val="19"/>
          <w:szCs w:val="19"/>
        </w:rPr>
        <w:t>4.1.1.5</w:t>
      </w:r>
      <w:r w:rsidRPr="000D3009">
        <w:rPr>
          <w:rFonts w:cs="Arial"/>
          <w:bCs/>
          <w:snapToGrid w:val="0"/>
          <w:color w:val="000000"/>
          <w:sz w:val="19"/>
          <w:szCs w:val="19"/>
        </w:rPr>
        <w:t xml:space="preserve"> - O </w:t>
      </w:r>
      <w:r w:rsidRPr="000D3009">
        <w:rPr>
          <w:rFonts w:cs="Arial"/>
          <w:b/>
          <w:bCs/>
          <w:snapToGrid w:val="0"/>
          <w:color w:val="000000"/>
          <w:sz w:val="19"/>
          <w:szCs w:val="19"/>
        </w:rPr>
        <w:t>credenciamento</w:t>
      </w:r>
      <w:r w:rsidRPr="000D3009">
        <w:rPr>
          <w:rFonts w:cs="Arial"/>
          <w:bCs/>
          <w:snapToGrid w:val="0"/>
          <w:color w:val="000000"/>
          <w:sz w:val="19"/>
          <w:szCs w:val="19"/>
        </w:rPr>
        <w:t xml:space="preserve"> deverá ser apresentado </w:t>
      </w:r>
      <w:r w:rsidRPr="000D3009">
        <w:rPr>
          <w:rFonts w:cs="Arial"/>
          <w:b/>
          <w:bCs/>
          <w:snapToGrid w:val="0"/>
          <w:color w:val="000000"/>
          <w:sz w:val="19"/>
          <w:szCs w:val="19"/>
        </w:rPr>
        <w:t>FORA</w:t>
      </w:r>
      <w:r w:rsidRPr="000D3009">
        <w:rPr>
          <w:rFonts w:cs="Arial"/>
          <w:bCs/>
          <w:snapToGrid w:val="0"/>
          <w:color w:val="000000"/>
          <w:sz w:val="19"/>
          <w:szCs w:val="19"/>
        </w:rPr>
        <w:t xml:space="preserve"> dos envelopes n.º 1 (PROPOSTA) e n.º 2 (HABILITAÇÃO).</w:t>
      </w:r>
    </w:p>
    <w:p w:rsidR="003155D1" w:rsidRPr="000D3009" w:rsidRDefault="003155D1" w:rsidP="003155D1">
      <w:pPr>
        <w:rPr>
          <w:rFonts w:cs="Arial"/>
          <w:sz w:val="19"/>
          <w:szCs w:val="19"/>
        </w:rPr>
      </w:pPr>
      <w:r w:rsidRPr="000D3009">
        <w:rPr>
          <w:rFonts w:cs="Arial"/>
          <w:b/>
          <w:bCs/>
          <w:snapToGrid w:val="0"/>
          <w:sz w:val="19"/>
          <w:szCs w:val="19"/>
        </w:rPr>
        <w:t>4.1.1.6</w:t>
      </w:r>
      <w:r w:rsidRPr="000D3009">
        <w:rPr>
          <w:rFonts w:cs="Arial"/>
          <w:sz w:val="19"/>
          <w:szCs w:val="19"/>
        </w:rPr>
        <w:t xml:space="preserve">. Os documentos apresentados para o credenciamento deverão ser originais ou fotocópias autenticadas (autenticação digital, autenticação em cartório, autenticação por servidor municipal designado) ou ainda por publicação em Órgão da Imprensa Oficial. </w:t>
      </w:r>
    </w:p>
    <w:p w:rsidR="003155D1" w:rsidRPr="000D3009" w:rsidRDefault="003155D1" w:rsidP="00A30626">
      <w:pPr>
        <w:rPr>
          <w:rFonts w:cs="Arial"/>
          <w:sz w:val="19"/>
          <w:szCs w:val="19"/>
        </w:rPr>
      </w:pPr>
      <w:r w:rsidRPr="000D3009">
        <w:rPr>
          <w:rFonts w:cs="Arial"/>
          <w:b/>
          <w:bCs/>
          <w:snapToGrid w:val="0"/>
          <w:sz w:val="19"/>
          <w:szCs w:val="19"/>
        </w:rPr>
        <w:t>4.1.1.7</w:t>
      </w:r>
      <w:r w:rsidRPr="000D3009">
        <w:rPr>
          <w:rFonts w:cs="Arial"/>
          <w:sz w:val="19"/>
          <w:szCs w:val="19"/>
        </w:rPr>
        <w:t xml:space="preserve">. Os documentos apresentados com </w:t>
      </w:r>
      <w:r w:rsidRPr="000D3009">
        <w:rPr>
          <w:rFonts w:cs="Arial"/>
          <w:sz w:val="19"/>
          <w:szCs w:val="19"/>
          <w:highlight w:val="yellow"/>
        </w:rPr>
        <w:t>ASSINATURA ELETRÔNICA</w:t>
      </w:r>
      <w:r w:rsidRPr="000D3009">
        <w:rPr>
          <w:rFonts w:cs="Arial"/>
          <w:sz w:val="19"/>
          <w:szCs w:val="19"/>
        </w:rPr>
        <w:t xml:space="preserve"> terão </w:t>
      </w:r>
      <w:proofErr w:type="gramStart"/>
      <w:r w:rsidRPr="000D3009">
        <w:rPr>
          <w:rFonts w:cs="Arial"/>
          <w:sz w:val="19"/>
          <w:szCs w:val="19"/>
        </w:rPr>
        <w:t>validade apenas acompanhados com chave/código verificador</w:t>
      </w:r>
      <w:proofErr w:type="gramEnd"/>
      <w:r w:rsidRPr="000D3009">
        <w:rPr>
          <w:rFonts w:cs="Arial"/>
          <w:sz w:val="19"/>
          <w:szCs w:val="19"/>
        </w:rPr>
        <w:t xml:space="preserve"> impresso no documento, para possibilitar a conferência e validação do documento em formato digital. Os documentos físicos apresentados com assinatura digital que não possibilitem acesso eletrônico para validação</w:t>
      </w:r>
      <w:proofErr w:type="gramStart"/>
      <w:r w:rsidRPr="000D3009">
        <w:rPr>
          <w:rFonts w:cs="Arial"/>
          <w:sz w:val="19"/>
          <w:szCs w:val="19"/>
        </w:rPr>
        <w:t>, poderão</w:t>
      </w:r>
      <w:proofErr w:type="gramEnd"/>
      <w:r w:rsidRPr="000D3009">
        <w:rPr>
          <w:rFonts w:cs="Arial"/>
          <w:sz w:val="19"/>
          <w:szCs w:val="19"/>
        </w:rPr>
        <w:t xml:space="preserve"> ser autenticados no setor de licitações ou durante a sessão, caso contrário, serão considerados cópia simples e não serão aceitos. O arquivo digital poderá ser enviado previamente através do e-mail: licitacao@cocaldosul.sc.gov.br.</w:t>
      </w:r>
    </w:p>
    <w:p w:rsidR="00A30626" w:rsidRPr="000D3009" w:rsidRDefault="00A30626" w:rsidP="00A30626">
      <w:pPr>
        <w:rPr>
          <w:rFonts w:cs="Arial"/>
          <w:b/>
          <w:bCs/>
          <w:snapToGrid w:val="0"/>
          <w:color w:val="000000"/>
          <w:sz w:val="19"/>
          <w:szCs w:val="19"/>
        </w:rPr>
      </w:pPr>
    </w:p>
    <w:p w:rsidR="00A30626" w:rsidRPr="000D3009" w:rsidRDefault="00A30626" w:rsidP="00A30626">
      <w:pPr>
        <w:rPr>
          <w:rFonts w:cs="Arial"/>
          <w:bCs/>
          <w:snapToGrid w:val="0"/>
          <w:color w:val="000000"/>
          <w:sz w:val="19"/>
          <w:szCs w:val="19"/>
        </w:rPr>
      </w:pPr>
      <w:r w:rsidRPr="000D3009">
        <w:rPr>
          <w:rFonts w:cs="Arial"/>
          <w:b/>
          <w:bCs/>
          <w:snapToGrid w:val="0"/>
          <w:color w:val="000000"/>
          <w:sz w:val="19"/>
          <w:szCs w:val="19"/>
        </w:rPr>
        <w:t>4.1.2</w:t>
      </w:r>
      <w:r w:rsidRPr="000D3009">
        <w:rPr>
          <w:rFonts w:cs="Arial"/>
          <w:bCs/>
          <w:snapToGrid w:val="0"/>
          <w:color w:val="000000"/>
          <w:sz w:val="19"/>
          <w:szCs w:val="19"/>
        </w:rPr>
        <w:t xml:space="preserve"> - </w:t>
      </w:r>
      <w:r w:rsidRPr="000D3009">
        <w:rPr>
          <w:rFonts w:cs="Arial"/>
          <w:b/>
          <w:bCs/>
          <w:snapToGrid w:val="0"/>
          <w:color w:val="000000"/>
          <w:sz w:val="19"/>
          <w:szCs w:val="19"/>
        </w:rPr>
        <w:t>Quanto ao pleno atendimento aos requisitos de habilitação:</w:t>
      </w:r>
    </w:p>
    <w:p w:rsidR="00A30626" w:rsidRPr="000D3009" w:rsidRDefault="00A30626" w:rsidP="00A30626">
      <w:pPr>
        <w:rPr>
          <w:rFonts w:cs="Arial"/>
          <w:bCs/>
          <w:snapToGrid w:val="0"/>
          <w:color w:val="000000"/>
          <w:sz w:val="19"/>
          <w:szCs w:val="19"/>
        </w:rPr>
      </w:pPr>
      <w:r w:rsidRPr="000D3009">
        <w:rPr>
          <w:rFonts w:cs="Arial"/>
          <w:b/>
          <w:bCs/>
          <w:snapToGrid w:val="0"/>
          <w:color w:val="000000"/>
          <w:sz w:val="19"/>
          <w:szCs w:val="19"/>
        </w:rPr>
        <w:t>4.1.2.1</w:t>
      </w:r>
      <w:r w:rsidRPr="000D3009">
        <w:rPr>
          <w:rFonts w:cs="Arial"/>
          <w:bCs/>
          <w:snapToGrid w:val="0"/>
          <w:color w:val="000000"/>
          <w:sz w:val="19"/>
          <w:szCs w:val="19"/>
        </w:rPr>
        <w:t xml:space="preserve"> - A proponente deverá apresentar, </w:t>
      </w:r>
      <w:r w:rsidRPr="000D3009">
        <w:rPr>
          <w:rFonts w:cs="Arial"/>
          <w:bCs/>
          <w:snapToGrid w:val="0"/>
          <w:color w:val="000000"/>
          <w:sz w:val="19"/>
          <w:szCs w:val="19"/>
          <w:u w:val="single"/>
        </w:rPr>
        <w:t>inicialmente e em separado dos envelopes</w:t>
      </w:r>
      <w:r w:rsidRPr="000D3009">
        <w:rPr>
          <w:rFonts w:cs="Arial"/>
          <w:bCs/>
          <w:snapToGrid w:val="0"/>
          <w:color w:val="000000"/>
          <w:sz w:val="19"/>
          <w:szCs w:val="19"/>
          <w:highlight w:val="yellow"/>
          <w:u w:val="single"/>
        </w:rPr>
        <w:t>,</w:t>
      </w:r>
      <w:r w:rsidRPr="000D3009">
        <w:rPr>
          <w:rFonts w:cs="Arial"/>
          <w:bCs/>
          <w:snapToGrid w:val="0"/>
          <w:color w:val="000000"/>
          <w:sz w:val="19"/>
          <w:szCs w:val="19"/>
          <w:highlight w:val="yellow"/>
        </w:rPr>
        <w:t xml:space="preserve"> Declaração para Habilitação, dando ciência de que a empresa licitante cumpre plenamente os requisitos de habilitação conforme exigido pelo inciso VII, do art. 4º, da Lei Federal nº 10.520, de 17 de julho de 2002</w:t>
      </w:r>
      <w:r w:rsidRPr="000D3009">
        <w:rPr>
          <w:rFonts w:cs="Arial"/>
          <w:bCs/>
          <w:snapToGrid w:val="0"/>
          <w:color w:val="000000"/>
          <w:sz w:val="19"/>
          <w:szCs w:val="19"/>
        </w:rPr>
        <w:t xml:space="preserve">, modelo de uso facultativo – </w:t>
      </w:r>
      <w:r w:rsidRPr="000D3009">
        <w:rPr>
          <w:rFonts w:cs="Arial"/>
          <w:b/>
          <w:bCs/>
          <w:snapToGrid w:val="0"/>
          <w:color w:val="000000"/>
          <w:sz w:val="19"/>
          <w:szCs w:val="19"/>
        </w:rPr>
        <w:t>(Anexo V)</w:t>
      </w:r>
      <w:r w:rsidRPr="000D3009">
        <w:rPr>
          <w:rFonts w:cs="Arial"/>
          <w:bCs/>
          <w:snapToGrid w:val="0"/>
          <w:color w:val="000000"/>
          <w:sz w:val="19"/>
          <w:szCs w:val="19"/>
        </w:rPr>
        <w:t>, e apresentada FORA dos envelopes n.º 1 (PROPOSTA) e n.º 2 (HABILITAÇÃO).</w:t>
      </w:r>
    </w:p>
    <w:p w:rsidR="00A30626" w:rsidRPr="000D3009" w:rsidRDefault="00A30626" w:rsidP="00A30626">
      <w:pPr>
        <w:rPr>
          <w:rFonts w:cs="Arial"/>
          <w:bCs/>
          <w:snapToGrid w:val="0"/>
          <w:color w:val="000000"/>
          <w:sz w:val="19"/>
          <w:szCs w:val="19"/>
        </w:rPr>
      </w:pPr>
      <w:r w:rsidRPr="000D3009">
        <w:rPr>
          <w:rFonts w:cs="Arial"/>
          <w:b/>
          <w:bCs/>
          <w:snapToGrid w:val="0"/>
          <w:color w:val="000000"/>
          <w:sz w:val="19"/>
          <w:szCs w:val="19"/>
        </w:rPr>
        <w:t>4.1.2.2</w:t>
      </w:r>
      <w:r w:rsidRPr="000D3009">
        <w:rPr>
          <w:rFonts w:cs="Arial"/>
          <w:bCs/>
          <w:snapToGrid w:val="0"/>
          <w:color w:val="000000"/>
          <w:sz w:val="19"/>
          <w:szCs w:val="19"/>
        </w:rPr>
        <w:t xml:space="preserve"> - A declaração citada no item anterior poderá ser preenchida, através de formulário </w:t>
      </w:r>
      <w:r w:rsidRPr="000D3009">
        <w:rPr>
          <w:rFonts w:cs="Arial"/>
          <w:b/>
          <w:bCs/>
          <w:snapToGrid w:val="0"/>
          <w:color w:val="000000"/>
          <w:sz w:val="19"/>
          <w:szCs w:val="19"/>
          <w:highlight w:val="yellow"/>
        </w:rPr>
        <w:t>(Anexo V)</w:t>
      </w:r>
      <w:r w:rsidRPr="000D3009">
        <w:rPr>
          <w:rFonts w:cs="Arial"/>
          <w:bCs/>
          <w:snapToGrid w:val="0"/>
          <w:color w:val="000000"/>
          <w:sz w:val="19"/>
          <w:szCs w:val="19"/>
        </w:rPr>
        <w:t xml:space="preserve">, na própria Sessão Pública, que poderá ser fornecido pelo Pregoeiro na sessão, que será assinado por pessoa presente com poderes para tal. </w:t>
      </w:r>
    </w:p>
    <w:p w:rsidR="00A30626" w:rsidRPr="000D3009" w:rsidRDefault="00A30626" w:rsidP="00A30626">
      <w:pPr>
        <w:rPr>
          <w:rFonts w:cs="Arial"/>
          <w:bCs/>
          <w:snapToGrid w:val="0"/>
          <w:color w:val="000000"/>
          <w:sz w:val="19"/>
          <w:szCs w:val="19"/>
        </w:rPr>
      </w:pPr>
      <w:r w:rsidRPr="000D3009">
        <w:rPr>
          <w:rFonts w:cs="Arial"/>
          <w:b/>
          <w:bCs/>
          <w:snapToGrid w:val="0"/>
          <w:color w:val="000000"/>
          <w:sz w:val="19"/>
          <w:szCs w:val="19"/>
        </w:rPr>
        <w:t>4.1.2.3</w:t>
      </w:r>
      <w:r w:rsidRPr="000D3009">
        <w:rPr>
          <w:rFonts w:cs="Arial"/>
          <w:bCs/>
          <w:snapToGrid w:val="0"/>
          <w:color w:val="000000"/>
          <w:sz w:val="19"/>
          <w:szCs w:val="19"/>
        </w:rPr>
        <w:t xml:space="preserve"> - Não atendido o item (4.1.2) e subitens, implicará na imediata exclusão da licitante do certame, valendo este item para licitantes credenciadas ou não.</w:t>
      </w:r>
    </w:p>
    <w:p w:rsidR="00A30626" w:rsidRPr="000D3009" w:rsidRDefault="00A30626" w:rsidP="00A30626">
      <w:pPr>
        <w:rPr>
          <w:rFonts w:cs="Arial"/>
          <w:bCs/>
          <w:snapToGrid w:val="0"/>
          <w:color w:val="000000"/>
          <w:sz w:val="19"/>
          <w:szCs w:val="19"/>
        </w:rPr>
      </w:pPr>
      <w:r w:rsidRPr="000D3009">
        <w:rPr>
          <w:rFonts w:cs="Arial"/>
          <w:bCs/>
          <w:snapToGrid w:val="0"/>
          <w:color w:val="000000"/>
          <w:sz w:val="19"/>
          <w:szCs w:val="19"/>
        </w:rPr>
        <w:t xml:space="preserve"> </w:t>
      </w:r>
    </w:p>
    <w:p w:rsidR="0043328A" w:rsidRPr="000D3009" w:rsidRDefault="0043328A" w:rsidP="0043328A">
      <w:pPr>
        <w:rPr>
          <w:rFonts w:cs="Arial"/>
          <w:b/>
          <w:bCs/>
          <w:snapToGrid w:val="0"/>
          <w:color w:val="000000"/>
          <w:sz w:val="19"/>
          <w:szCs w:val="19"/>
        </w:rPr>
      </w:pPr>
      <w:r w:rsidRPr="000D3009">
        <w:rPr>
          <w:rFonts w:cs="Arial"/>
          <w:b/>
          <w:bCs/>
          <w:snapToGrid w:val="0"/>
          <w:color w:val="000000"/>
          <w:sz w:val="19"/>
          <w:szCs w:val="19"/>
        </w:rPr>
        <w:t>4.1.3 - Quanto às Microempresas e Empresas de Pequeno Porte:</w:t>
      </w:r>
    </w:p>
    <w:p w:rsidR="0043328A" w:rsidRPr="000D3009" w:rsidRDefault="0043328A" w:rsidP="0043328A">
      <w:pPr>
        <w:rPr>
          <w:sz w:val="19"/>
          <w:szCs w:val="19"/>
        </w:rPr>
      </w:pPr>
      <w:r w:rsidRPr="000D3009">
        <w:rPr>
          <w:rFonts w:cs="Arial"/>
          <w:b/>
          <w:bCs/>
          <w:sz w:val="19"/>
          <w:szCs w:val="19"/>
          <w:shd w:val="clear" w:color="auto" w:fill="FFFFFF"/>
        </w:rPr>
        <w:t xml:space="preserve">4.1.3.1- </w:t>
      </w:r>
      <w:r w:rsidRPr="000D3009">
        <w:rPr>
          <w:sz w:val="19"/>
          <w:szCs w:val="19"/>
        </w:rPr>
        <w:t xml:space="preserve">Para comprovação de condições particulares </w:t>
      </w:r>
      <w:proofErr w:type="gramStart"/>
      <w:r w:rsidRPr="000D3009">
        <w:rPr>
          <w:sz w:val="19"/>
          <w:szCs w:val="19"/>
        </w:rPr>
        <w:t>(quando houver preferência e exclusividade de contratação, conforme Lei Complementar nº.</w:t>
      </w:r>
      <w:proofErr w:type="gramEnd"/>
      <w:r w:rsidRPr="000D3009">
        <w:rPr>
          <w:sz w:val="19"/>
          <w:szCs w:val="19"/>
        </w:rPr>
        <w:t xml:space="preserve"> 123/06 e da </w:t>
      </w:r>
      <w:r w:rsidRPr="000D3009">
        <w:rPr>
          <w:rFonts w:cs="Arial"/>
          <w:b/>
          <w:sz w:val="19"/>
          <w:szCs w:val="19"/>
        </w:rPr>
        <w:t xml:space="preserve">Lei </w:t>
      </w:r>
      <w:r w:rsidRPr="000D3009">
        <w:rPr>
          <w:b/>
          <w:spacing w:val="-4"/>
          <w:sz w:val="19"/>
          <w:szCs w:val="19"/>
        </w:rPr>
        <w:t xml:space="preserve">Municipal </w:t>
      </w:r>
      <w:r w:rsidRPr="000D3009">
        <w:rPr>
          <w:b/>
          <w:sz w:val="19"/>
          <w:szCs w:val="19"/>
        </w:rPr>
        <w:t>n° 1.598, de 07/04/2021</w:t>
      </w:r>
      <w:r w:rsidRPr="000D3009">
        <w:rPr>
          <w:rFonts w:cs="Arial"/>
          <w:bCs/>
          <w:sz w:val="19"/>
          <w:szCs w:val="19"/>
        </w:rPr>
        <w:t>(microempresa)</w:t>
      </w:r>
      <w:r w:rsidRPr="000D3009">
        <w:rPr>
          <w:sz w:val="19"/>
          <w:szCs w:val="19"/>
        </w:rPr>
        <w:t>, o licitante deverá munir-se também dos seguintes documentos na fase de</w:t>
      </w:r>
      <w:r w:rsidRPr="000D3009">
        <w:rPr>
          <w:spacing w:val="-1"/>
          <w:sz w:val="19"/>
          <w:szCs w:val="19"/>
        </w:rPr>
        <w:t xml:space="preserve"> </w:t>
      </w:r>
      <w:r w:rsidRPr="000D3009">
        <w:rPr>
          <w:sz w:val="19"/>
          <w:szCs w:val="19"/>
        </w:rPr>
        <w:t>credenciamento.</w:t>
      </w:r>
    </w:p>
    <w:p w:rsidR="0043328A" w:rsidRPr="000D3009" w:rsidRDefault="0043328A" w:rsidP="0043328A">
      <w:pPr>
        <w:rPr>
          <w:rFonts w:cs="Arial"/>
          <w:sz w:val="19"/>
          <w:szCs w:val="19"/>
          <w:highlight w:val="yellow"/>
        </w:rPr>
      </w:pPr>
      <w:r w:rsidRPr="000D3009">
        <w:rPr>
          <w:rFonts w:cs="Arial"/>
          <w:b/>
          <w:bCs/>
          <w:sz w:val="19"/>
          <w:szCs w:val="19"/>
          <w:highlight w:val="yellow"/>
          <w:shd w:val="clear" w:color="auto" w:fill="FFFFFF"/>
        </w:rPr>
        <w:t>4.1.3.2 -</w:t>
      </w:r>
      <w:r w:rsidRPr="000D3009">
        <w:rPr>
          <w:rFonts w:cs="Arial"/>
          <w:sz w:val="19"/>
          <w:szCs w:val="19"/>
          <w:highlight w:val="yellow"/>
          <w:shd w:val="clear" w:color="auto" w:fill="FFFFFF"/>
        </w:rPr>
        <w:t xml:space="preserve"> A proponente deverá apresentar </w:t>
      </w:r>
      <w:r w:rsidRPr="000D3009">
        <w:rPr>
          <w:rFonts w:cs="Arial"/>
          <w:b/>
          <w:bCs/>
          <w:sz w:val="19"/>
          <w:szCs w:val="19"/>
          <w:highlight w:val="yellow"/>
          <w:u w:val="single"/>
          <w:shd w:val="clear" w:color="auto" w:fill="FFFFFF"/>
        </w:rPr>
        <w:t>inicialmente e em separado dos envelopes</w:t>
      </w:r>
      <w:r w:rsidRPr="000D3009">
        <w:rPr>
          <w:rFonts w:cs="Arial"/>
          <w:sz w:val="19"/>
          <w:szCs w:val="19"/>
          <w:highlight w:val="yellow"/>
          <w:shd w:val="clear" w:color="auto" w:fill="FFFFFF"/>
        </w:rPr>
        <w:t xml:space="preserve">, </w:t>
      </w:r>
      <w:r w:rsidRPr="000D3009">
        <w:rPr>
          <w:rFonts w:cs="Arial"/>
          <w:sz w:val="19"/>
          <w:szCs w:val="19"/>
          <w:highlight w:val="yellow"/>
        </w:rPr>
        <w:t xml:space="preserve">Certidão expedida pela Junta Comercial para comprovação da condição de </w:t>
      </w:r>
      <w:r w:rsidRPr="000D3009">
        <w:rPr>
          <w:rFonts w:cs="Arial"/>
          <w:b/>
          <w:sz w:val="19"/>
          <w:szCs w:val="19"/>
          <w:highlight w:val="yellow"/>
          <w:u w:val="single"/>
        </w:rPr>
        <w:t>Microempresa ou Empresa de Pequeno Porte</w:t>
      </w:r>
      <w:r w:rsidRPr="000D3009">
        <w:rPr>
          <w:rFonts w:cs="Arial"/>
          <w:sz w:val="19"/>
          <w:szCs w:val="19"/>
          <w:highlight w:val="yellow"/>
        </w:rPr>
        <w:t>, na forma do artigo 8º da IN nº 103/2007 do Departamento de registro do Comércio (DNRC),</w:t>
      </w:r>
      <w:r w:rsidRPr="000D3009">
        <w:rPr>
          <w:rFonts w:cs="Arial"/>
          <w:b/>
          <w:bCs/>
          <w:sz w:val="19"/>
          <w:szCs w:val="19"/>
          <w:highlight w:val="yellow"/>
          <w:shd w:val="clear" w:color="auto" w:fill="FFFFFF"/>
        </w:rPr>
        <w:t xml:space="preserve"> </w:t>
      </w:r>
      <w:proofErr w:type="gramStart"/>
      <w:r w:rsidRPr="000D3009">
        <w:rPr>
          <w:rFonts w:cs="Arial"/>
          <w:b/>
          <w:bCs/>
          <w:sz w:val="19"/>
          <w:szCs w:val="19"/>
          <w:highlight w:val="yellow"/>
          <w:shd w:val="clear" w:color="auto" w:fill="FFFFFF"/>
        </w:rPr>
        <w:t>sob pena</w:t>
      </w:r>
      <w:proofErr w:type="gramEnd"/>
      <w:r w:rsidRPr="000D3009">
        <w:rPr>
          <w:rFonts w:cs="Arial"/>
          <w:b/>
          <w:bCs/>
          <w:sz w:val="19"/>
          <w:szCs w:val="19"/>
          <w:highlight w:val="yellow"/>
          <w:shd w:val="clear" w:color="auto" w:fill="FFFFFF"/>
        </w:rPr>
        <w:t xml:space="preserve"> de ser desconsiderada tal condição.</w:t>
      </w:r>
    </w:p>
    <w:p w:rsidR="0043328A" w:rsidRPr="000D3009" w:rsidRDefault="0043328A" w:rsidP="0043328A">
      <w:pPr>
        <w:rPr>
          <w:rFonts w:cs="Arial"/>
          <w:sz w:val="19"/>
          <w:szCs w:val="19"/>
          <w:highlight w:val="yellow"/>
        </w:rPr>
      </w:pPr>
      <w:r w:rsidRPr="000D3009">
        <w:rPr>
          <w:rFonts w:cs="Arial"/>
          <w:b/>
          <w:sz w:val="19"/>
          <w:szCs w:val="19"/>
          <w:highlight w:val="yellow"/>
        </w:rPr>
        <w:t>4.1.3.2.1 -</w:t>
      </w:r>
      <w:r w:rsidRPr="000D3009">
        <w:rPr>
          <w:rFonts w:cs="Arial"/>
          <w:sz w:val="19"/>
          <w:szCs w:val="19"/>
          <w:highlight w:val="yellow"/>
        </w:rPr>
        <w:t xml:space="preserve"> Será </w:t>
      </w:r>
      <w:proofErr w:type="gramStart"/>
      <w:r w:rsidRPr="000D3009">
        <w:rPr>
          <w:rFonts w:cs="Arial"/>
          <w:sz w:val="19"/>
          <w:szCs w:val="19"/>
          <w:highlight w:val="yellow"/>
        </w:rPr>
        <w:t>considerada vigente</w:t>
      </w:r>
      <w:proofErr w:type="gramEnd"/>
      <w:r w:rsidRPr="000D3009">
        <w:rPr>
          <w:rFonts w:cs="Arial"/>
          <w:sz w:val="19"/>
          <w:szCs w:val="19"/>
          <w:highlight w:val="yellow"/>
        </w:rPr>
        <w:t xml:space="preserve"> o documento do item 4.1.3.2 que for emitido no período máximo de 90 dias que antecede este processo licitatório.</w:t>
      </w:r>
    </w:p>
    <w:p w:rsidR="0043328A" w:rsidRPr="000D3009" w:rsidRDefault="0043328A" w:rsidP="0043328A">
      <w:pPr>
        <w:rPr>
          <w:rFonts w:cs="Arial"/>
          <w:sz w:val="19"/>
          <w:szCs w:val="19"/>
        </w:rPr>
      </w:pPr>
      <w:r w:rsidRPr="000D3009">
        <w:rPr>
          <w:rFonts w:cs="Arial"/>
          <w:b/>
          <w:sz w:val="19"/>
          <w:szCs w:val="19"/>
          <w:highlight w:val="yellow"/>
        </w:rPr>
        <w:t>4.1.3.3 -</w:t>
      </w:r>
      <w:r w:rsidRPr="000D3009">
        <w:rPr>
          <w:rFonts w:cs="Arial"/>
          <w:sz w:val="19"/>
          <w:szCs w:val="19"/>
          <w:highlight w:val="yellow"/>
        </w:rPr>
        <w:t xml:space="preserve"> Os microempreendedores individuais poderão comprovar sua condição através do “</w:t>
      </w:r>
      <w:r w:rsidRPr="000D3009">
        <w:rPr>
          <w:rFonts w:cs="Arial"/>
          <w:iCs/>
          <w:color w:val="000000"/>
          <w:sz w:val="19"/>
          <w:szCs w:val="19"/>
          <w:highlight w:val="yellow"/>
        </w:rPr>
        <w:t xml:space="preserve">Certificado de Condição de Microempreendedor Individual” que pode ser obtido no Portal do Empreendedor – MEI no site: </w:t>
      </w:r>
      <w:hyperlink r:id="rId9" w:history="1">
        <w:r w:rsidRPr="000D3009">
          <w:rPr>
            <w:rFonts w:cs="Arial"/>
            <w:color w:val="0000FF"/>
            <w:sz w:val="19"/>
            <w:szCs w:val="19"/>
            <w:highlight w:val="yellow"/>
            <w:u w:val="single"/>
          </w:rPr>
          <w:t>www.portaldoempreendedor.gov.br/mei-microempreendedor-individual/ccmei</w:t>
        </w:r>
      </w:hyperlink>
      <w:r w:rsidRPr="000D3009">
        <w:rPr>
          <w:rFonts w:cs="Arial"/>
          <w:sz w:val="19"/>
          <w:szCs w:val="19"/>
          <w:highlight w:val="yellow"/>
        </w:rPr>
        <w:t xml:space="preserve"> emitido no exercício corrente.</w:t>
      </w:r>
    </w:p>
    <w:p w:rsidR="00A30626" w:rsidRPr="000D3009" w:rsidRDefault="00A30626" w:rsidP="00A30626">
      <w:pPr>
        <w:rPr>
          <w:rFonts w:cs="Arial"/>
          <w:b/>
          <w:bCs/>
          <w:sz w:val="19"/>
          <w:szCs w:val="19"/>
        </w:rPr>
      </w:pPr>
    </w:p>
    <w:p w:rsidR="00A30626" w:rsidRPr="000D3009" w:rsidRDefault="00A30626" w:rsidP="00A30626">
      <w:pPr>
        <w:rPr>
          <w:rFonts w:cs="Arial"/>
          <w:sz w:val="19"/>
          <w:szCs w:val="19"/>
        </w:rPr>
      </w:pPr>
      <w:r w:rsidRPr="000D3009">
        <w:rPr>
          <w:rFonts w:cs="Arial"/>
          <w:b/>
          <w:bCs/>
          <w:sz w:val="19"/>
          <w:szCs w:val="19"/>
        </w:rPr>
        <w:t>4.2 -</w:t>
      </w:r>
      <w:r w:rsidRPr="000D3009">
        <w:rPr>
          <w:rFonts w:cs="Arial"/>
          <w:sz w:val="19"/>
          <w:szCs w:val="19"/>
        </w:rPr>
        <w:t xml:space="preserve"> Somente poderão se manifestar no transcorrer das reuniões, os representantes das proponentes, desde que devidamente credenciados. </w:t>
      </w:r>
    </w:p>
    <w:p w:rsidR="00A30626" w:rsidRPr="000D3009" w:rsidRDefault="00A30626" w:rsidP="00A30626">
      <w:pPr>
        <w:rPr>
          <w:rFonts w:cs="Arial"/>
          <w:sz w:val="19"/>
          <w:szCs w:val="19"/>
        </w:rPr>
      </w:pPr>
      <w:r w:rsidRPr="000D3009">
        <w:rPr>
          <w:rFonts w:cs="Arial"/>
          <w:b/>
          <w:bCs/>
          <w:sz w:val="19"/>
          <w:szCs w:val="19"/>
        </w:rPr>
        <w:t>4.3 -</w:t>
      </w:r>
      <w:r w:rsidRPr="000D3009">
        <w:rPr>
          <w:rFonts w:cs="Arial"/>
          <w:sz w:val="19"/>
          <w:szCs w:val="19"/>
        </w:rPr>
        <w:t xml:space="preserve"> Cada licitante credenciará apenas um representante que será o único admitido a intervir no procedimento licitatório e a responder, para todos os atos e efeitos previstos neste Edital, por sua representada.</w:t>
      </w:r>
    </w:p>
    <w:p w:rsidR="00A30626" w:rsidRPr="000D3009" w:rsidRDefault="00A30626" w:rsidP="00A30626">
      <w:pPr>
        <w:rPr>
          <w:rFonts w:cs="Arial"/>
          <w:sz w:val="19"/>
          <w:szCs w:val="19"/>
        </w:rPr>
      </w:pPr>
      <w:r w:rsidRPr="000D3009">
        <w:rPr>
          <w:rFonts w:cs="Arial"/>
          <w:b/>
          <w:bCs/>
          <w:sz w:val="19"/>
          <w:szCs w:val="19"/>
        </w:rPr>
        <w:t>4.4 -</w:t>
      </w:r>
      <w:r w:rsidRPr="000D3009">
        <w:rPr>
          <w:rFonts w:cs="Arial"/>
          <w:sz w:val="19"/>
          <w:szCs w:val="19"/>
        </w:rPr>
        <w:t xml:space="preserve"> O representante poderá ser substituído por outro devidamente credenciado.</w:t>
      </w:r>
    </w:p>
    <w:p w:rsidR="00A30626" w:rsidRPr="000D3009" w:rsidRDefault="00A30626" w:rsidP="00A30626">
      <w:pPr>
        <w:rPr>
          <w:rFonts w:cs="Arial"/>
          <w:sz w:val="19"/>
          <w:szCs w:val="19"/>
        </w:rPr>
      </w:pPr>
      <w:r w:rsidRPr="000D3009">
        <w:rPr>
          <w:rFonts w:cs="Arial"/>
          <w:b/>
          <w:bCs/>
          <w:sz w:val="19"/>
          <w:szCs w:val="19"/>
        </w:rPr>
        <w:t>4.5 -</w:t>
      </w:r>
      <w:r w:rsidRPr="000D3009">
        <w:rPr>
          <w:rFonts w:cs="Arial"/>
          <w:sz w:val="19"/>
          <w:szCs w:val="19"/>
        </w:rPr>
        <w:t xml:space="preserve"> Será admitido que um único credenciado </w:t>
      </w:r>
      <w:proofErr w:type="gramStart"/>
      <w:r w:rsidRPr="000D3009">
        <w:rPr>
          <w:rFonts w:cs="Arial"/>
          <w:sz w:val="19"/>
          <w:szCs w:val="19"/>
        </w:rPr>
        <w:t>represente</w:t>
      </w:r>
      <w:proofErr w:type="gramEnd"/>
      <w:r w:rsidRPr="000D3009">
        <w:rPr>
          <w:rFonts w:cs="Arial"/>
          <w:sz w:val="19"/>
          <w:szCs w:val="19"/>
        </w:rPr>
        <w:t xml:space="preserve"> mais de uma empresa licitante, desde que para itens distintos, não havendo concorrência entre eles.</w:t>
      </w:r>
    </w:p>
    <w:p w:rsidR="00A30626" w:rsidRPr="000D3009" w:rsidRDefault="00A30626" w:rsidP="00A30626">
      <w:pPr>
        <w:rPr>
          <w:rFonts w:cs="Arial"/>
          <w:sz w:val="19"/>
          <w:szCs w:val="19"/>
        </w:rPr>
      </w:pPr>
      <w:r w:rsidRPr="000D3009">
        <w:rPr>
          <w:rFonts w:cs="Arial"/>
          <w:b/>
          <w:bCs/>
          <w:sz w:val="19"/>
          <w:szCs w:val="19"/>
        </w:rPr>
        <w:t>4.6 -</w:t>
      </w:r>
      <w:r w:rsidRPr="000D3009">
        <w:rPr>
          <w:rFonts w:cs="Arial"/>
          <w:sz w:val="19"/>
          <w:szCs w:val="19"/>
        </w:rPr>
        <w:t xml:space="preserve"> A não apresentação ou incorreção insanável de quaisquer documentos para tanto exigidos impossibilitará o credenciamento e, de conseq</w:t>
      </w:r>
      <w:r w:rsidR="00F963CD" w:rsidRPr="000D3009">
        <w:rPr>
          <w:rFonts w:cs="Arial"/>
          <w:sz w:val="19"/>
          <w:szCs w:val="19"/>
        </w:rPr>
        <w:t>u</w:t>
      </w:r>
      <w:r w:rsidRPr="000D3009">
        <w:rPr>
          <w:rFonts w:cs="Arial"/>
          <w:sz w:val="19"/>
          <w:szCs w:val="19"/>
        </w:rPr>
        <w:t>ência, impedirá a prática de qualquer ato inerente ao certame pela pessoa que não o obteve.</w:t>
      </w:r>
    </w:p>
    <w:p w:rsidR="00A30626" w:rsidRPr="000D3009" w:rsidRDefault="00A30626" w:rsidP="00A30626">
      <w:pPr>
        <w:rPr>
          <w:rFonts w:cs="Arial"/>
          <w:sz w:val="19"/>
          <w:szCs w:val="19"/>
        </w:rPr>
      </w:pPr>
      <w:r w:rsidRPr="000D3009">
        <w:rPr>
          <w:rFonts w:cs="Arial"/>
          <w:b/>
          <w:sz w:val="19"/>
          <w:szCs w:val="19"/>
        </w:rPr>
        <w:lastRenderedPageBreak/>
        <w:t>4.7 -</w:t>
      </w:r>
      <w:r w:rsidRPr="000D3009">
        <w:rPr>
          <w:rFonts w:cs="Arial"/>
          <w:sz w:val="19"/>
          <w:szCs w:val="19"/>
        </w:rPr>
        <w:t xml:space="preserve"> Caso algum documento que comprova a regularidade da outorga do credenciamento esteja no envelope de habilitação, será devolvido o envelope de habilitação lacrado ao licitante, para que ele retire de dentro os respectivos documentos, procedendo a novo </w:t>
      </w:r>
      <w:proofErr w:type="spellStart"/>
      <w:r w:rsidRPr="000D3009">
        <w:rPr>
          <w:rFonts w:cs="Arial"/>
          <w:sz w:val="19"/>
          <w:szCs w:val="19"/>
        </w:rPr>
        <w:t>lacramento</w:t>
      </w:r>
      <w:proofErr w:type="spellEnd"/>
      <w:r w:rsidRPr="000D3009">
        <w:rPr>
          <w:rFonts w:cs="Arial"/>
          <w:sz w:val="19"/>
          <w:szCs w:val="19"/>
        </w:rPr>
        <w:t>.</w:t>
      </w:r>
    </w:p>
    <w:p w:rsidR="00A30626" w:rsidRPr="000D3009" w:rsidRDefault="00A30626" w:rsidP="00A30626">
      <w:pPr>
        <w:rPr>
          <w:rFonts w:cs="Arial"/>
          <w:b/>
          <w:bCs/>
          <w:color w:val="000000"/>
          <w:sz w:val="19"/>
          <w:szCs w:val="19"/>
        </w:rPr>
      </w:pPr>
    </w:p>
    <w:p w:rsidR="00A30626" w:rsidRPr="000D3009" w:rsidRDefault="00A30626" w:rsidP="00A30626">
      <w:pPr>
        <w:rPr>
          <w:rFonts w:cs="Arial"/>
          <w:b/>
          <w:bCs/>
          <w:color w:val="000000"/>
          <w:sz w:val="19"/>
          <w:szCs w:val="19"/>
        </w:rPr>
      </w:pPr>
      <w:r w:rsidRPr="000D3009">
        <w:rPr>
          <w:rFonts w:cs="Arial"/>
          <w:b/>
          <w:bCs/>
          <w:color w:val="000000"/>
          <w:sz w:val="19"/>
          <w:szCs w:val="19"/>
        </w:rPr>
        <w:t>5 - DA APRESENTAÇÃO DA PROPOSTA DE PREÇOS E DOS DOCUMENTOS DE HABILITAÇÃO</w:t>
      </w:r>
    </w:p>
    <w:p w:rsidR="00A30626" w:rsidRPr="000D3009" w:rsidRDefault="00A30626" w:rsidP="00A30626">
      <w:pPr>
        <w:rPr>
          <w:rFonts w:cs="Arial"/>
          <w:sz w:val="19"/>
          <w:szCs w:val="19"/>
        </w:rPr>
      </w:pPr>
      <w:r w:rsidRPr="000D3009">
        <w:rPr>
          <w:rFonts w:cs="Arial"/>
          <w:b/>
          <w:bCs/>
          <w:sz w:val="19"/>
          <w:szCs w:val="19"/>
        </w:rPr>
        <w:t>5.1 -</w:t>
      </w:r>
      <w:r w:rsidRPr="000D3009">
        <w:rPr>
          <w:rFonts w:cs="Arial"/>
          <w:sz w:val="19"/>
          <w:szCs w:val="19"/>
        </w:rPr>
        <w:t xml:space="preserve"> Cada licitante deverá apresentar dois conjuntos de documentos, a saber: de Proposta de Preços e de Habilitação. </w:t>
      </w:r>
    </w:p>
    <w:p w:rsidR="00A30626" w:rsidRPr="000D3009" w:rsidRDefault="00A30626" w:rsidP="00A30626">
      <w:pPr>
        <w:rPr>
          <w:rFonts w:cs="Arial"/>
          <w:sz w:val="19"/>
          <w:szCs w:val="19"/>
        </w:rPr>
      </w:pPr>
      <w:r w:rsidRPr="000D3009">
        <w:rPr>
          <w:rFonts w:cs="Arial"/>
          <w:b/>
          <w:bCs/>
          <w:sz w:val="19"/>
          <w:szCs w:val="19"/>
        </w:rPr>
        <w:t>5.2 -</w:t>
      </w:r>
      <w:r w:rsidRPr="000D3009">
        <w:rPr>
          <w:rFonts w:cs="Arial"/>
          <w:sz w:val="19"/>
          <w:szCs w:val="19"/>
        </w:rPr>
        <w:t xml:space="preserve"> Os conjuntos de documentos relativos à Proposta de Preços e à Habilitação deverão ser entregues separadamente, em envelopes fechados, e identificados com a razão social da licitante, o número e o título do conteúdo ("Proposta de Preços” ou "Documentos de Habilitação"), na forma dos incisos I e II a seguir:</w:t>
      </w:r>
    </w:p>
    <w:p w:rsidR="00A30626" w:rsidRPr="000D3009" w:rsidRDefault="00A30626" w:rsidP="00A30626">
      <w:pPr>
        <w:rPr>
          <w:rFonts w:cs="Arial"/>
          <w:b/>
          <w:bCs/>
          <w:snapToGrid w:val="0"/>
          <w:sz w:val="19"/>
          <w:szCs w:val="19"/>
        </w:rPr>
      </w:pPr>
    </w:p>
    <w:p w:rsidR="00A30626" w:rsidRPr="000D3009" w:rsidRDefault="00A30626" w:rsidP="00A30626">
      <w:pPr>
        <w:rPr>
          <w:rFonts w:cs="Arial"/>
          <w:b/>
          <w:bCs/>
          <w:snapToGrid w:val="0"/>
          <w:sz w:val="19"/>
          <w:szCs w:val="19"/>
        </w:rPr>
      </w:pPr>
      <w:r w:rsidRPr="000D3009">
        <w:rPr>
          <w:rFonts w:cs="Arial"/>
          <w:b/>
          <w:bCs/>
          <w:snapToGrid w:val="0"/>
          <w:sz w:val="19"/>
          <w:szCs w:val="19"/>
        </w:rPr>
        <w:t>I - envelope contendo os documentos relativos à Proposta de Preços:</w:t>
      </w:r>
    </w:p>
    <w:p w:rsidR="00A30626" w:rsidRPr="000D3009" w:rsidRDefault="00A30626" w:rsidP="00A30626">
      <w:pPr>
        <w:rPr>
          <w:rFonts w:cs="Arial"/>
          <w:sz w:val="19"/>
          <w:szCs w:val="19"/>
        </w:rPr>
      </w:pPr>
      <w:r w:rsidRPr="000D3009">
        <w:rPr>
          <w:rFonts w:cs="Arial"/>
          <w:snapToGrid w:val="0"/>
          <w:sz w:val="19"/>
          <w:szCs w:val="19"/>
        </w:rPr>
        <w:t xml:space="preserve">ENVELOPE Nº. </w:t>
      </w:r>
      <w:proofErr w:type="gramStart"/>
      <w:r w:rsidRPr="000D3009">
        <w:rPr>
          <w:rFonts w:cs="Arial"/>
          <w:snapToGrid w:val="0"/>
          <w:sz w:val="19"/>
          <w:szCs w:val="19"/>
        </w:rPr>
        <w:t>1</w:t>
      </w:r>
      <w:proofErr w:type="gramEnd"/>
      <w:r w:rsidRPr="000D3009">
        <w:rPr>
          <w:rFonts w:cs="Arial"/>
          <w:snapToGrid w:val="0"/>
          <w:sz w:val="19"/>
          <w:szCs w:val="19"/>
        </w:rPr>
        <w:t xml:space="preserve"> (PROPOSTA DE PREÇOS)</w:t>
      </w:r>
    </w:p>
    <w:p w:rsidR="00A30626" w:rsidRPr="000D3009" w:rsidRDefault="00A30626" w:rsidP="00A30626">
      <w:pPr>
        <w:rPr>
          <w:rFonts w:cs="Arial"/>
          <w:sz w:val="19"/>
          <w:szCs w:val="19"/>
        </w:rPr>
      </w:pPr>
      <w:r w:rsidRPr="000D3009">
        <w:rPr>
          <w:rFonts w:cs="Arial"/>
          <w:sz w:val="19"/>
          <w:szCs w:val="19"/>
        </w:rPr>
        <w:t>PREFEITURA MUNICIPAL DE COCAL DO SUL</w:t>
      </w:r>
    </w:p>
    <w:p w:rsidR="00A30626" w:rsidRPr="000D3009" w:rsidRDefault="00A30626" w:rsidP="00A30626">
      <w:pPr>
        <w:rPr>
          <w:rFonts w:cs="Arial"/>
          <w:snapToGrid w:val="0"/>
          <w:sz w:val="19"/>
          <w:szCs w:val="19"/>
        </w:rPr>
      </w:pPr>
      <w:r w:rsidRPr="000D3009">
        <w:rPr>
          <w:rFonts w:cs="Arial"/>
          <w:sz w:val="19"/>
          <w:szCs w:val="19"/>
        </w:rPr>
        <w:t xml:space="preserve">PREGÃO </w:t>
      </w:r>
      <w:r w:rsidRPr="000D3009">
        <w:rPr>
          <w:rFonts w:cs="Arial"/>
          <w:snapToGrid w:val="0"/>
          <w:sz w:val="19"/>
          <w:szCs w:val="19"/>
        </w:rPr>
        <w:t xml:space="preserve">PRESENCIAL Nº </w:t>
      </w:r>
      <w:r w:rsidR="000D3009" w:rsidRPr="000D3009">
        <w:rPr>
          <w:rFonts w:cs="Arial"/>
          <w:snapToGrid w:val="0"/>
          <w:sz w:val="19"/>
          <w:szCs w:val="19"/>
        </w:rPr>
        <w:t>02/</w:t>
      </w:r>
      <w:proofErr w:type="spellStart"/>
      <w:r w:rsidR="000D3009" w:rsidRPr="000D3009">
        <w:rPr>
          <w:rFonts w:cs="Arial"/>
          <w:snapToGrid w:val="0"/>
          <w:sz w:val="19"/>
          <w:szCs w:val="19"/>
        </w:rPr>
        <w:t>PMCS</w:t>
      </w:r>
      <w:proofErr w:type="spellEnd"/>
      <w:r w:rsidR="000D3009" w:rsidRPr="000D3009">
        <w:rPr>
          <w:rFonts w:cs="Arial"/>
          <w:snapToGrid w:val="0"/>
          <w:sz w:val="19"/>
          <w:szCs w:val="19"/>
        </w:rPr>
        <w:t>/2023</w:t>
      </w:r>
    </w:p>
    <w:p w:rsidR="00A30626" w:rsidRPr="000D3009" w:rsidRDefault="00A30626" w:rsidP="00A30626">
      <w:pPr>
        <w:rPr>
          <w:rFonts w:cs="Arial"/>
          <w:snapToGrid w:val="0"/>
          <w:sz w:val="19"/>
          <w:szCs w:val="19"/>
        </w:rPr>
      </w:pPr>
      <w:r w:rsidRPr="000D3009">
        <w:rPr>
          <w:rFonts w:cs="Arial"/>
          <w:snapToGrid w:val="0"/>
          <w:sz w:val="19"/>
          <w:szCs w:val="19"/>
        </w:rPr>
        <w:t>LICITANTE:</w:t>
      </w:r>
    </w:p>
    <w:p w:rsidR="00A30626" w:rsidRPr="000D3009" w:rsidRDefault="00A30626" w:rsidP="00A30626">
      <w:pPr>
        <w:rPr>
          <w:rFonts w:cs="Arial"/>
          <w:snapToGrid w:val="0"/>
          <w:sz w:val="19"/>
          <w:szCs w:val="19"/>
        </w:rPr>
      </w:pPr>
      <w:r w:rsidRPr="000D3009">
        <w:rPr>
          <w:rFonts w:cs="Arial"/>
          <w:snapToGrid w:val="0"/>
          <w:sz w:val="19"/>
          <w:szCs w:val="19"/>
        </w:rPr>
        <w:t xml:space="preserve">CNPJ: </w:t>
      </w:r>
    </w:p>
    <w:p w:rsidR="00883EB3" w:rsidRPr="000D3009" w:rsidRDefault="00883EB3" w:rsidP="00883EB3">
      <w:pPr>
        <w:rPr>
          <w:rFonts w:cs="Arial"/>
          <w:snapToGrid w:val="0"/>
          <w:sz w:val="19"/>
          <w:szCs w:val="19"/>
        </w:rPr>
      </w:pPr>
      <w:r w:rsidRPr="000D3009">
        <w:rPr>
          <w:rFonts w:cs="Arial"/>
          <w:snapToGrid w:val="0"/>
          <w:sz w:val="19"/>
          <w:szCs w:val="19"/>
        </w:rPr>
        <w:t>E-MAIL:</w:t>
      </w:r>
    </w:p>
    <w:p w:rsidR="00A30626" w:rsidRPr="000D3009" w:rsidRDefault="00A30626" w:rsidP="00A30626">
      <w:pPr>
        <w:rPr>
          <w:rFonts w:cs="Arial"/>
          <w:snapToGrid w:val="0"/>
          <w:sz w:val="19"/>
          <w:szCs w:val="19"/>
        </w:rPr>
      </w:pPr>
    </w:p>
    <w:p w:rsidR="00A30626" w:rsidRPr="000D3009" w:rsidRDefault="00A30626" w:rsidP="00A30626">
      <w:pPr>
        <w:rPr>
          <w:rFonts w:cs="Arial"/>
          <w:b/>
          <w:bCs/>
          <w:snapToGrid w:val="0"/>
          <w:sz w:val="19"/>
          <w:szCs w:val="19"/>
        </w:rPr>
      </w:pPr>
      <w:r w:rsidRPr="000D3009">
        <w:rPr>
          <w:rFonts w:cs="Arial"/>
          <w:b/>
          <w:bCs/>
          <w:snapToGrid w:val="0"/>
          <w:sz w:val="19"/>
          <w:szCs w:val="19"/>
        </w:rPr>
        <w:t>II - envelope contendo os Documentos de Habilitação:</w:t>
      </w:r>
    </w:p>
    <w:p w:rsidR="00A30626" w:rsidRPr="000D3009" w:rsidRDefault="00A30626" w:rsidP="00A30626">
      <w:pPr>
        <w:rPr>
          <w:rFonts w:cs="Arial"/>
          <w:snapToGrid w:val="0"/>
          <w:sz w:val="19"/>
          <w:szCs w:val="19"/>
        </w:rPr>
      </w:pPr>
      <w:r w:rsidRPr="000D3009">
        <w:rPr>
          <w:rFonts w:cs="Arial"/>
          <w:snapToGrid w:val="0"/>
          <w:sz w:val="19"/>
          <w:szCs w:val="19"/>
        </w:rPr>
        <w:t xml:space="preserve">ENVELOPE Nº. </w:t>
      </w:r>
      <w:proofErr w:type="gramStart"/>
      <w:r w:rsidRPr="000D3009">
        <w:rPr>
          <w:rFonts w:cs="Arial"/>
          <w:snapToGrid w:val="0"/>
          <w:sz w:val="19"/>
          <w:szCs w:val="19"/>
        </w:rPr>
        <w:t>2</w:t>
      </w:r>
      <w:proofErr w:type="gramEnd"/>
      <w:r w:rsidRPr="000D3009">
        <w:rPr>
          <w:rFonts w:cs="Arial"/>
          <w:snapToGrid w:val="0"/>
          <w:sz w:val="19"/>
          <w:szCs w:val="19"/>
        </w:rPr>
        <w:t xml:space="preserve"> (DOCUMENTOS DE HABILITAÇÃO)</w:t>
      </w:r>
    </w:p>
    <w:p w:rsidR="00A30626" w:rsidRPr="000D3009" w:rsidRDefault="00A30626" w:rsidP="00A30626">
      <w:pPr>
        <w:rPr>
          <w:rFonts w:cs="Arial"/>
          <w:sz w:val="19"/>
          <w:szCs w:val="19"/>
        </w:rPr>
      </w:pPr>
      <w:r w:rsidRPr="000D3009">
        <w:rPr>
          <w:rFonts w:cs="Arial"/>
          <w:sz w:val="19"/>
          <w:szCs w:val="19"/>
        </w:rPr>
        <w:t xml:space="preserve">PREFEITURA MUNICIPAL DE COCAL DO SUL </w:t>
      </w:r>
    </w:p>
    <w:p w:rsidR="00A30626" w:rsidRPr="000D3009" w:rsidRDefault="00A30626" w:rsidP="00A30626">
      <w:pPr>
        <w:rPr>
          <w:rFonts w:cs="Arial"/>
          <w:snapToGrid w:val="0"/>
          <w:sz w:val="19"/>
          <w:szCs w:val="19"/>
        </w:rPr>
      </w:pPr>
      <w:r w:rsidRPr="000D3009">
        <w:rPr>
          <w:rFonts w:cs="Arial"/>
          <w:sz w:val="19"/>
          <w:szCs w:val="19"/>
        </w:rPr>
        <w:t xml:space="preserve">PREGÃO PRESENCIAL </w:t>
      </w:r>
      <w:r w:rsidRPr="000D3009">
        <w:rPr>
          <w:rFonts w:cs="Arial"/>
          <w:snapToGrid w:val="0"/>
          <w:sz w:val="19"/>
          <w:szCs w:val="19"/>
        </w:rPr>
        <w:t xml:space="preserve">Nº </w:t>
      </w:r>
      <w:r w:rsidR="000D3009" w:rsidRPr="000D3009">
        <w:rPr>
          <w:rFonts w:cs="Arial"/>
          <w:snapToGrid w:val="0"/>
          <w:sz w:val="19"/>
          <w:szCs w:val="19"/>
        </w:rPr>
        <w:t>02/</w:t>
      </w:r>
      <w:proofErr w:type="spellStart"/>
      <w:r w:rsidR="000D3009" w:rsidRPr="000D3009">
        <w:rPr>
          <w:rFonts w:cs="Arial"/>
          <w:snapToGrid w:val="0"/>
          <w:sz w:val="19"/>
          <w:szCs w:val="19"/>
        </w:rPr>
        <w:t>PMCS</w:t>
      </w:r>
      <w:proofErr w:type="spellEnd"/>
      <w:r w:rsidR="000D3009" w:rsidRPr="000D3009">
        <w:rPr>
          <w:rFonts w:cs="Arial"/>
          <w:snapToGrid w:val="0"/>
          <w:sz w:val="19"/>
          <w:szCs w:val="19"/>
        </w:rPr>
        <w:t>/2023</w:t>
      </w:r>
    </w:p>
    <w:p w:rsidR="00A30626" w:rsidRPr="000D3009" w:rsidRDefault="00A30626" w:rsidP="00A30626">
      <w:pPr>
        <w:rPr>
          <w:rFonts w:cs="Arial"/>
          <w:snapToGrid w:val="0"/>
          <w:sz w:val="19"/>
          <w:szCs w:val="19"/>
        </w:rPr>
      </w:pPr>
      <w:r w:rsidRPr="000D3009">
        <w:rPr>
          <w:rFonts w:cs="Arial"/>
          <w:snapToGrid w:val="0"/>
          <w:sz w:val="19"/>
          <w:szCs w:val="19"/>
        </w:rPr>
        <w:t>LICITANTE:</w:t>
      </w:r>
    </w:p>
    <w:p w:rsidR="00A30626" w:rsidRPr="000D3009" w:rsidRDefault="00A30626" w:rsidP="00A30626">
      <w:pPr>
        <w:rPr>
          <w:rFonts w:cs="Arial"/>
          <w:snapToGrid w:val="0"/>
          <w:sz w:val="19"/>
          <w:szCs w:val="19"/>
        </w:rPr>
      </w:pPr>
      <w:r w:rsidRPr="000D3009">
        <w:rPr>
          <w:rFonts w:cs="Arial"/>
          <w:snapToGrid w:val="0"/>
          <w:sz w:val="19"/>
          <w:szCs w:val="19"/>
        </w:rPr>
        <w:t xml:space="preserve">CNPJ: </w:t>
      </w:r>
    </w:p>
    <w:p w:rsidR="00883EB3" w:rsidRPr="000D3009" w:rsidRDefault="00883EB3" w:rsidP="00883EB3">
      <w:pPr>
        <w:rPr>
          <w:rFonts w:cs="Arial"/>
          <w:snapToGrid w:val="0"/>
          <w:sz w:val="19"/>
          <w:szCs w:val="19"/>
        </w:rPr>
      </w:pPr>
      <w:r w:rsidRPr="000D3009">
        <w:rPr>
          <w:rFonts w:cs="Arial"/>
          <w:snapToGrid w:val="0"/>
          <w:sz w:val="19"/>
          <w:szCs w:val="19"/>
        </w:rPr>
        <w:t>E-MAIL:</w:t>
      </w:r>
    </w:p>
    <w:p w:rsidR="00A30626" w:rsidRPr="000D3009" w:rsidRDefault="00A30626" w:rsidP="00A30626">
      <w:pPr>
        <w:rPr>
          <w:rFonts w:cs="Arial"/>
          <w:snapToGrid w:val="0"/>
          <w:color w:val="000000"/>
          <w:sz w:val="19"/>
          <w:szCs w:val="19"/>
        </w:rPr>
      </w:pPr>
    </w:p>
    <w:p w:rsidR="00A30626" w:rsidRPr="000D3009" w:rsidRDefault="00A30626" w:rsidP="00A30626">
      <w:pPr>
        <w:rPr>
          <w:rFonts w:cs="Arial"/>
          <w:color w:val="000000"/>
          <w:sz w:val="19"/>
          <w:szCs w:val="19"/>
        </w:rPr>
      </w:pPr>
      <w:r w:rsidRPr="000D3009">
        <w:rPr>
          <w:rFonts w:cs="Arial"/>
          <w:b/>
          <w:bCs/>
          <w:color w:val="000000"/>
          <w:sz w:val="19"/>
          <w:szCs w:val="19"/>
        </w:rPr>
        <w:t>5.3 -</w:t>
      </w:r>
      <w:r w:rsidRPr="000D3009">
        <w:rPr>
          <w:rFonts w:cs="Arial"/>
          <w:color w:val="000000"/>
          <w:sz w:val="19"/>
          <w:szCs w:val="19"/>
        </w:rPr>
        <w:t xml:space="preserve"> Os documentos necessários à participação na presente licitação poderão ser apresentados: no original; ou por cópia com autenticação procedida por tabelião; </w:t>
      </w:r>
      <w:r w:rsidRPr="000D3009">
        <w:rPr>
          <w:rFonts w:cs="Arial"/>
          <w:sz w:val="19"/>
          <w:szCs w:val="19"/>
        </w:rPr>
        <w:t>por servidor designado pela Administração Municipal; ou ainda por publicação em Órgão da Imprensa Oficial (perfeitamente legíveis).</w:t>
      </w:r>
    </w:p>
    <w:p w:rsidR="00A30626" w:rsidRPr="000D3009" w:rsidRDefault="00A30626" w:rsidP="00A30626">
      <w:pPr>
        <w:rPr>
          <w:rFonts w:cs="Arial"/>
          <w:sz w:val="19"/>
          <w:szCs w:val="19"/>
        </w:rPr>
      </w:pPr>
      <w:r w:rsidRPr="000D3009">
        <w:rPr>
          <w:rFonts w:cs="Arial"/>
          <w:b/>
          <w:sz w:val="19"/>
          <w:szCs w:val="19"/>
        </w:rPr>
        <w:t>5.3.1 -</w:t>
      </w:r>
      <w:r w:rsidRPr="000D3009">
        <w:rPr>
          <w:rFonts w:cs="Arial"/>
          <w:sz w:val="19"/>
          <w:szCs w:val="19"/>
        </w:rPr>
        <w:t xml:space="preserve"> A autenticação por servidor poderá acontecer antes ou durante a sessão do Pregão.</w:t>
      </w:r>
    </w:p>
    <w:p w:rsidR="003155D1" w:rsidRPr="000D3009" w:rsidRDefault="003155D1" w:rsidP="00A30626">
      <w:pPr>
        <w:rPr>
          <w:rFonts w:cs="Arial"/>
          <w:b/>
          <w:bCs/>
          <w:color w:val="000000"/>
          <w:sz w:val="19"/>
          <w:szCs w:val="19"/>
        </w:rPr>
      </w:pPr>
      <w:r w:rsidRPr="000D3009">
        <w:rPr>
          <w:rFonts w:cs="Arial"/>
          <w:b/>
          <w:sz w:val="19"/>
          <w:szCs w:val="19"/>
          <w:highlight w:val="yellow"/>
        </w:rPr>
        <w:t xml:space="preserve">5.3.1.2- </w:t>
      </w:r>
      <w:r w:rsidRPr="000D3009">
        <w:rPr>
          <w:rFonts w:cs="Arial"/>
          <w:sz w:val="19"/>
          <w:szCs w:val="19"/>
          <w:highlight w:val="yellow"/>
        </w:rPr>
        <w:t xml:space="preserve">Os documentos apresentados com ASSINATURA ELETRÔNICA terão validade conforme estabelecido no item </w:t>
      </w:r>
      <w:r w:rsidRPr="000D3009">
        <w:rPr>
          <w:rFonts w:cs="Arial"/>
          <w:b/>
          <w:bCs/>
          <w:snapToGrid w:val="0"/>
          <w:sz w:val="19"/>
          <w:szCs w:val="19"/>
          <w:highlight w:val="yellow"/>
        </w:rPr>
        <w:t xml:space="preserve">4.1.1.7 </w:t>
      </w:r>
      <w:r w:rsidRPr="000D3009">
        <w:rPr>
          <w:rFonts w:cs="Arial"/>
          <w:sz w:val="19"/>
          <w:szCs w:val="19"/>
          <w:highlight w:val="yellow"/>
        </w:rPr>
        <w:t>deste edital</w:t>
      </w:r>
      <w:r w:rsidRPr="000D3009">
        <w:rPr>
          <w:rFonts w:cs="Arial"/>
          <w:sz w:val="19"/>
          <w:szCs w:val="19"/>
        </w:rPr>
        <w:t>.</w:t>
      </w:r>
    </w:p>
    <w:p w:rsidR="00A30626" w:rsidRPr="000D3009" w:rsidRDefault="00A30626" w:rsidP="00A30626">
      <w:pPr>
        <w:rPr>
          <w:rFonts w:cs="Arial"/>
          <w:color w:val="000000"/>
          <w:sz w:val="19"/>
          <w:szCs w:val="19"/>
        </w:rPr>
      </w:pPr>
      <w:r w:rsidRPr="000D3009">
        <w:rPr>
          <w:rFonts w:cs="Arial"/>
          <w:b/>
          <w:bCs/>
          <w:color w:val="000000"/>
          <w:sz w:val="19"/>
          <w:szCs w:val="19"/>
        </w:rPr>
        <w:t>5.3.2 -</w:t>
      </w:r>
      <w:r w:rsidRPr="000D3009">
        <w:rPr>
          <w:rFonts w:cs="Arial"/>
          <w:b/>
          <w:bCs/>
          <w:color w:val="000000"/>
          <w:sz w:val="19"/>
          <w:szCs w:val="19"/>
        </w:rPr>
        <w:tab/>
        <w:t xml:space="preserve"> </w:t>
      </w:r>
      <w:r w:rsidRPr="000D3009">
        <w:rPr>
          <w:rFonts w:cs="Arial"/>
          <w:color w:val="000000"/>
          <w:sz w:val="19"/>
          <w:szCs w:val="19"/>
        </w:rPr>
        <w:t>Os documentos necessários à participação na presente licitação, compreendendo os documentos referentes à proposta de preços e à habilitação e seus anexos, deverão ser apresentados no idioma oficial do Brasil.</w:t>
      </w:r>
    </w:p>
    <w:p w:rsidR="00A30626" w:rsidRPr="000D3009" w:rsidRDefault="00A30626" w:rsidP="00A30626">
      <w:pPr>
        <w:rPr>
          <w:rFonts w:cs="Arial"/>
          <w:sz w:val="19"/>
          <w:szCs w:val="19"/>
        </w:rPr>
      </w:pPr>
      <w:r w:rsidRPr="000D3009">
        <w:rPr>
          <w:rFonts w:cs="Arial"/>
          <w:b/>
          <w:bCs/>
          <w:sz w:val="19"/>
          <w:szCs w:val="19"/>
        </w:rPr>
        <w:t xml:space="preserve">5.3.3 - </w:t>
      </w:r>
      <w:r w:rsidRPr="000D3009">
        <w:rPr>
          <w:rFonts w:cs="Arial"/>
          <w:sz w:val="19"/>
          <w:szCs w:val="19"/>
        </w:rPr>
        <w:t xml:space="preserve">Quaisquer documentos, necessários à </w:t>
      </w:r>
      <w:proofErr w:type="gramStart"/>
      <w:r w:rsidRPr="000D3009">
        <w:rPr>
          <w:rFonts w:cs="Arial"/>
          <w:sz w:val="19"/>
          <w:szCs w:val="19"/>
        </w:rPr>
        <w:t>participação no presente certame licitatório, apresentados em língua estrangeira</w:t>
      </w:r>
      <w:proofErr w:type="gramEnd"/>
      <w:r w:rsidRPr="000D3009">
        <w:rPr>
          <w:rFonts w:cs="Arial"/>
          <w:sz w:val="19"/>
          <w:szCs w:val="19"/>
        </w:rPr>
        <w:t>, deverão ser autenticados pelos respectivos consulados e traduzidos para o idioma oficial do Brasil por tradutor juramentado.</w:t>
      </w:r>
    </w:p>
    <w:p w:rsidR="00A30626" w:rsidRPr="000D3009" w:rsidRDefault="00A30626" w:rsidP="00A30626">
      <w:pPr>
        <w:rPr>
          <w:rFonts w:cs="Arial"/>
          <w:sz w:val="19"/>
          <w:szCs w:val="19"/>
        </w:rPr>
      </w:pPr>
      <w:r w:rsidRPr="000D3009">
        <w:rPr>
          <w:rFonts w:cs="Arial"/>
          <w:b/>
          <w:bCs/>
          <w:sz w:val="19"/>
          <w:szCs w:val="19"/>
        </w:rPr>
        <w:t xml:space="preserve">5.3.4 - </w:t>
      </w:r>
      <w:r w:rsidRPr="000D3009">
        <w:rPr>
          <w:rFonts w:cs="Arial"/>
          <w:sz w:val="19"/>
          <w:szCs w:val="19"/>
        </w:rPr>
        <w:t>O CNPJ indicado nos documentos da proposta de preços e da habilitação deverá ser do mesmo estabelecimento da empresa que efetivamente vai fornecer os objetos da presente licitação.</w:t>
      </w:r>
    </w:p>
    <w:p w:rsidR="00A30626" w:rsidRPr="000D3009" w:rsidRDefault="00A30626" w:rsidP="00A30626">
      <w:pPr>
        <w:rPr>
          <w:rFonts w:cs="Arial"/>
          <w:sz w:val="19"/>
          <w:szCs w:val="19"/>
        </w:rPr>
      </w:pPr>
      <w:r w:rsidRPr="000D3009">
        <w:rPr>
          <w:rFonts w:cs="Arial"/>
          <w:b/>
          <w:bCs/>
          <w:sz w:val="19"/>
          <w:szCs w:val="19"/>
        </w:rPr>
        <w:t xml:space="preserve">5.4 - </w:t>
      </w:r>
      <w:r w:rsidRPr="000D3009">
        <w:rPr>
          <w:rFonts w:cs="Arial"/>
          <w:sz w:val="19"/>
          <w:szCs w:val="19"/>
        </w:rPr>
        <w:t xml:space="preserve">Não serão aceitos documentos apresentados por meio de fitas, discos magnéticos, filmes ou cópias em fac-símile, mesmo autenticadas, admitindo-se fotos, gravuras, desenhos, gráficos ou catálogos, apenas como forma de ilustração das propostas de preços. </w:t>
      </w:r>
    </w:p>
    <w:p w:rsidR="00A30626" w:rsidRPr="000D3009" w:rsidRDefault="00A30626" w:rsidP="00A30626">
      <w:pPr>
        <w:rPr>
          <w:rFonts w:cs="Arial"/>
          <w:sz w:val="19"/>
          <w:szCs w:val="19"/>
        </w:rPr>
      </w:pPr>
      <w:r w:rsidRPr="000D3009">
        <w:rPr>
          <w:rFonts w:cs="Arial"/>
          <w:b/>
          <w:sz w:val="19"/>
          <w:szCs w:val="19"/>
        </w:rPr>
        <w:t>5.5 -</w:t>
      </w:r>
      <w:r w:rsidRPr="000D3009">
        <w:rPr>
          <w:rFonts w:cs="Arial"/>
          <w:sz w:val="19"/>
          <w:szCs w:val="19"/>
        </w:rPr>
        <w:t xml:space="preserve"> Não poderão participar desta licitação e nem serão consideradas licitantes as empresas que entregarem os envelopes após o horário estabelecido. </w:t>
      </w:r>
    </w:p>
    <w:p w:rsidR="00A30626" w:rsidRPr="000D3009" w:rsidRDefault="00A30626" w:rsidP="00A30626">
      <w:pPr>
        <w:rPr>
          <w:rFonts w:cs="Arial"/>
          <w:b/>
          <w:sz w:val="19"/>
          <w:szCs w:val="19"/>
        </w:rPr>
      </w:pPr>
    </w:p>
    <w:p w:rsidR="00A30626" w:rsidRPr="000D3009" w:rsidRDefault="00A30626" w:rsidP="00A30626">
      <w:pPr>
        <w:rPr>
          <w:rFonts w:cs="Arial"/>
          <w:b/>
          <w:bCs/>
          <w:sz w:val="19"/>
          <w:szCs w:val="19"/>
        </w:rPr>
      </w:pPr>
      <w:r w:rsidRPr="000D3009">
        <w:rPr>
          <w:rFonts w:cs="Arial"/>
          <w:b/>
          <w:bCs/>
          <w:sz w:val="19"/>
          <w:szCs w:val="19"/>
        </w:rPr>
        <w:t xml:space="preserve">6 - DA PROPOSTA DE PREÇOS (ENVELOPE Nº. </w:t>
      </w:r>
      <w:proofErr w:type="gramStart"/>
      <w:r w:rsidRPr="000D3009">
        <w:rPr>
          <w:rFonts w:cs="Arial"/>
          <w:b/>
          <w:bCs/>
          <w:sz w:val="19"/>
          <w:szCs w:val="19"/>
        </w:rPr>
        <w:t>1</w:t>
      </w:r>
      <w:proofErr w:type="gramEnd"/>
      <w:r w:rsidRPr="000D3009">
        <w:rPr>
          <w:rFonts w:cs="Arial"/>
          <w:b/>
          <w:bCs/>
          <w:sz w:val="19"/>
          <w:szCs w:val="19"/>
        </w:rPr>
        <w:t>)</w:t>
      </w:r>
    </w:p>
    <w:p w:rsidR="00A30626" w:rsidRPr="000D3009" w:rsidRDefault="00A30626" w:rsidP="00A30626">
      <w:pPr>
        <w:rPr>
          <w:rFonts w:cs="Arial"/>
          <w:sz w:val="19"/>
          <w:szCs w:val="19"/>
        </w:rPr>
      </w:pPr>
      <w:r w:rsidRPr="000D3009">
        <w:rPr>
          <w:rFonts w:cs="Arial"/>
          <w:b/>
          <w:bCs/>
          <w:sz w:val="19"/>
          <w:szCs w:val="19"/>
        </w:rPr>
        <w:t xml:space="preserve">6.1 - </w:t>
      </w:r>
      <w:r w:rsidRPr="000D3009">
        <w:rPr>
          <w:rFonts w:cs="Arial"/>
          <w:sz w:val="19"/>
          <w:szCs w:val="19"/>
        </w:rPr>
        <w:t>O envelope “Proposta de Preços” deverá conter a proposta de preços da licitante, que deverá atender aos seguintes requisitos:</w:t>
      </w:r>
    </w:p>
    <w:p w:rsidR="00A30626" w:rsidRPr="000D3009" w:rsidRDefault="00A30626" w:rsidP="00A30626">
      <w:pPr>
        <w:rPr>
          <w:rFonts w:cs="Arial"/>
          <w:sz w:val="19"/>
          <w:szCs w:val="19"/>
        </w:rPr>
      </w:pPr>
      <w:r w:rsidRPr="000D3009">
        <w:rPr>
          <w:rFonts w:cs="Arial"/>
          <w:b/>
          <w:bCs/>
          <w:sz w:val="19"/>
          <w:szCs w:val="19"/>
        </w:rPr>
        <w:t xml:space="preserve">6.1.1 - </w:t>
      </w:r>
      <w:r w:rsidRPr="000D3009">
        <w:rPr>
          <w:rFonts w:cs="Arial"/>
          <w:sz w:val="19"/>
          <w:szCs w:val="19"/>
        </w:rPr>
        <w:t xml:space="preserve">Ser apresentada em formulário próprio contendo, assinado por quem de direito, em 01 (uma) via, no idioma oficial do Brasil, sem rasuras, emendas ou entrelinhas, devidamente identificadas todas as folhas com o número de inscrição no CNPJ ou timbre impresso da empresa, constando os preços propostos expressos em Real (R$), em algarismos arábicos, com até 02 (duas) casas decimais e devendo suas folhas </w:t>
      </w:r>
      <w:proofErr w:type="gramStart"/>
      <w:r w:rsidRPr="000D3009">
        <w:rPr>
          <w:rFonts w:cs="Arial"/>
          <w:sz w:val="19"/>
          <w:szCs w:val="19"/>
        </w:rPr>
        <w:t>serem</w:t>
      </w:r>
      <w:proofErr w:type="gramEnd"/>
      <w:r w:rsidRPr="000D3009">
        <w:rPr>
          <w:rFonts w:cs="Arial"/>
          <w:sz w:val="19"/>
          <w:szCs w:val="19"/>
        </w:rPr>
        <w:t xml:space="preserve"> rubricadas; </w:t>
      </w:r>
    </w:p>
    <w:p w:rsidR="003F1567" w:rsidRPr="000D3009" w:rsidRDefault="003F1567" w:rsidP="003F1567">
      <w:pPr>
        <w:rPr>
          <w:rFonts w:cs="Arial"/>
          <w:snapToGrid w:val="0"/>
          <w:sz w:val="19"/>
          <w:szCs w:val="19"/>
        </w:rPr>
      </w:pPr>
      <w:r w:rsidRPr="000D3009">
        <w:rPr>
          <w:rFonts w:cs="Arial"/>
          <w:b/>
          <w:bCs/>
          <w:sz w:val="19"/>
          <w:szCs w:val="19"/>
        </w:rPr>
        <w:t xml:space="preserve">6.1.2 - </w:t>
      </w:r>
      <w:r w:rsidRPr="000D3009">
        <w:rPr>
          <w:rFonts w:cs="Arial"/>
          <w:snapToGrid w:val="0"/>
          <w:sz w:val="19"/>
          <w:szCs w:val="19"/>
        </w:rPr>
        <w:t>os preços propostos completos, computando todos os custos necessários para o atendimento do objeto desta licitação, bem como todos os impostos, encargos trabalhistas, previdenciários, fiscais, comerciais, taxas, fretes, seguros, deslocamentos de pessoal, prestação de assistência técnica, manutenção, reposição de peças, garantia e quaisquer outros que incidam ou venham a incidir sobre o objeto licitado, constantes da proposta;</w:t>
      </w:r>
    </w:p>
    <w:p w:rsidR="003F1567" w:rsidRPr="000D3009" w:rsidRDefault="003F1567" w:rsidP="003F1567">
      <w:pPr>
        <w:rPr>
          <w:rFonts w:cs="Arial"/>
          <w:snapToGrid w:val="0"/>
          <w:sz w:val="19"/>
          <w:szCs w:val="19"/>
        </w:rPr>
      </w:pPr>
      <w:r w:rsidRPr="000D3009">
        <w:rPr>
          <w:rFonts w:cs="Arial"/>
          <w:b/>
          <w:snapToGrid w:val="0"/>
          <w:sz w:val="19"/>
          <w:szCs w:val="19"/>
        </w:rPr>
        <w:t>6.1.3</w:t>
      </w:r>
      <w:r w:rsidRPr="000D3009">
        <w:rPr>
          <w:rFonts w:cs="Arial"/>
          <w:snapToGrid w:val="0"/>
          <w:sz w:val="19"/>
          <w:szCs w:val="19"/>
        </w:rPr>
        <w:t xml:space="preserve"> - </w:t>
      </w:r>
      <w:r w:rsidRPr="000D3009">
        <w:rPr>
          <w:rFonts w:cs="Arial"/>
          <w:b/>
          <w:bCs/>
          <w:snapToGrid w:val="0"/>
          <w:sz w:val="19"/>
          <w:szCs w:val="19"/>
        </w:rPr>
        <w:t xml:space="preserve">Preço unitário e total grafados em algarismos, e o preço global grafado em algarismos e por extenso, </w:t>
      </w:r>
      <w:r w:rsidRPr="000D3009">
        <w:rPr>
          <w:rFonts w:cs="Arial"/>
          <w:snapToGrid w:val="0"/>
          <w:sz w:val="19"/>
          <w:szCs w:val="19"/>
        </w:rPr>
        <w:t xml:space="preserve">de acordo com o "modelo”, </w:t>
      </w:r>
      <w:r w:rsidRPr="000D3009">
        <w:rPr>
          <w:rFonts w:cs="Arial"/>
          <w:b/>
          <w:bCs/>
          <w:snapToGrid w:val="0"/>
          <w:sz w:val="19"/>
          <w:szCs w:val="19"/>
        </w:rPr>
        <w:t xml:space="preserve">ANEXO VII </w:t>
      </w:r>
      <w:r w:rsidRPr="000D3009">
        <w:rPr>
          <w:rFonts w:cs="Arial"/>
          <w:snapToGrid w:val="0"/>
          <w:sz w:val="19"/>
          <w:szCs w:val="19"/>
        </w:rPr>
        <w:t>deste edital;</w:t>
      </w:r>
    </w:p>
    <w:p w:rsidR="003F1567" w:rsidRPr="000D3009" w:rsidRDefault="003F1567" w:rsidP="003F1567">
      <w:pPr>
        <w:rPr>
          <w:rFonts w:cs="Arial"/>
          <w:snapToGrid w:val="0"/>
          <w:sz w:val="19"/>
          <w:szCs w:val="19"/>
        </w:rPr>
      </w:pPr>
      <w:r w:rsidRPr="000D3009">
        <w:rPr>
          <w:rFonts w:cs="Arial"/>
          <w:b/>
          <w:snapToGrid w:val="0"/>
          <w:sz w:val="19"/>
          <w:szCs w:val="19"/>
        </w:rPr>
        <w:t xml:space="preserve">6.1.3.1 – </w:t>
      </w:r>
      <w:r w:rsidRPr="000D3009">
        <w:rPr>
          <w:rFonts w:cs="Arial"/>
          <w:b/>
          <w:snapToGrid w:val="0"/>
          <w:sz w:val="19"/>
          <w:szCs w:val="19"/>
          <w:highlight w:val="yellow"/>
        </w:rPr>
        <w:t xml:space="preserve">Constar marca do produto ofertado, conforme o caso, </w:t>
      </w:r>
      <w:proofErr w:type="gramStart"/>
      <w:r w:rsidRPr="000D3009">
        <w:rPr>
          <w:rFonts w:cs="Arial"/>
          <w:b/>
          <w:snapToGrid w:val="0"/>
          <w:sz w:val="19"/>
          <w:szCs w:val="19"/>
          <w:highlight w:val="yellow"/>
        </w:rPr>
        <w:t>sob pena</w:t>
      </w:r>
      <w:proofErr w:type="gramEnd"/>
      <w:r w:rsidRPr="000D3009">
        <w:rPr>
          <w:rFonts w:cs="Arial"/>
          <w:b/>
          <w:snapToGrid w:val="0"/>
          <w:sz w:val="19"/>
          <w:szCs w:val="19"/>
          <w:highlight w:val="yellow"/>
        </w:rPr>
        <w:t xml:space="preserve"> de desclassificação</w:t>
      </w:r>
      <w:r w:rsidRPr="000D3009">
        <w:rPr>
          <w:rFonts w:cs="Arial"/>
          <w:b/>
          <w:snapToGrid w:val="0"/>
          <w:sz w:val="19"/>
          <w:szCs w:val="19"/>
        </w:rPr>
        <w:t>;</w:t>
      </w:r>
    </w:p>
    <w:p w:rsidR="003F1567" w:rsidRPr="000D3009" w:rsidRDefault="003F1567" w:rsidP="003F1567">
      <w:pPr>
        <w:rPr>
          <w:rFonts w:cs="Arial"/>
          <w:snapToGrid w:val="0"/>
          <w:sz w:val="19"/>
          <w:szCs w:val="19"/>
        </w:rPr>
      </w:pPr>
      <w:r w:rsidRPr="000D3009">
        <w:rPr>
          <w:rFonts w:cs="Arial"/>
          <w:b/>
          <w:snapToGrid w:val="0"/>
          <w:sz w:val="19"/>
          <w:szCs w:val="19"/>
        </w:rPr>
        <w:t xml:space="preserve">6.1.3.2 - </w:t>
      </w:r>
      <w:r w:rsidRPr="000D3009">
        <w:rPr>
          <w:rFonts w:cs="Arial"/>
          <w:b/>
          <w:sz w:val="19"/>
          <w:szCs w:val="19"/>
        </w:rPr>
        <w:t>O produto ofertado deverá estar estritamente dentro da ficha técnica apresentada pelo anexo II do Edital.</w:t>
      </w:r>
    </w:p>
    <w:p w:rsidR="00A30626" w:rsidRPr="000D3009" w:rsidRDefault="00A30626" w:rsidP="00A30626">
      <w:pPr>
        <w:rPr>
          <w:rFonts w:cs="Arial"/>
          <w:color w:val="000000"/>
          <w:sz w:val="19"/>
          <w:szCs w:val="19"/>
        </w:rPr>
      </w:pPr>
      <w:r w:rsidRPr="000D3009">
        <w:rPr>
          <w:rFonts w:cs="Arial"/>
          <w:b/>
          <w:bCs/>
          <w:sz w:val="19"/>
          <w:szCs w:val="19"/>
        </w:rPr>
        <w:t xml:space="preserve">6.1.4 - </w:t>
      </w:r>
      <w:r w:rsidRPr="000D3009">
        <w:rPr>
          <w:rFonts w:cs="Arial"/>
          <w:color w:val="000000"/>
          <w:sz w:val="19"/>
          <w:szCs w:val="19"/>
        </w:rPr>
        <w:t>Constar prazo de validade das condições propostas não inferior a 60 (sessenta) dias correntes, a contar da data de apresentação da proposta. Não havendo indicação expressa será considerado como tal;</w:t>
      </w:r>
    </w:p>
    <w:p w:rsidR="00A30626" w:rsidRPr="000D3009" w:rsidRDefault="00A30626" w:rsidP="00A30626">
      <w:pPr>
        <w:rPr>
          <w:rFonts w:cs="Arial"/>
          <w:sz w:val="19"/>
          <w:szCs w:val="19"/>
        </w:rPr>
      </w:pPr>
      <w:r w:rsidRPr="000D3009">
        <w:rPr>
          <w:rFonts w:cs="Arial"/>
          <w:b/>
          <w:bCs/>
          <w:sz w:val="19"/>
          <w:szCs w:val="19"/>
        </w:rPr>
        <w:t xml:space="preserve">6.1.5 - </w:t>
      </w:r>
      <w:r w:rsidRPr="000D3009">
        <w:rPr>
          <w:rFonts w:cs="Arial"/>
          <w:sz w:val="19"/>
          <w:szCs w:val="19"/>
        </w:rPr>
        <w:t>Indicar a razão social da empresa licitante, número de inscrição no CNPJ do estabelecimento da empresa que efetivamente irá prestar o objeto da licitação, endereço completo, dados bancários, telefone, fac-símile e endereço eletrônico ("e-mail"), este último se houver, para contato;</w:t>
      </w:r>
    </w:p>
    <w:p w:rsidR="003155D1" w:rsidRPr="000D3009" w:rsidRDefault="003155D1" w:rsidP="003155D1">
      <w:pPr>
        <w:rPr>
          <w:rFonts w:cs="Arial"/>
          <w:b/>
          <w:sz w:val="19"/>
          <w:szCs w:val="19"/>
        </w:rPr>
      </w:pPr>
      <w:r w:rsidRPr="000D3009">
        <w:rPr>
          <w:rFonts w:cs="Arial"/>
          <w:b/>
          <w:sz w:val="19"/>
          <w:szCs w:val="19"/>
        </w:rPr>
        <w:lastRenderedPageBreak/>
        <w:t>6.1.6 -</w:t>
      </w:r>
      <w:r w:rsidRPr="000D3009">
        <w:rPr>
          <w:rFonts w:cs="Arial"/>
          <w:sz w:val="19"/>
          <w:szCs w:val="19"/>
        </w:rPr>
        <w:t xml:space="preserve"> </w:t>
      </w:r>
      <w:r w:rsidRPr="000D3009">
        <w:rPr>
          <w:rFonts w:cs="Arial"/>
          <w:b/>
          <w:sz w:val="19"/>
          <w:szCs w:val="19"/>
        </w:rPr>
        <w:t>A proposta poderá ser apresentada para todos os itens/lotes ou para tantos quantos sejam de conveniência da licitante, dentro dos quantitativos máximos previstos no ANEXO II deste edital.</w:t>
      </w:r>
    </w:p>
    <w:p w:rsidR="003155D1" w:rsidRPr="000D3009" w:rsidRDefault="003155D1" w:rsidP="003155D1">
      <w:pPr>
        <w:rPr>
          <w:rFonts w:cs="Arial"/>
          <w:bCs/>
          <w:sz w:val="19"/>
          <w:szCs w:val="19"/>
        </w:rPr>
      </w:pPr>
      <w:r w:rsidRPr="000D3009">
        <w:rPr>
          <w:rFonts w:cs="Arial"/>
          <w:b/>
          <w:bCs/>
          <w:sz w:val="19"/>
          <w:szCs w:val="19"/>
        </w:rPr>
        <w:t>6.1.6.1 –</w:t>
      </w:r>
      <w:r w:rsidRPr="000D3009">
        <w:rPr>
          <w:rFonts w:cs="Arial"/>
          <w:bCs/>
          <w:sz w:val="19"/>
          <w:szCs w:val="19"/>
        </w:rPr>
        <w:t xml:space="preserve"> Apresentar, sem obrigação, junto </w:t>
      </w:r>
      <w:proofErr w:type="gramStart"/>
      <w:r w:rsidRPr="000D3009">
        <w:rPr>
          <w:rFonts w:cs="Arial"/>
          <w:bCs/>
          <w:sz w:val="19"/>
          <w:szCs w:val="19"/>
        </w:rPr>
        <w:t>a</w:t>
      </w:r>
      <w:proofErr w:type="gramEnd"/>
      <w:r w:rsidRPr="000D3009">
        <w:rPr>
          <w:rFonts w:cs="Arial"/>
          <w:bCs/>
          <w:sz w:val="19"/>
          <w:szCs w:val="19"/>
        </w:rPr>
        <w:t xml:space="preserve"> proposta, (disquete, CD, Pen Drive ou qualquer outro dispositivo eletrônico), extraído do sistema compras do município de Cocal do Sul, contendo os itens do edital, com formulação da proposta no sistema “</w:t>
      </w:r>
      <w:proofErr w:type="spellStart"/>
      <w:r w:rsidRPr="000D3009">
        <w:rPr>
          <w:rFonts w:cs="Arial"/>
          <w:bCs/>
          <w:sz w:val="19"/>
          <w:szCs w:val="19"/>
        </w:rPr>
        <w:t>Betha</w:t>
      </w:r>
      <w:proofErr w:type="spellEnd"/>
      <w:r w:rsidRPr="000D3009">
        <w:rPr>
          <w:rFonts w:cs="Arial"/>
          <w:bCs/>
          <w:sz w:val="19"/>
          <w:szCs w:val="19"/>
        </w:rPr>
        <w:t xml:space="preserve"> auto cotação”, instruções no site </w:t>
      </w:r>
      <w:hyperlink r:id="rId10" w:history="1">
        <w:r w:rsidRPr="000D3009">
          <w:rPr>
            <w:rStyle w:val="Hyperlink"/>
            <w:rFonts w:cs="Arial"/>
            <w:bCs/>
            <w:sz w:val="19"/>
            <w:szCs w:val="19"/>
          </w:rPr>
          <w:t>http://download.betha.com.br/versoesdisp.jsp?s=33&amp;rdn=280422134508</w:t>
        </w:r>
      </w:hyperlink>
      <w:r w:rsidRPr="000D3009">
        <w:rPr>
          <w:rFonts w:cs="Arial"/>
          <w:bCs/>
          <w:sz w:val="19"/>
          <w:szCs w:val="19"/>
        </w:rPr>
        <w:t xml:space="preserve">.  </w:t>
      </w:r>
    </w:p>
    <w:p w:rsidR="003155D1" w:rsidRPr="000D3009" w:rsidRDefault="003155D1" w:rsidP="003155D1">
      <w:pPr>
        <w:rPr>
          <w:b/>
          <w:sz w:val="19"/>
          <w:szCs w:val="19"/>
        </w:rPr>
      </w:pPr>
      <w:r w:rsidRPr="000D3009">
        <w:rPr>
          <w:rFonts w:cs="Arial"/>
          <w:b/>
          <w:snapToGrid w:val="0"/>
          <w:sz w:val="19"/>
          <w:szCs w:val="19"/>
        </w:rPr>
        <w:t>6.1.6.2 -</w:t>
      </w:r>
      <w:r w:rsidRPr="000D3009">
        <w:rPr>
          <w:rFonts w:cs="Arial"/>
          <w:snapToGrid w:val="0"/>
          <w:sz w:val="19"/>
          <w:szCs w:val="19"/>
        </w:rPr>
        <w:t xml:space="preserve"> Os arquivos para formulação da proposta no Sistema “</w:t>
      </w:r>
      <w:proofErr w:type="spellStart"/>
      <w:r w:rsidRPr="000D3009">
        <w:rPr>
          <w:rFonts w:cs="Arial"/>
          <w:snapToGrid w:val="0"/>
          <w:sz w:val="19"/>
          <w:szCs w:val="19"/>
        </w:rPr>
        <w:t>Betha</w:t>
      </w:r>
      <w:proofErr w:type="spellEnd"/>
      <w:r w:rsidRPr="000D3009">
        <w:rPr>
          <w:rFonts w:cs="Arial"/>
          <w:snapToGrid w:val="0"/>
          <w:sz w:val="19"/>
          <w:szCs w:val="19"/>
        </w:rPr>
        <w:t xml:space="preserve"> auto cotação”</w:t>
      </w:r>
      <w:proofErr w:type="gramStart"/>
      <w:r w:rsidRPr="000D3009">
        <w:rPr>
          <w:rFonts w:cs="Arial"/>
          <w:snapToGrid w:val="0"/>
          <w:sz w:val="19"/>
          <w:szCs w:val="19"/>
        </w:rPr>
        <w:t xml:space="preserve">  </w:t>
      </w:r>
      <w:proofErr w:type="gramEnd"/>
      <w:r w:rsidRPr="000D3009">
        <w:rPr>
          <w:rFonts w:cs="Arial"/>
          <w:snapToGrid w:val="0"/>
          <w:sz w:val="19"/>
          <w:szCs w:val="19"/>
        </w:rPr>
        <w:t xml:space="preserve">ATRAVÉS DO SITE DA PREFEITURA MUNICIPAL DE COCAL DO SUL </w:t>
      </w:r>
      <w:hyperlink r:id="rId11" w:history="1">
        <w:r w:rsidRPr="000D3009">
          <w:rPr>
            <w:rStyle w:val="Hyperlink"/>
            <w:color w:val="1509B7"/>
            <w:sz w:val="19"/>
            <w:szCs w:val="19"/>
          </w:rPr>
          <w:t>https://www.cocaldosul.sc.gov.br/</w:t>
        </w:r>
      </w:hyperlink>
      <w:r w:rsidRPr="000D3009">
        <w:rPr>
          <w:color w:val="1509B7"/>
          <w:sz w:val="19"/>
          <w:szCs w:val="19"/>
        </w:rPr>
        <w:t>,</w:t>
      </w:r>
      <w:r w:rsidRPr="000D3009">
        <w:rPr>
          <w:rFonts w:cs="Arial"/>
          <w:color w:val="0070C0"/>
          <w:sz w:val="19"/>
          <w:szCs w:val="19"/>
        </w:rPr>
        <w:t xml:space="preserve"> </w:t>
      </w:r>
      <w:r w:rsidRPr="000D3009">
        <w:rPr>
          <w:rFonts w:cs="Arial"/>
          <w:sz w:val="19"/>
          <w:szCs w:val="19"/>
        </w:rPr>
        <w:t>no link “Licitação”, na pasta do referido processo;</w:t>
      </w:r>
    </w:p>
    <w:p w:rsidR="00A30626" w:rsidRPr="000D3009" w:rsidRDefault="003155D1" w:rsidP="003155D1">
      <w:pPr>
        <w:rPr>
          <w:rFonts w:cs="Arial"/>
          <w:sz w:val="19"/>
          <w:szCs w:val="19"/>
        </w:rPr>
      </w:pPr>
      <w:r w:rsidRPr="000D3009">
        <w:rPr>
          <w:rFonts w:cs="Arial"/>
          <w:b/>
          <w:sz w:val="19"/>
          <w:szCs w:val="19"/>
        </w:rPr>
        <w:t xml:space="preserve">6.1.6.3 - </w:t>
      </w:r>
      <w:r w:rsidRPr="000D3009">
        <w:rPr>
          <w:rFonts w:cs="Arial"/>
          <w:sz w:val="19"/>
          <w:szCs w:val="19"/>
        </w:rPr>
        <w:t xml:space="preserve">A proposta poderá ser impressa através do sistema </w:t>
      </w:r>
      <w:proofErr w:type="gramStart"/>
      <w:r w:rsidRPr="000D3009">
        <w:rPr>
          <w:rFonts w:cs="Arial"/>
          <w:sz w:val="19"/>
          <w:szCs w:val="19"/>
        </w:rPr>
        <w:t>auto cotação</w:t>
      </w:r>
      <w:proofErr w:type="gramEnd"/>
      <w:r w:rsidRPr="000D3009">
        <w:rPr>
          <w:rFonts w:cs="Arial"/>
          <w:sz w:val="19"/>
          <w:szCs w:val="19"/>
        </w:rPr>
        <w:t>.</w:t>
      </w:r>
    </w:p>
    <w:p w:rsidR="00A30626" w:rsidRPr="000D3009" w:rsidRDefault="00A30626" w:rsidP="00A30626">
      <w:pPr>
        <w:spacing w:line="200" w:lineRule="exact"/>
        <w:rPr>
          <w:rFonts w:cs="Arial"/>
          <w:sz w:val="19"/>
          <w:szCs w:val="19"/>
        </w:rPr>
      </w:pPr>
    </w:p>
    <w:p w:rsidR="00A30626" w:rsidRPr="000D3009" w:rsidRDefault="00A30626" w:rsidP="00A30626">
      <w:pPr>
        <w:rPr>
          <w:rFonts w:cs="Arial"/>
          <w:sz w:val="19"/>
          <w:szCs w:val="19"/>
        </w:rPr>
      </w:pPr>
      <w:r w:rsidRPr="000D3009">
        <w:rPr>
          <w:rFonts w:cs="Arial"/>
          <w:b/>
          <w:bCs/>
          <w:sz w:val="19"/>
          <w:szCs w:val="19"/>
        </w:rPr>
        <w:t>6.2 -</w:t>
      </w:r>
      <w:r w:rsidRPr="000D3009">
        <w:rPr>
          <w:rFonts w:cs="Arial"/>
          <w:sz w:val="19"/>
          <w:szCs w:val="19"/>
        </w:rPr>
        <w:t xml:space="preserve"> Ocorrendo discrepância entre os valores expressos em algarismos e por extenso, serão considerados estes últimos. Ocorrendo discrepância entre o valor unitário e total para o objeto do Edital, será considerado o primeiro.</w:t>
      </w:r>
    </w:p>
    <w:p w:rsidR="00A30626" w:rsidRPr="000D3009" w:rsidRDefault="00A30626" w:rsidP="00A30626">
      <w:pPr>
        <w:rPr>
          <w:rFonts w:cs="Arial"/>
          <w:sz w:val="19"/>
          <w:szCs w:val="19"/>
        </w:rPr>
      </w:pPr>
      <w:r w:rsidRPr="000D3009">
        <w:rPr>
          <w:rFonts w:cs="Arial"/>
          <w:b/>
          <w:bCs/>
          <w:sz w:val="19"/>
          <w:szCs w:val="19"/>
        </w:rPr>
        <w:t>6.3 -</w:t>
      </w:r>
      <w:r w:rsidRPr="000D3009">
        <w:rPr>
          <w:rFonts w:cs="Arial"/>
          <w:sz w:val="19"/>
          <w:szCs w:val="19"/>
        </w:rPr>
        <w:t xml:space="preserve"> Os preços propostos por escrito serão de exclusiva responsabilidade da licitante, não lhe assistindo o direito de pleitear qualquer alteração, </w:t>
      </w:r>
      <w:proofErr w:type="gramStart"/>
      <w:r w:rsidRPr="000D3009">
        <w:rPr>
          <w:rFonts w:cs="Arial"/>
          <w:sz w:val="19"/>
          <w:szCs w:val="19"/>
        </w:rPr>
        <w:t>sob alegação</w:t>
      </w:r>
      <w:proofErr w:type="gramEnd"/>
      <w:r w:rsidRPr="000D3009">
        <w:rPr>
          <w:rFonts w:cs="Arial"/>
          <w:sz w:val="19"/>
          <w:szCs w:val="19"/>
        </w:rPr>
        <w:t xml:space="preserve"> de erro, omissão ou qualquer outro pretexto.</w:t>
      </w:r>
    </w:p>
    <w:p w:rsidR="00A30626" w:rsidRPr="000D3009" w:rsidRDefault="00A30626" w:rsidP="00A30626">
      <w:pPr>
        <w:rPr>
          <w:rFonts w:cs="Arial"/>
          <w:sz w:val="19"/>
          <w:szCs w:val="19"/>
        </w:rPr>
      </w:pPr>
      <w:r w:rsidRPr="000D3009">
        <w:rPr>
          <w:rFonts w:cs="Arial"/>
          <w:b/>
          <w:bCs/>
          <w:sz w:val="19"/>
          <w:szCs w:val="19"/>
        </w:rPr>
        <w:t>6.4 -</w:t>
      </w:r>
      <w:r w:rsidRPr="000D3009">
        <w:rPr>
          <w:rFonts w:cs="Arial"/>
          <w:sz w:val="19"/>
          <w:szCs w:val="19"/>
        </w:rPr>
        <w:t xml:space="preserve"> A proposta deverá limitar-se ao objeto desta licitação, sendo desconsideradas quaisquer alternativas de preço ou qualquer outra condição não prevista no Edital.</w:t>
      </w:r>
    </w:p>
    <w:p w:rsidR="00A30626" w:rsidRPr="000D3009" w:rsidRDefault="00A30626" w:rsidP="00A30626">
      <w:pPr>
        <w:rPr>
          <w:rFonts w:cs="Arial"/>
          <w:sz w:val="19"/>
          <w:szCs w:val="19"/>
        </w:rPr>
      </w:pPr>
      <w:r w:rsidRPr="000D3009">
        <w:rPr>
          <w:rFonts w:cs="Arial"/>
          <w:b/>
          <w:bCs/>
          <w:sz w:val="19"/>
          <w:szCs w:val="19"/>
        </w:rPr>
        <w:t>6.5 -</w:t>
      </w:r>
      <w:r w:rsidRPr="000D3009">
        <w:rPr>
          <w:rFonts w:cs="Arial"/>
          <w:sz w:val="19"/>
          <w:szCs w:val="19"/>
        </w:rPr>
        <w:t xml:space="preserve"> 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rsidR="00A30626" w:rsidRPr="000D3009" w:rsidRDefault="00A30626" w:rsidP="00A30626">
      <w:pPr>
        <w:rPr>
          <w:rFonts w:cs="Arial"/>
          <w:sz w:val="19"/>
          <w:szCs w:val="19"/>
        </w:rPr>
      </w:pPr>
      <w:r w:rsidRPr="000D3009">
        <w:rPr>
          <w:rFonts w:cs="Arial"/>
          <w:b/>
          <w:bCs/>
          <w:sz w:val="19"/>
          <w:szCs w:val="19"/>
        </w:rPr>
        <w:t>6.6 -</w:t>
      </w:r>
      <w:r w:rsidRPr="000D3009">
        <w:rPr>
          <w:rFonts w:cs="Arial"/>
          <w:sz w:val="19"/>
          <w:szCs w:val="19"/>
        </w:rPr>
        <w:t xml:space="preserve"> A Proposta de Preços será considerada completa abrangendo todos os custos dos materiais necessários à entrega do objeto em perfeitas condições de uso.</w:t>
      </w:r>
    </w:p>
    <w:p w:rsidR="00A30626" w:rsidRPr="000D3009" w:rsidRDefault="00A30626" w:rsidP="00A30626">
      <w:pPr>
        <w:rPr>
          <w:rFonts w:cs="Arial"/>
          <w:snapToGrid w:val="0"/>
          <w:color w:val="000000"/>
          <w:sz w:val="19"/>
          <w:szCs w:val="19"/>
        </w:rPr>
      </w:pPr>
      <w:r w:rsidRPr="000D3009">
        <w:rPr>
          <w:rFonts w:cs="Arial"/>
          <w:b/>
          <w:bCs/>
          <w:sz w:val="19"/>
          <w:szCs w:val="19"/>
        </w:rPr>
        <w:t>6.7 -</w:t>
      </w:r>
      <w:r w:rsidRPr="000D3009">
        <w:rPr>
          <w:rFonts w:cs="Arial"/>
          <w:sz w:val="19"/>
          <w:szCs w:val="19"/>
        </w:rPr>
        <w:t xml:space="preserve"> As propostas porventura sem data serão consideradas emitidas para o dia do vencimento desta licitação.     </w:t>
      </w:r>
    </w:p>
    <w:p w:rsidR="00A30626" w:rsidRPr="000D3009" w:rsidRDefault="00A30626" w:rsidP="00A30626">
      <w:pPr>
        <w:rPr>
          <w:rFonts w:cs="Arial"/>
          <w:b/>
          <w:sz w:val="19"/>
          <w:szCs w:val="19"/>
        </w:rPr>
      </w:pPr>
    </w:p>
    <w:p w:rsidR="00A30626" w:rsidRPr="000D3009" w:rsidRDefault="00A30626" w:rsidP="00A30626">
      <w:pPr>
        <w:rPr>
          <w:rFonts w:cs="Arial"/>
          <w:b/>
          <w:bCs/>
          <w:sz w:val="19"/>
          <w:szCs w:val="19"/>
        </w:rPr>
      </w:pPr>
      <w:r w:rsidRPr="000D3009">
        <w:rPr>
          <w:rFonts w:cs="Arial"/>
          <w:b/>
          <w:bCs/>
          <w:sz w:val="19"/>
          <w:szCs w:val="19"/>
        </w:rPr>
        <w:t xml:space="preserve">7 - DOS DOCUMENTOS DE HABILITAÇÃO (ENVELOPE Nº. </w:t>
      </w:r>
      <w:proofErr w:type="gramStart"/>
      <w:r w:rsidRPr="000D3009">
        <w:rPr>
          <w:rFonts w:cs="Arial"/>
          <w:b/>
          <w:bCs/>
          <w:sz w:val="19"/>
          <w:szCs w:val="19"/>
        </w:rPr>
        <w:t>2</w:t>
      </w:r>
      <w:proofErr w:type="gramEnd"/>
      <w:r w:rsidRPr="000D3009">
        <w:rPr>
          <w:rFonts w:cs="Arial"/>
          <w:b/>
          <w:bCs/>
          <w:sz w:val="19"/>
          <w:szCs w:val="19"/>
        </w:rPr>
        <w:t>)</w:t>
      </w:r>
    </w:p>
    <w:p w:rsidR="00A30626" w:rsidRPr="000D3009" w:rsidRDefault="00A30626" w:rsidP="00A30626">
      <w:pPr>
        <w:rPr>
          <w:rFonts w:cs="Arial"/>
          <w:sz w:val="19"/>
          <w:szCs w:val="19"/>
        </w:rPr>
      </w:pPr>
      <w:r w:rsidRPr="000D3009">
        <w:rPr>
          <w:rFonts w:cs="Arial"/>
          <w:b/>
          <w:bCs/>
          <w:color w:val="000000"/>
          <w:sz w:val="19"/>
          <w:szCs w:val="19"/>
        </w:rPr>
        <w:t xml:space="preserve">7.1 - </w:t>
      </w:r>
      <w:r w:rsidRPr="000D3009">
        <w:rPr>
          <w:rFonts w:cs="Arial"/>
          <w:bCs/>
          <w:color w:val="000000"/>
          <w:sz w:val="19"/>
          <w:szCs w:val="19"/>
        </w:rPr>
        <w:t xml:space="preserve">A documentação de habilitação deverá ser apresentada em nome da licitante que será responsável pela execução do contrato e faturamento, com o mesmo número do CNPJ e endereço. Serão aceitos documentos com a mesma razão social, porém CNPJ e endereço diversos quando os mesmos tiverem validade para todas as filiais e matriz. </w:t>
      </w:r>
      <w:r w:rsidRPr="000D3009">
        <w:rPr>
          <w:rFonts w:cs="Arial"/>
          <w:color w:val="000000"/>
          <w:sz w:val="19"/>
          <w:szCs w:val="19"/>
        </w:rPr>
        <w:t xml:space="preserve">O licitante deverá apresentar </w:t>
      </w:r>
      <w:r w:rsidRPr="000D3009">
        <w:rPr>
          <w:rFonts w:cs="Arial"/>
          <w:sz w:val="19"/>
          <w:szCs w:val="19"/>
        </w:rPr>
        <w:t>os documentos a seguir descritos em única via:</w:t>
      </w:r>
    </w:p>
    <w:p w:rsidR="00A30626" w:rsidRPr="000D3009" w:rsidRDefault="00A30626" w:rsidP="00A30626">
      <w:pPr>
        <w:rPr>
          <w:rFonts w:cs="Arial"/>
          <w:b/>
          <w:bCs/>
          <w:color w:val="FF0000"/>
          <w:sz w:val="19"/>
          <w:szCs w:val="19"/>
          <w:highlight w:val="yellow"/>
        </w:rPr>
      </w:pPr>
      <w:r w:rsidRPr="000D3009">
        <w:rPr>
          <w:rFonts w:cs="Arial"/>
          <w:b/>
          <w:bCs/>
          <w:sz w:val="19"/>
          <w:szCs w:val="19"/>
          <w:highlight w:val="yellow"/>
        </w:rPr>
        <w:t>7.1.1 -</w:t>
      </w:r>
      <w:r w:rsidRPr="000D3009">
        <w:rPr>
          <w:rFonts w:cs="Arial"/>
          <w:sz w:val="19"/>
          <w:szCs w:val="19"/>
          <w:highlight w:val="yellow"/>
        </w:rPr>
        <w:t xml:space="preserve"> Declaração expressa do proponente, sob as penas da Lei, da não ocorrência de fatos impeditivos para a sua habilitação neste certame, na forma do § 2</w:t>
      </w:r>
      <w:r w:rsidRPr="000D3009">
        <w:rPr>
          <w:rFonts w:cs="Arial"/>
          <w:strike/>
          <w:sz w:val="19"/>
          <w:szCs w:val="19"/>
          <w:highlight w:val="yellow"/>
        </w:rPr>
        <w:t>°</w:t>
      </w:r>
      <w:r w:rsidRPr="000D3009">
        <w:rPr>
          <w:rFonts w:cs="Arial"/>
          <w:sz w:val="19"/>
          <w:szCs w:val="19"/>
          <w:highlight w:val="yellow"/>
        </w:rPr>
        <w:t>, do art. 32 da Lei 8.666/93, alterado pela Lei n</w:t>
      </w:r>
      <w:r w:rsidRPr="000D3009">
        <w:rPr>
          <w:rFonts w:cs="Arial"/>
          <w:strike/>
          <w:sz w:val="19"/>
          <w:szCs w:val="19"/>
          <w:highlight w:val="yellow"/>
        </w:rPr>
        <w:t>°</w:t>
      </w:r>
      <w:r w:rsidRPr="000D3009">
        <w:rPr>
          <w:rFonts w:cs="Arial"/>
          <w:sz w:val="19"/>
          <w:szCs w:val="19"/>
          <w:highlight w:val="yellow"/>
        </w:rPr>
        <w:t xml:space="preserve"> 9.648/98, conforme modelo </w:t>
      </w:r>
      <w:r w:rsidRPr="000D3009">
        <w:rPr>
          <w:rFonts w:cs="Arial"/>
          <w:b/>
          <w:bCs/>
          <w:sz w:val="19"/>
          <w:szCs w:val="19"/>
          <w:highlight w:val="yellow"/>
        </w:rPr>
        <w:t>(anexo III).</w:t>
      </w:r>
    </w:p>
    <w:p w:rsidR="00A30626" w:rsidRPr="000D3009" w:rsidRDefault="00A30626" w:rsidP="00A30626">
      <w:pPr>
        <w:rPr>
          <w:rFonts w:cs="Arial"/>
          <w:b/>
          <w:bCs/>
          <w:sz w:val="19"/>
          <w:szCs w:val="19"/>
        </w:rPr>
      </w:pPr>
      <w:r w:rsidRPr="000D3009">
        <w:rPr>
          <w:rFonts w:cs="Arial"/>
          <w:b/>
          <w:bCs/>
          <w:sz w:val="19"/>
          <w:szCs w:val="19"/>
          <w:highlight w:val="yellow"/>
        </w:rPr>
        <w:t>7.1.2 -</w:t>
      </w:r>
      <w:r w:rsidRPr="000D3009">
        <w:rPr>
          <w:rFonts w:cs="Arial"/>
          <w:sz w:val="19"/>
          <w:szCs w:val="19"/>
          <w:highlight w:val="yellow"/>
        </w:rPr>
        <w:t xml:space="preserve"> Declaração do licitante de que não possui em seu quadro de pessoal empregado menor de 18 (dezoito) anos em trabalho noturno, perigoso ou insalubre e menor de 16 (dezesseis) anos em qualquer trabalho, salvo na condição de aprendiz, a partir de 14 anos, em atendimento ao preceito do art. 7</w:t>
      </w:r>
      <w:r w:rsidRPr="000D3009">
        <w:rPr>
          <w:rFonts w:cs="Arial"/>
          <w:strike/>
          <w:sz w:val="19"/>
          <w:szCs w:val="19"/>
          <w:highlight w:val="yellow"/>
        </w:rPr>
        <w:t>º</w:t>
      </w:r>
      <w:r w:rsidRPr="000D3009">
        <w:rPr>
          <w:rFonts w:cs="Arial"/>
          <w:sz w:val="19"/>
          <w:szCs w:val="19"/>
          <w:highlight w:val="yellow"/>
        </w:rPr>
        <w:t>, XXXIII, da Constituição Federal, de conformidade com a Lei n</w:t>
      </w:r>
      <w:r w:rsidRPr="000D3009">
        <w:rPr>
          <w:rFonts w:cs="Arial"/>
          <w:strike/>
          <w:sz w:val="19"/>
          <w:szCs w:val="19"/>
          <w:highlight w:val="yellow"/>
        </w:rPr>
        <w:t>º</w:t>
      </w:r>
      <w:r w:rsidRPr="000D3009">
        <w:rPr>
          <w:rFonts w:cs="Arial"/>
          <w:sz w:val="19"/>
          <w:szCs w:val="19"/>
          <w:highlight w:val="yellow"/>
        </w:rPr>
        <w:t xml:space="preserve"> 9.854/99, conforme modelo </w:t>
      </w:r>
      <w:r w:rsidRPr="000D3009">
        <w:rPr>
          <w:rFonts w:cs="Arial"/>
          <w:b/>
          <w:bCs/>
          <w:sz w:val="19"/>
          <w:szCs w:val="19"/>
          <w:highlight w:val="yellow"/>
        </w:rPr>
        <w:t>(anexo IV).</w:t>
      </w:r>
    </w:p>
    <w:p w:rsidR="00A30626" w:rsidRPr="000D3009" w:rsidRDefault="00A30626" w:rsidP="00A30626">
      <w:pPr>
        <w:rPr>
          <w:rFonts w:cs="Arial"/>
          <w:b/>
          <w:bCs/>
          <w:sz w:val="19"/>
          <w:szCs w:val="19"/>
        </w:rPr>
      </w:pPr>
    </w:p>
    <w:p w:rsidR="00A30626" w:rsidRPr="000D3009" w:rsidRDefault="00A30626" w:rsidP="00A30626">
      <w:pPr>
        <w:rPr>
          <w:rFonts w:cs="Arial"/>
          <w:b/>
          <w:bCs/>
          <w:sz w:val="19"/>
          <w:szCs w:val="19"/>
          <w:highlight w:val="yellow"/>
        </w:rPr>
      </w:pPr>
      <w:r w:rsidRPr="000D3009">
        <w:rPr>
          <w:rFonts w:cs="Arial"/>
          <w:b/>
          <w:bCs/>
          <w:sz w:val="19"/>
          <w:szCs w:val="19"/>
          <w:highlight w:val="yellow"/>
        </w:rPr>
        <w:t>7.1.3 - Relativos à Habilitação Jurídica:</w:t>
      </w:r>
    </w:p>
    <w:p w:rsidR="00A30626" w:rsidRPr="000D3009" w:rsidRDefault="00A30626" w:rsidP="00A30626">
      <w:pPr>
        <w:rPr>
          <w:rFonts w:cs="Arial"/>
          <w:b/>
          <w:bCs/>
          <w:sz w:val="19"/>
          <w:szCs w:val="19"/>
        </w:rPr>
      </w:pPr>
      <w:r w:rsidRPr="000D3009">
        <w:rPr>
          <w:rFonts w:cs="Arial"/>
          <w:b/>
          <w:bCs/>
          <w:sz w:val="19"/>
          <w:szCs w:val="19"/>
          <w:highlight w:val="yellow"/>
        </w:rPr>
        <w:t>A documentação relativa à habilitação jurídica, conforme o caso consistirá em:</w:t>
      </w:r>
    </w:p>
    <w:p w:rsidR="00A30626" w:rsidRPr="000D3009" w:rsidRDefault="00A30626" w:rsidP="00A30626">
      <w:pPr>
        <w:rPr>
          <w:rFonts w:cs="Arial"/>
          <w:color w:val="000000"/>
          <w:sz w:val="19"/>
          <w:szCs w:val="19"/>
        </w:rPr>
      </w:pPr>
      <w:r w:rsidRPr="000D3009">
        <w:rPr>
          <w:rFonts w:cs="Arial"/>
          <w:b/>
          <w:bCs/>
          <w:color w:val="000000"/>
          <w:sz w:val="19"/>
          <w:szCs w:val="19"/>
        </w:rPr>
        <w:t>a)</w:t>
      </w:r>
      <w:r w:rsidRPr="000D3009">
        <w:rPr>
          <w:rFonts w:cs="Arial"/>
          <w:color w:val="000000"/>
          <w:sz w:val="19"/>
          <w:szCs w:val="19"/>
        </w:rPr>
        <w:t xml:space="preserve"> registro comercial, no caso de empresa individual;</w:t>
      </w:r>
    </w:p>
    <w:p w:rsidR="00A30626" w:rsidRPr="000D3009" w:rsidRDefault="00A30626" w:rsidP="00A30626">
      <w:pPr>
        <w:rPr>
          <w:rFonts w:cs="Arial"/>
          <w:color w:val="000000"/>
          <w:sz w:val="19"/>
          <w:szCs w:val="19"/>
        </w:rPr>
      </w:pPr>
      <w:r w:rsidRPr="000D3009">
        <w:rPr>
          <w:rFonts w:cs="Arial"/>
          <w:b/>
          <w:bCs/>
          <w:color w:val="000000"/>
          <w:sz w:val="19"/>
          <w:szCs w:val="19"/>
        </w:rPr>
        <w:t xml:space="preserve">b) </w:t>
      </w:r>
      <w:r w:rsidRPr="000D3009">
        <w:rPr>
          <w:rFonts w:cs="Arial"/>
          <w:color w:val="000000"/>
          <w:sz w:val="19"/>
          <w:szCs w:val="19"/>
        </w:rPr>
        <w:t>ato constitutivo, estatuto ou contrato social em vigor, devidamente registrado, para as sociedades comerciais e, no caso de sociedades por ações, acompanhado dos documentos comprobatórios de eleição de seus administradores;</w:t>
      </w:r>
    </w:p>
    <w:p w:rsidR="00A30626" w:rsidRPr="000D3009" w:rsidRDefault="00A30626" w:rsidP="00A30626">
      <w:pPr>
        <w:rPr>
          <w:rFonts w:cs="Arial"/>
          <w:color w:val="000000"/>
          <w:sz w:val="19"/>
          <w:szCs w:val="19"/>
        </w:rPr>
      </w:pPr>
      <w:r w:rsidRPr="000D3009">
        <w:rPr>
          <w:rFonts w:cs="Arial"/>
          <w:b/>
          <w:bCs/>
          <w:color w:val="000000"/>
          <w:sz w:val="19"/>
          <w:szCs w:val="19"/>
        </w:rPr>
        <w:t>c)</w:t>
      </w:r>
      <w:r w:rsidRPr="000D3009">
        <w:rPr>
          <w:rFonts w:cs="Arial"/>
          <w:color w:val="000000"/>
          <w:sz w:val="19"/>
          <w:szCs w:val="19"/>
        </w:rPr>
        <w:t xml:space="preserve"> inscrição do ato constitutivo, no caso de sociedades civis, acompanhado de prova da diretoria em exercício; e,</w:t>
      </w:r>
    </w:p>
    <w:p w:rsidR="00A30626" w:rsidRPr="000D3009" w:rsidRDefault="00A30626" w:rsidP="00A30626">
      <w:pPr>
        <w:rPr>
          <w:rFonts w:cs="Arial"/>
          <w:color w:val="000000"/>
          <w:sz w:val="19"/>
          <w:szCs w:val="19"/>
        </w:rPr>
      </w:pPr>
      <w:r w:rsidRPr="000D3009">
        <w:rPr>
          <w:rFonts w:cs="Arial"/>
          <w:b/>
          <w:bCs/>
          <w:color w:val="000000"/>
          <w:sz w:val="19"/>
          <w:szCs w:val="19"/>
        </w:rPr>
        <w:t xml:space="preserve">d) </w:t>
      </w:r>
      <w:r w:rsidRPr="000D3009">
        <w:rPr>
          <w:rFonts w:cs="Arial"/>
          <w:color w:val="000000"/>
          <w:sz w:val="19"/>
          <w:szCs w:val="19"/>
        </w:rPr>
        <w:t>decreto de autorização, em se tratando de empresa ou sociedade estrangeira em funcionamento no país e ato de registro ou autorização para funcionamento expedido pelo órgão competente, quando a atividade assim o exigir.</w:t>
      </w:r>
    </w:p>
    <w:p w:rsidR="00A30626" w:rsidRPr="000D3009" w:rsidRDefault="00A30626" w:rsidP="00A30626">
      <w:pPr>
        <w:rPr>
          <w:rFonts w:cs="Arial"/>
          <w:color w:val="000000"/>
          <w:sz w:val="19"/>
          <w:szCs w:val="19"/>
        </w:rPr>
      </w:pPr>
    </w:p>
    <w:p w:rsidR="00A30626" w:rsidRPr="000D3009" w:rsidRDefault="00A30626" w:rsidP="00A30626">
      <w:pPr>
        <w:rPr>
          <w:rFonts w:cs="Arial"/>
          <w:b/>
          <w:bCs/>
          <w:color w:val="000000"/>
          <w:sz w:val="19"/>
          <w:szCs w:val="19"/>
        </w:rPr>
      </w:pPr>
      <w:r w:rsidRPr="000D3009">
        <w:rPr>
          <w:rFonts w:cs="Arial"/>
          <w:b/>
          <w:bCs/>
          <w:color w:val="000000"/>
          <w:sz w:val="19"/>
          <w:szCs w:val="19"/>
          <w:highlight w:val="yellow"/>
        </w:rPr>
        <w:t>7.1.4 - Relativos à Regularidade Fiscal e Trabalhista:</w:t>
      </w:r>
    </w:p>
    <w:p w:rsidR="00A30626" w:rsidRPr="000D3009" w:rsidRDefault="00A30626" w:rsidP="00A30626">
      <w:pPr>
        <w:rPr>
          <w:rFonts w:cs="Arial"/>
          <w:color w:val="000000"/>
          <w:sz w:val="19"/>
          <w:szCs w:val="19"/>
        </w:rPr>
      </w:pPr>
      <w:r w:rsidRPr="000D3009">
        <w:rPr>
          <w:rFonts w:cs="Arial"/>
          <w:b/>
          <w:color w:val="000000"/>
          <w:sz w:val="19"/>
          <w:szCs w:val="19"/>
        </w:rPr>
        <w:t>a)</w:t>
      </w:r>
      <w:r w:rsidRPr="000D3009">
        <w:rPr>
          <w:rFonts w:cs="Arial"/>
          <w:color w:val="000000"/>
          <w:sz w:val="19"/>
          <w:szCs w:val="19"/>
        </w:rPr>
        <w:t xml:space="preserve"> Prova de inscrição no Cadastro Nacional de Pessoa Jurídica </w:t>
      </w:r>
      <w:r w:rsidRPr="000D3009">
        <w:rPr>
          <w:rFonts w:cs="Arial"/>
          <w:b/>
          <w:bCs/>
          <w:color w:val="000000"/>
          <w:sz w:val="19"/>
          <w:szCs w:val="19"/>
          <w:highlight w:val="yellow"/>
        </w:rPr>
        <w:t>(CNPJ)</w:t>
      </w:r>
      <w:r w:rsidRPr="000D3009">
        <w:rPr>
          <w:rFonts w:cs="Arial"/>
          <w:color w:val="000000"/>
          <w:sz w:val="19"/>
          <w:szCs w:val="19"/>
          <w:highlight w:val="yellow"/>
        </w:rPr>
        <w:t>;</w:t>
      </w:r>
    </w:p>
    <w:p w:rsidR="00A30626" w:rsidRPr="000D3009" w:rsidRDefault="00A30626" w:rsidP="00A30626">
      <w:pPr>
        <w:rPr>
          <w:rFonts w:cs="Arial"/>
          <w:color w:val="000000"/>
          <w:sz w:val="19"/>
          <w:szCs w:val="19"/>
        </w:rPr>
      </w:pPr>
      <w:r w:rsidRPr="000D3009">
        <w:rPr>
          <w:rFonts w:cs="Arial"/>
          <w:b/>
          <w:color w:val="000000"/>
          <w:sz w:val="19"/>
          <w:szCs w:val="19"/>
        </w:rPr>
        <w:t xml:space="preserve">b) </w:t>
      </w:r>
      <w:r w:rsidRPr="000D3009">
        <w:rPr>
          <w:rFonts w:cs="Arial"/>
          <w:b/>
          <w:bCs/>
          <w:color w:val="000000"/>
          <w:sz w:val="19"/>
          <w:szCs w:val="19"/>
          <w:highlight w:val="yellow"/>
        </w:rPr>
        <w:t>Certidão Conjunta Negativa de Débitos</w:t>
      </w:r>
      <w:r w:rsidRPr="000D3009">
        <w:rPr>
          <w:rFonts w:cs="Arial"/>
          <w:color w:val="000000"/>
          <w:sz w:val="19"/>
          <w:szCs w:val="19"/>
        </w:rPr>
        <w:t xml:space="preserve"> relativos a </w:t>
      </w:r>
      <w:r w:rsidRPr="000D3009">
        <w:rPr>
          <w:rFonts w:cs="Arial"/>
          <w:b/>
          <w:color w:val="000000"/>
          <w:sz w:val="19"/>
          <w:szCs w:val="19"/>
          <w:highlight w:val="yellow"/>
        </w:rPr>
        <w:t>Tributos Federais</w:t>
      </w:r>
      <w:r w:rsidRPr="000D3009">
        <w:rPr>
          <w:rFonts w:cs="Arial"/>
          <w:color w:val="000000"/>
          <w:sz w:val="19"/>
          <w:szCs w:val="19"/>
        </w:rPr>
        <w:t xml:space="preserve"> e a </w:t>
      </w:r>
      <w:r w:rsidRPr="000D3009">
        <w:rPr>
          <w:rFonts w:cs="Arial"/>
          <w:b/>
          <w:color w:val="000000"/>
          <w:sz w:val="19"/>
          <w:szCs w:val="19"/>
          <w:highlight w:val="yellow"/>
        </w:rPr>
        <w:t>Dívida Ativa da União</w:t>
      </w:r>
      <w:r w:rsidRPr="000D3009">
        <w:rPr>
          <w:rFonts w:cs="Arial"/>
          <w:color w:val="000000"/>
          <w:sz w:val="19"/>
          <w:szCs w:val="19"/>
        </w:rPr>
        <w:t xml:space="preserve">, que abrange inclusive as contribuições previdenciárias </w:t>
      </w:r>
      <w:r w:rsidRPr="000D3009">
        <w:rPr>
          <w:rFonts w:cs="Arial"/>
          <w:b/>
          <w:color w:val="000000"/>
          <w:sz w:val="19"/>
          <w:szCs w:val="19"/>
        </w:rPr>
        <w:t>(INSS)</w:t>
      </w:r>
      <w:r w:rsidRPr="000D3009">
        <w:rPr>
          <w:rFonts w:cs="Arial"/>
          <w:color w:val="000000"/>
          <w:sz w:val="19"/>
          <w:szCs w:val="19"/>
        </w:rPr>
        <w:t xml:space="preserve"> previstas na Lei Federal nº 8.212/1991, ou Certidão Conjunta Positiva com efeito negativo; </w:t>
      </w:r>
    </w:p>
    <w:p w:rsidR="00A30626" w:rsidRPr="000D3009" w:rsidRDefault="00A30626" w:rsidP="00A30626">
      <w:pPr>
        <w:rPr>
          <w:rFonts w:cs="Arial"/>
          <w:bCs/>
          <w:color w:val="000000"/>
          <w:sz w:val="19"/>
          <w:szCs w:val="19"/>
        </w:rPr>
      </w:pPr>
      <w:r w:rsidRPr="000D3009">
        <w:rPr>
          <w:rFonts w:cs="Arial"/>
          <w:b/>
          <w:color w:val="000000"/>
          <w:sz w:val="19"/>
          <w:szCs w:val="19"/>
        </w:rPr>
        <w:t>c)</w:t>
      </w:r>
      <w:r w:rsidRPr="000D3009">
        <w:rPr>
          <w:rFonts w:cs="Arial"/>
          <w:bCs/>
          <w:color w:val="000000"/>
          <w:sz w:val="19"/>
          <w:szCs w:val="19"/>
        </w:rPr>
        <w:t xml:space="preserve"> </w:t>
      </w:r>
      <w:r w:rsidRPr="000D3009">
        <w:rPr>
          <w:rFonts w:cs="Arial"/>
          <w:b/>
          <w:bCs/>
          <w:color w:val="000000"/>
          <w:sz w:val="19"/>
          <w:szCs w:val="19"/>
          <w:highlight w:val="yellow"/>
        </w:rPr>
        <w:t xml:space="preserve">Prova de regularidade com a </w:t>
      </w:r>
      <w:r w:rsidRPr="000D3009">
        <w:rPr>
          <w:rFonts w:cs="Arial"/>
          <w:b/>
          <w:color w:val="000000"/>
          <w:sz w:val="19"/>
          <w:szCs w:val="19"/>
          <w:highlight w:val="yellow"/>
        </w:rPr>
        <w:t>Fazenda Estadual</w:t>
      </w:r>
      <w:r w:rsidRPr="000D3009">
        <w:rPr>
          <w:rFonts w:cs="Arial"/>
          <w:bCs/>
          <w:color w:val="000000"/>
          <w:sz w:val="19"/>
          <w:szCs w:val="19"/>
        </w:rPr>
        <w:t xml:space="preserve"> mediante certidão emitida pela Secretaria de Estado da Fazenda onde esta sediada a </w:t>
      </w:r>
      <w:r w:rsidRPr="000D3009">
        <w:rPr>
          <w:rFonts w:cs="Arial"/>
          <w:color w:val="000000"/>
          <w:sz w:val="19"/>
          <w:szCs w:val="19"/>
        </w:rPr>
        <w:t>licitante</w:t>
      </w:r>
      <w:r w:rsidRPr="000D3009">
        <w:rPr>
          <w:rFonts w:cs="Arial"/>
          <w:bCs/>
          <w:color w:val="000000"/>
          <w:sz w:val="19"/>
          <w:szCs w:val="19"/>
        </w:rPr>
        <w:t xml:space="preserve"> ou outra equivalente na forma da Lei;</w:t>
      </w:r>
    </w:p>
    <w:p w:rsidR="00A30626" w:rsidRPr="000D3009" w:rsidRDefault="00A30626" w:rsidP="00A30626">
      <w:pPr>
        <w:rPr>
          <w:rFonts w:cs="Arial"/>
          <w:color w:val="000000"/>
          <w:sz w:val="19"/>
          <w:szCs w:val="19"/>
        </w:rPr>
      </w:pPr>
      <w:r w:rsidRPr="000D3009">
        <w:rPr>
          <w:rFonts w:cs="Arial"/>
          <w:b/>
          <w:color w:val="000000"/>
          <w:sz w:val="19"/>
          <w:szCs w:val="19"/>
        </w:rPr>
        <w:t>d)</w:t>
      </w:r>
      <w:r w:rsidRPr="000D3009">
        <w:rPr>
          <w:rFonts w:cs="Arial"/>
          <w:bCs/>
          <w:color w:val="000000"/>
          <w:sz w:val="19"/>
          <w:szCs w:val="19"/>
        </w:rPr>
        <w:t xml:space="preserve"> </w:t>
      </w:r>
      <w:r w:rsidRPr="000D3009">
        <w:rPr>
          <w:rFonts w:cs="Arial"/>
          <w:b/>
          <w:color w:val="000000"/>
          <w:sz w:val="19"/>
          <w:szCs w:val="19"/>
          <w:highlight w:val="yellow"/>
        </w:rPr>
        <w:t xml:space="preserve">Prova de regularidade com a </w:t>
      </w:r>
      <w:r w:rsidRPr="000D3009">
        <w:rPr>
          <w:rFonts w:cs="Arial"/>
          <w:b/>
          <w:bCs/>
          <w:color w:val="000000"/>
          <w:sz w:val="19"/>
          <w:szCs w:val="19"/>
          <w:highlight w:val="yellow"/>
        </w:rPr>
        <w:t>Fazenda Municipal</w:t>
      </w:r>
      <w:r w:rsidRPr="000D3009">
        <w:rPr>
          <w:rFonts w:cs="Arial"/>
          <w:color w:val="000000"/>
          <w:sz w:val="19"/>
          <w:szCs w:val="19"/>
        </w:rPr>
        <w:t xml:space="preserve"> mediante certidão emitida pela Fazenda do Município,</w:t>
      </w:r>
      <w:r w:rsidRPr="000D3009">
        <w:rPr>
          <w:rFonts w:cs="Arial"/>
          <w:bCs/>
          <w:color w:val="000000"/>
          <w:sz w:val="19"/>
          <w:szCs w:val="19"/>
        </w:rPr>
        <w:t xml:space="preserve"> do domicilio ou sede da licitante;</w:t>
      </w:r>
    </w:p>
    <w:p w:rsidR="00A30626" w:rsidRPr="000D3009" w:rsidRDefault="00A30626" w:rsidP="00A30626">
      <w:pPr>
        <w:rPr>
          <w:rFonts w:cs="Arial"/>
          <w:bCs/>
          <w:color w:val="000000"/>
          <w:sz w:val="19"/>
          <w:szCs w:val="19"/>
        </w:rPr>
      </w:pPr>
      <w:r w:rsidRPr="000D3009">
        <w:rPr>
          <w:rFonts w:cs="Arial"/>
          <w:b/>
          <w:color w:val="000000"/>
          <w:sz w:val="19"/>
          <w:szCs w:val="19"/>
        </w:rPr>
        <w:t>e)</w:t>
      </w:r>
      <w:r w:rsidRPr="000D3009">
        <w:rPr>
          <w:rFonts w:cs="Arial"/>
          <w:color w:val="000000"/>
          <w:sz w:val="19"/>
          <w:szCs w:val="19"/>
        </w:rPr>
        <w:t xml:space="preserve"> </w:t>
      </w:r>
      <w:r w:rsidRPr="000D3009">
        <w:rPr>
          <w:rFonts w:cs="Arial"/>
          <w:b/>
          <w:bCs/>
          <w:color w:val="000000"/>
          <w:sz w:val="19"/>
          <w:szCs w:val="19"/>
          <w:highlight w:val="yellow"/>
        </w:rPr>
        <w:t xml:space="preserve">Prova de </w:t>
      </w:r>
      <w:r w:rsidRPr="000D3009">
        <w:rPr>
          <w:rFonts w:cs="Arial"/>
          <w:b/>
          <w:color w:val="000000"/>
          <w:sz w:val="19"/>
          <w:szCs w:val="19"/>
          <w:highlight w:val="yellow"/>
        </w:rPr>
        <w:t>regularidade relativa ao Fundo de Garantia por Tempo de Serviço (FGTS)</w:t>
      </w:r>
      <w:r w:rsidRPr="000D3009">
        <w:rPr>
          <w:rFonts w:cs="Arial"/>
          <w:b/>
          <w:color w:val="000000"/>
          <w:sz w:val="19"/>
          <w:szCs w:val="19"/>
        </w:rPr>
        <w:t xml:space="preserve">, </w:t>
      </w:r>
      <w:r w:rsidRPr="000D3009">
        <w:rPr>
          <w:rFonts w:cs="Arial"/>
          <w:bCs/>
          <w:color w:val="000000"/>
          <w:sz w:val="19"/>
          <w:szCs w:val="19"/>
        </w:rPr>
        <w:t xml:space="preserve">demonstrando situação regular no cumprimento dos encargos sociais instituídos por Lei; </w:t>
      </w:r>
    </w:p>
    <w:p w:rsidR="00A30626" w:rsidRPr="000D3009" w:rsidRDefault="00A30626" w:rsidP="00A30626">
      <w:pPr>
        <w:rPr>
          <w:rFonts w:cs="Arial"/>
          <w:bCs/>
          <w:color w:val="000000"/>
          <w:sz w:val="19"/>
          <w:szCs w:val="19"/>
          <w:u w:val="single"/>
        </w:rPr>
      </w:pPr>
      <w:r w:rsidRPr="000D3009">
        <w:rPr>
          <w:rFonts w:cs="Arial"/>
          <w:b/>
          <w:bCs/>
          <w:color w:val="000000"/>
          <w:sz w:val="19"/>
          <w:szCs w:val="19"/>
        </w:rPr>
        <w:t xml:space="preserve">f) </w:t>
      </w:r>
      <w:r w:rsidRPr="000D3009">
        <w:rPr>
          <w:rFonts w:cs="Arial"/>
          <w:b/>
          <w:bCs/>
          <w:color w:val="000000"/>
          <w:sz w:val="19"/>
          <w:szCs w:val="19"/>
          <w:highlight w:val="yellow"/>
        </w:rPr>
        <w:t>Prova de inexistência de débitos inadimplidos perante a Justiça do Trabalho</w:t>
      </w:r>
      <w:r w:rsidRPr="000D3009">
        <w:rPr>
          <w:rFonts w:cs="Arial"/>
          <w:b/>
          <w:bCs/>
          <w:color w:val="000000"/>
          <w:sz w:val="19"/>
          <w:szCs w:val="19"/>
        </w:rPr>
        <w:t xml:space="preserve">, </w:t>
      </w:r>
      <w:r w:rsidRPr="000D3009">
        <w:rPr>
          <w:rFonts w:cs="Arial"/>
          <w:bCs/>
          <w:color w:val="000000"/>
          <w:sz w:val="19"/>
          <w:szCs w:val="19"/>
        </w:rPr>
        <w:t xml:space="preserve">mediante a apresentação de certidão negativa, nos termos do </w:t>
      </w:r>
      <w:hyperlink r:id="rId12" w:anchor="tituloviia" w:history="1">
        <w:r w:rsidRPr="000D3009">
          <w:rPr>
            <w:rStyle w:val="Hyperlink"/>
            <w:sz w:val="19"/>
            <w:szCs w:val="19"/>
          </w:rPr>
          <w:t>Título VII-A da Consolidação das Leis do</w:t>
        </w:r>
      </w:hyperlink>
      <w:hyperlink r:id="rId13" w:anchor="tituloviia" w:history="1">
        <w:r w:rsidRPr="000D3009">
          <w:rPr>
            <w:rStyle w:val="Hyperlink"/>
            <w:sz w:val="19"/>
            <w:szCs w:val="19"/>
          </w:rPr>
          <w:t xml:space="preserve"> Trabalho, aprovada pelo Decreto-Lei n</w:t>
        </w:r>
        <w:r w:rsidRPr="000D3009">
          <w:rPr>
            <w:rStyle w:val="Hyperlink"/>
            <w:position w:val="5"/>
            <w:sz w:val="19"/>
            <w:szCs w:val="19"/>
          </w:rPr>
          <w:t xml:space="preserve">o </w:t>
        </w:r>
        <w:r w:rsidRPr="000D3009">
          <w:rPr>
            <w:rStyle w:val="Hyperlink"/>
            <w:sz w:val="19"/>
            <w:szCs w:val="19"/>
          </w:rPr>
          <w:t xml:space="preserve">5.452, de </w:t>
        </w:r>
        <w:proofErr w:type="gramStart"/>
        <w:r w:rsidRPr="000D3009">
          <w:rPr>
            <w:rStyle w:val="Hyperlink"/>
            <w:sz w:val="19"/>
            <w:szCs w:val="19"/>
          </w:rPr>
          <w:t>1</w:t>
        </w:r>
        <w:proofErr w:type="gramEnd"/>
        <w:r w:rsidRPr="000D3009">
          <w:rPr>
            <w:rStyle w:val="Hyperlink"/>
            <w:position w:val="5"/>
            <w:sz w:val="19"/>
            <w:szCs w:val="19"/>
          </w:rPr>
          <w:t xml:space="preserve">o </w:t>
        </w:r>
        <w:r w:rsidRPr="000D3009">
          <w:rPr>
            <w:rStyle w:val="Hyperlink"/>
            <w:sz w:val="19"/>
            <w:szCs w:val="19"/>
          </w:rPr>
          <w:t>de maio de 1943.</w:t>
        </w:r>
      </w:hyperlink>
      <w:hyperlink r:id="rId14" w:anchor="art3" w:history="1">
        <w:r w:rsidRPr="000D3009">
          <w:rPr>
            <w:rStyle w:val="Hyperlink"/>
            <w:sz w:val="19"/>
            <w:szCs w:val="19"/>
          </w:rPr>
          <w:t xml:space="preserve"> (Incluído pela Lei nº</w:t>
        </w:r>
      </w:hyperlink>
      <w:hyperlink r:id="rId15" w:anchor="art3" w:history="1">
        <w:r w:rsidRPr="000D3009">
          <w:rPr>
            <w:rStyle w:val="Hyperlink"/>
            <w:sz w:val="19"/>
            <w:szCs w:val="19"/>
          </w:rPr>
          <w:t xml:space="preserve"> 12.440, de 2011)</w:t>
        </w:r>
      </w:hyperlink>
      <w:r w:rsidRPr="000D3009">
        <w:rPr>
          <w:sz w:val="19"/>
          <w:szCs w:val="19"/>
        </w:rPr>
        <w:t xml:space="preserve"> </w:t>
      </w:r>
      <w:r w:rsidRPr="000D3009">
        <w:rPr>
          <w:rFonts w:cs="Arial"/>
          <w:bCs/>
          <w:color w:val="000000"/>
          <w:sz w:val="19"/>
          <w:szCs w:val="19"/>
          <w:u w:val="single"/>
        </w:rPr>
        <w:t xml:space="preserve"> (Vigência)</w:t>
      </w:r>
      <w:r w:rsidRPr="000D3009">
        <w:rPr>
          <w:rFonts w:cs="Arial"/>
          <w:bCs/>
          <w:color w:val="000000"/>
          <w:sz w:val="19"/>
          <w:szCs w:val="19"/>
        </w:rPr>
        <w:t>.</w:t>
      </w:r>
    </w:p>
    <w:p w:rsidR="00A30626" w:rsidRPr="000D3009" w:rsidRDefault="00A30626" w:rsidP="00A30626">
      <w:pPr>
        <w:rPr>
          <w:rFonts w:cs="Arial"/>
          <w:b/>
          <w:bCs/>
          <w:color w:val="000000"/>
          <w:sz w:val="19"/>
          <w:szCs w:val="19"/>
          <w:highlight w:val="yellow"/>
        </w:rPr>
      </w:pPr>
    </w:p>
    <w:p w:rsidR="00A30626" w:rsidRPr="000D3009" w:rsidRDefault="00A30626" w:rsidP="00A30626">
      <w:pPr>
        <w:rPr>
          <w:rFonts w:cs="Arial"/>
          <w:b/>
          <w:bCs/>
          <w:color w:val="000000"/>
          <w:sz w:val="19"/>
          <w:szCs w:val="19"/>
        </w:rPr>
      </w:pPr>
      <w:r w:rsidRPr="000D3009">
        <w:rPr>
          <w:rFonts w:cs="Arial"/>
          <w:b/>
          <w:bCs/>
          <w:color w:val="000000"/>
          <w:sz w:val="19"/>
          <w:szCs w:val="19"/>
          <w:highlight w:val="yellow"/>
        </w:rPr>
        <w:t>7.1.5 - Relativos à Qualificação Econômico-Financeira:</w:t>
      </w:r>
    </w:p>
    <w:p w:rsidR="00A30626" w:rsidRPr="000D3009" w:rsidRDefault="00A30626" w:rsidP="00A30626">
      <w:pPr>
        <w:rPr>
          <w:rFonts w:cs="Arial"/>
          <w:sz w:val="19"/>
          <w:szCs w:val="19"/>
        </w:rPr>
      </w:pPr>
      <w:r w:rsidRPr="000D3009">
        <w:rPr>
          <w:rFonts w:cs="Arial"/>
          <w:b/>
          <w:color w:val="000000"/>
          <w:sz w:val="19"/>
          <w:szCs w:val="19"/>
        </w:rPr>
        <w:t xml:space="preserve">a) </w:t>
      </w:r>
      <w:r w:rsidRPr="000D3009">
        <w:rPr>
          <w:rFonts w:cs="Arial"/>
          <w:b/>
          <w:bCs/>
          <w:sz w:val="19"/>
          <w:szCs w:val="19"/>
          <w:highlight w:val="yellow"/>
        </w:rPr>
        <w:t>Certidão de Falência, Concordata e Recuperação Judicial</w:t>
      </w:r>
      <w:r w:rsidRPr="000D3009">
        <w:rPr>
          <w:rFonts w:cs="Arial"/>
          <w:b/>
          <w:bCs/>
          <w:sz w:val="19"/>
          <w:szCs w:val="19"/>
        </w:rPr>
        <w:t xml:space="preserve">, </w:t>
      </w:r>
      <w:r w:rsidRPr="000D3009">
        <w:rPr>
          <w:rFonts w:cs="Arial"/>
          <w:sz w:val="19"/>
          <w:szCs w:val="19"/>
        </w:rPr>
        <w:t>expedida pelo Distribuidor da sede da pessoa jurídica da licitante, emitida com antecedência máxima de 60 (sessenta) dias da data fixada para entrega dos documentos ou com prazo de validade expresso.</w:t>
      </w:r>
    </w:p>
    <w:p w:rsidR="00A30626" w:rsidRPr="000D3009" w:rsidRDefault="00A30626" w:rsidP="00A30626">
      <w:pPr>
        <w:rPr>
          <w:sz w:val="19"/>
          <w:szCs w:val="19"/>
        </w:rPr>
      </w:pPr>
      <w:proofErr w:type="gramStart"/>
      <w:r w:rsidRPr="000D3009">
        <w:rPr>
          <w:sz w:val="19"/>
          <w:szCs w:val="19"/>
        </w:rPr>
        <w:t>a.</w:t>
      </w:r>
      <w:proofErr w:type="gramEnd"/>
      <w:r w:rsidRPr="000D3009">
        <w:rPr>
          <w:sz w:val="19"/>
          <w:szCs w:val="19"/>
        </w:rPr>
        <w:t xml:space="preserve">1) Para as empresas sediadas em Santa Catarina, a certidão deverá ser apresentada em duas vias: </w:t>
      </w:r>
      <w:r w:rsidRPr="000D3009">
        <w:rPr>
          <w:sz w:val="19"/>
          <w:szCs w:val="19"/>
          <w:highlight w:val="yellow"/>
        </w:rPr>
        <w:t>SISTEMA E-SAJ</w:t>
      </w:r>
      <w:r w:rsidRPr="000D3009">
        <w:rPr>
          <w:sz w:val="19"/>
          <w:szCs w:val="19"/>
        </w:rPr>
        <w:t xml:space="preserve"> </w:t>
      </w:r>
      <w:r w:rsidRPr="000D3009">
        <w:rPr>
          <w:spacing w:val="-4"/>
          <w:sz w:val="19"/>
          <w:szCs w:val="19"/>
        </w:rPr>
        <w:t>(</w:t>
      </w:r>
      <w:hyperlink r:id="rId16" w:history="1">
        <w:r w:rsidRPr="000D3009">
          <w:rPr>
            <w:rStyle w:val="Hyperlink"/>
            <w:spacing w:val="-4"/>
            <w:sz w:val="19"/>
            <w:szCs w:val="19"/>
          </w:rPr>
          <w:t>https://esaj.tjsc.jus.br/sco/abrirCadastro.do</w:t>
        </w:r>
      </w:hyperlink>
      <w:r w:rsidRPr="000D3009">
        <w:rPr>
          <w:spacing w:val="-4"/>
          <w:sz w:val="19"/>
          <w:szCs w:val="19"/>
        </w:rPr>
        <w:t xml:space="preserve">) </w:t>
      </w:r>
      <w:r w:rsidRPr="000D3009">
        <w:rPr>
          <w:sz w:val="19"/>
          <w:szCs w:val="19"/>
        </w:rPr>
        <w:t xml:space="preserve">e </w:t>
      </w:r>
      <w:r w:rsidRPr="000D3009">
        <w:rPr>
          <w:sz w:val="19"/>
          <w:szCs w:val="19"/>
          <w:highlight w:val="yellow"/>
        </w:rPr>
        <w:t>SISTEMA EPROC</w:t>
      </w:r>
      <w:r w:rsidRPr="000D3009">
        <w:rPr>
          <w:sz w:val="19"/>
          <w:szCs w:val="19"/>
        </w:rPr>
        <w:t xml:space="preserve"> (</w:t>
      </w:r>
      <w:hyperlink r:id="rId17" w:history="1">
        <w:r w:rsidRPr="000D3009">
          <w:rPr>
            <w:rStyle w:val="Hyperlink"/>
            <w:sz w:val="19"/>
            <w:szCs w:val="19"/>
          </w:rPr>
          <w:t>https://certeproc1g.tjsc.jus.br/</w:t>
        </w:r>
      </w:hyperlink>
      <w:r w:rsidRPr="000D3009">
        <w:rPr>
          <w:sz w:val="19"/>
          <w:szCs w:val="19"/>
        </w:rPr>
        <w:t>).</w:t>
      </w:r>
    </w:p>
    <w:p w:rsidR="00A30626" w:rsidRPr="000D3009" w:rsidRDefault="00A30626" w:rsidP="00A30626">
      <w:pPr>
        <w:rPr>
          <w:sz w:val="19"/>
          <w:szCs w:val="19"/>
        </w:rPr>
      </w:pPr>
      <w:r w:rsidRPr="000D3009">
        <w:rPr>
          <w:sz w:val="19"/>
          <w:szCs w:val="19"/>
        </w:rPr>
        <w:lastRenderedPageBreak/>
        <w:t xml:space="preserve"> As duas certidões deverão ser apresentadas conjuntamente, caso contrário não terão validade. </w:t>
      </w:r>
    </w:p>
    <w:p w:rsidR="00A30626" w:rsidRPr="000D3009" w:rsidRDefault="00A30626" w:rsidP="00A30626">
      <w:pPr>
        <w:autoSpaceDE w:val="0"/>
        <w:autoSpaceDN w:val="0"/>
        <w:adjustRightInd w:val="0"/>
        <w:rPr>
          <w:rFonts w:cs="Arial"/>
          <w:sz w:val="19"/>
          <w:szCs w:val="19"/>
        </w:rPr>
      </w:pPr>
      <w:r w:rsidRPr="000D3009">
        <w:rPr>
          <w:sz w:val="19"/>
          <w:szCs w:val="19"/>
          <w:highlight w:val="yellow"/>
        </w:rPr>
        <w:t>ATENÇÃO:</w:t>
      </w:r>
      <w:r w:rsidRPr="000D3009">
        <w:rPr>
          <w:sz w:val="19"/>
          <w:szCs w:val="19"/>
        </w:rPr>
        <w:t xml:space="preserve"> Para as empresas sediadas em Santa Catarina, as duas certidões deverão ser anexadas como documento contínuo (termo único - corrido) no campo específico do sistema.</w:t>
      </w:r>
      <w:r w:rsidRPr="000D3009">
        <w:rPr>
          <w:rFonts w:cs="Arial"/>
          <w:b/>
          <w:bCs/>
          <w:color w:val="000000"/>
          <w:sz w:val="19"/>
          <w:szCs w:val="19"/>
        </w:rPr>
        <w:t xml:space="preserve"> (ambas de Falência, Concordata e Recuperação Judicial – não será aceita certidão civil).</w:t>
      </w:r>
      <w:r w:rsidRPr="000D3009">
        <w:rPr>
          <w:rFonts w:cs="Arial"/>
          <w:sz w:val="19"/>
          <w:szCs w:val="19"/>
        </w:rPr>
        <w:t xml:space="preserve"> </w:t>
      </w:r>
    </w:p>
    <w:p w:rsidR="00A30626" w:rsidRPr="000D3009" w:rsidRDefault="00A30626" w:rsidP="00A30626">
      <w:pPr>
        <w:rPr>
          <w:rFonts w:cs="Arial"/>
          <w:sz w:val="19"/>
          <w:szCs w:val="19"/>
        </w:rPr>
      </w:pPr>
      <w:proofErr w:type="gramStart"/>
      <w:r w:rsidRPr="000D3009">
        <w:rPr>
          <w:sz w:val="19"/>
          <w:szCs w:val="19"/>
        </w:rPr>
        <w:t>a.</w:t>
      </w:r>
      <w:proofErr w:type="gramEnd"/>
      <w:r w:rsidRPr="000D3009">
        <w:rPr>
          <w:sz w:val="19"/>
          <w:szCs w:val="19"/>
        </w:rPr>
        <w:t>2) Para as empresas sediadas em outros estados, a emissão da certidão deverá obedecer a determinação do Tribunal de Justiça correspondente.</w:t>
      </w:r>
    </w:p>
    <w:p w:rsidR="00A30626" w:rsidRPr="000D3009" w:rsidRDefault="00A30626" w:rsidP="00A30626">
      <w:pPr>
        <w:rPr>
          <w:rFonts w:cs="Arial"/>
          <w:sz w:val="19"/>
          <w:szCs w:val="19"/>
        </w:rPr>
      </w:pPr>
    </w:p>
    <w:p w:rsidR="003F1567" w:rsidRPr="000D3009" w:rsidRDefault="003F1567" w:rsidP="003F1567">
      <w:pPr>
        <w:rPr>
          <w:rFonts w:cs="Arial"/>
          <w:b/>
          <w:sz w:val="19"/>
          <w:szCs w:val="19"/>
        </w:rPr>
      </w:pPr>
      <w:r w:rsidRPr="000D3009">
        <w:rPr>
          <w:rFonts w:cs="Arial"/>
          <w:b/>
          <w:sz w:val="19"/>
          <w:szCs w:val="19"/>
        </w:rPr>
        <w:t>7.1.6 - Relativos à Qualificação Técnica:</w:t>
      </w:r>
    </w:p>
    <w:p w:rsidR="003F1567" w:rsidRPr="000D3009" w:rsidRDefault="003F1567" w:rsidP="003F1567">
      <w:pPr>
        <w:rPr>
          <w:rFonts w:cs="Arial"/>
          <w:sz w:val="19"/>
          <w:szCs w:val="19"/>
        </w:rPr>
      </w:pPr>
      <w:r w:rsidRPr="000D3009">
        <w:rPr>
          <w:rFonts w:cs="Arial"/>
          <w:b/>
          <w:sz w:val="19"/>
          <w:szCs w:val="19"/>
        </w:rPr>
        <w:t xml:space="preserve">a) </w:t>
      </w:r>
      <w:r w:rsidRPr="000D3009">
        <w:rPr>
          <w:rFonts w:cs="Arial"/>
          <w:b/>
          <w:sz w:val="19"/>
          <w:szCs w:val="19"/>
          <w:highlight w:val="yellow"/>
        </w:rPr>
        <w:t>Certificado de vistoria do corpo de Bombeiros</w:t>
      </w:r>
      <w:r w:rsidRPr="000D3009">
        <w:rPr>
          <w:rFonts w:cs="Arial"/>
          <w:b/>
          <w:sz w:val="19"/>
          <w:szCs w:val="19"/>
        </w:rPr>
        <w:t xml:space="preserve"> </w:t>
      </w:r>
      <w:r w:rsidRPr="000D3009">
        <w:rPr>
          <w:rFonts w:cs="Arial"/>
          <w:sz w:val="19"/>
          <w:szCs w:val="19"/>
        </w:rPr>
        <w:t>que o local est</w:t>
      </w:r>
      <w:r w:rsidR="00D3029A" w:rsidRPr="000D3009">
        <w:rPr>
          <w:rFonts w:cs="Arial"/>
          <w:sz w:val="19"/>
          <w:szCs w:val="19"/>
        </w:rPr>
        <w:t>á</w:t>
      </w:r>
      <w:r w:rsidRPr="000D3009">
        <w:rPr>
          <w:rFonts w:cs="Arial"/>
          <w:sz w:val="19"/>
          <w:szCs w:val="19"/>
        </w:rPr>
        <w:t xml:space="preserve"> regularizado, este documento tem validade de </w:t>
      </w:r>
      <w:proofErr w:type="gramStart"/>
      <w:r w:rsidRPr="000D3009">
        <w:rPr>
          <w:rFonts w:cs="Arial"/>
          <w:sz w:val="19"/>
          <w:szCs w:val="19"/>
        </w:rPr>
        <w:t>1</w:t>
      </w:r>
      <w:proofErr w:type="gramEnd"/>
      <w:r w:rsidRPr="000D3009">
        <w:rPr>
          <w:rFonts w:cs="Arial"/>
          <w:sz w:val="19"/>
          <w:szCs w:val="19"/>
        </w:rPr>
        <w:t>(um) ano a partir data de emissão.</w:t>
      </w:r>
    </w:p>
    <w:p w:rsidR="00A8704C" w:rsidRPr="000D3009" w:rsidRDefault="00A8704C" w:rsidP="00A30626">
      <w:pPr>
        <w:rPr>
          <w:rFonts w:cs="Arial"/>
          <w:sz w:val="19"/>
          <w:szCs w:val="19"/>
        </w:rPr>
      </w:pPr>
    </w:p>
    <w:p w:rsidR="00A30626" w:rsidRPr="000D3009" w:rsidRDefault="00A30626" w:rsidP="00A30626">
      <w:pPr>
        <w:rPr>
          <w:rFonts w:cs="Arial"/>
          <w:b/>
          <w:bCs/>
          <w:color w:val="000000"/>
          <w:sz w:val="19"/>
          <w:szCs w:val="19"/>
        </w:rPr>
      </w:pPr>
      <w:r w:rsidRPr="000D3009">
        <w:rPr>
          <w:rFonts w:cs="Arial"/>
          <w:b/>
          <w:bCs/>
          <w:color w:val="000000"/>
          <w:sz w:val="19"/>
          <w:szCs w:val="19"/>
        </w:rPr>
        <w:t>7.2 - Disposições Gerais da Habilitação</w:t>
      </w:r>
    </w:p>
    <w:p w:rsidR="00A30626" w:rsidRPr="000D3009" w:rsidRDefault="00A30626" w:rsidP="00A30626">
      <w:pPr>
        <w:rPr>
          <w:rFonts w:cs="Arial"/>
          <w:sz w:val="19"/>
          <w:szCs w:val="19"/>
        </w:rPr>
      </w:pPr>
      <w:r w:rsidRPr="000D3009">
        <w:rPr>
          <w:rFonts w:cs="Arial"/>
          <w:b/>
          <w:sz w:val="19"/>
          <w:szCs w:val="19"/>
        </w:rPr>
        <w:t>7.2.1. -</w:t>
      </w:r>
      <w:r w:rsidRPr="000D3009">
        <w:rPr>
          <w:rFonts w:cs="Arial"/>
          <w:sz w:val="19"/>
          <w:szCs w:val="19"/>
        </w:rPr>
        <w:t xml:space="preserve"> Todas as Certidões e Provas devem ter validade na data prevista para o recebimento da documentação e das propostas.</w:t>
      </w:r>
    </w:p>
    <w:p w:rsidR="00A30626" w:rsidRPr="000D3009" w:rsidRDefault="00A30626" w:rsidP="00A30626">
      <w:pPr>
        <w:rPr>
          <w:rFonts w:cs="Arial"/>
          <w:sz w:val="19"/>
          <w:szCs w:val="19"/>
        </w:rPr>
      </w:pPr>
      <w:r w:rsidRPr="000D3009">
        <w:rPr>
          <w:rFonts w:cs="Arial"/>
          <w:b/>
          <w:color w:val="000000"/>
          <w:sz w:val="19"/>
          <w:szCs w:val="19"/>
        </w:rPr>
        <w:t>7.2.2 -</w:t>
      </w:r>
      <w:r w:rsidRPr="000D3009">
        <w:rPr>
          <w:rFonts w:cs="Arial"/>
          <w:color w:val="000000"/>
          <w:sz w:val="19"/>
          <w:szCs w:val="19"/>
        </w:rPr>
        <w:t xml:space="preserve"> </w:t>
      </w:r>
      <w:r w:rsidRPr="000D3009">
        <w:rPr>
          <w:rFonts w:cs="Arial"/>
          <w:sz w:val="19"/>
          <w:szCs w:val="19"/>
        </w:rPr>
        <w:t xml:space="preserve">Serão feitas consulta ao serviço de verificação de autenticidade das Certidões emitidas pela Internet, ficando as proponentes dispensadas de autenticá-las.   </w:t>
      </w:r>
    </w:p>
    <w:p w:rsidR="00A30626" w:rsidRPr="000D3009" w:rsidRDefault="00A30626" w:rsidP="00A30626">
      <w:pPr>
        <w:rPr>
          <w:rFonts w:cs="Arial"/>
          <w:b/>
          <w:bCs/>
          <w:color w:val="000000"/>
          <w:sz w:val="19"/>
          <w:szCs w:val="19"/>
        </w:rPr>
      </w:pPr>
      <w:r w:rsidRPr="000D3009">
        <w:rPr>
          <w:rFonts w:cs="Arial"/>
          <w:b/>
          <w:bCs/>
          <w:sz w:val="19"/>
          <w:szCs w:val="19"/>
        </w:rPr>
        <w:t>7.2.3 -</w:t>
      </w:r>
      <w:r w:rsidRPr="000D3009">
        <w:rPr>
          <w:rFonts w:cs="Arial"/>
          <w:sz w:val="19"/>
          <w:szCs w:val="19"/>
        </w:rPr>
        <w:t xml:space="preserve"> Na ocorrência de a documentação de habilitação não estar completa e correta e contrariar qualquer dispositivo deste Edital de Licitação e seus Anexos, o Pregoeiro considerará o proponente inabilitado.</w:t>
      </w:r>
    </w:p>
    <w:p w:rsidR="00A30626" w:rsidRPr="000D3009" w:rsidRDefault="00A30626" w:rsidP="00A30626">
      <w:pPr>
        <w:rPr>
          <w:rFonts w:cs="Arial"/>
          <w:color w:val="000000"/>
          <w:sz w:val="19"/>
          <w:szCs w:val="19"/>
        </w:rPr>
      </w:pPr>
      <w:r w:rsidRPr="000D3009">
        <w:rPr>
          <w:rFonts w:cs="Arial"/>
          <w:b/>
          <w:bCs/>
          <w:color w:val="000000"/>
          <w:sz w:val="19"/>
          <w:szCs w:val="19"/>
        </w:rPr>
        <w:t>7.2.4 -</w:t>
      </w:r>
      <w:r w:rsidRPr="000D3009">
        <w:rPr>
          <w:rFonts w:cs="Arial"/>
          <w:color w:val="000000"/>
          <w:sz w:val="19"/>
          <w:szCs w:val="19"/>
        </w:rPr>
        <w:t xml:space="preserve"> Não serão aceitos “protocolos de entrega” ou “comprovantes de solicitação de documento” em substituição aos documentos requeridos no presente Edital e seus Anexos.</w:t>
      </w:r>
    </w:p>
    <w:p w:rsidR="00A30626" w:rsidRPr="000D3009" w:rsidRDefault="00A30626" w:rsidP="00A30626">
      <w:pPr>
        <w:rPr>
          <w:rFonts w:cs="Arial"/>
          <w:sz w:val="19"/>
          <w:szCs w:val="19"/>
        </w:rPr>
      </w:pPr>
      <w:r w:rsidRPr="000D3009">
        <w:rPr>
          <w:rFonts w:cs="Arial"/>
          <w:b/>
          <w:sz w:val="19"/>
          <w:szCs w:val="19"/>
        </w:rPr>
        <w:t>7.2.5 -</w:t>
      </w:r>
      <w:r w:rsidRPr="000D3009">
        <w:rPr>
          <w:rFonts w:cs="Arial"/>
          <w:sz w:val="19"/>
          <w:szCs w:val="19"/>
        </w:rPr>
        <w:t xml:space="preserve"> Caso a licitante já tenha apresentado algum dos documentos exigidos no item </w:t>
      </w:r>
      <w:proofErr w:type="gramStart"/>
      <w:r w:rsidRPr="000D3009">
        <w:rPr>
          <w:rFonts w:cs="Arial"/>
          <w:sz w:val="19"/>
          <w:szCs w:val="19"/>
        </w:rPr>
        <w:t>7</w:t>
      </w:r>
      <w:proofErr w:type="gramEnd"/>
      <w:r w:rsidRPr="000D3009">
        <w:rPr>
          <w:rFonts w:cs="Arial"/>
          <w:sz w:val="19"/>
          <w:szCs w:val="19"/>
        </w:rPr>
        <w:t xml:space="preserve"> e subitens</w:t>
      </w:r>
      <w:r w:rsidRPr="000D3009">
        <w:rPr>
          <w:rFonts w:cs="Arial"/>
          <w:b/>
          <w:sz w:val="19"/>
          <w:szCs w:val="19"/>
        </w:rPr>
        <w:t>,</w:t>
      </w:r>
      <w:r w:rsidRPr="000D3009">
        <w:rPr>
          <w:rFonts w:cs="Arial"/>
          <w:sz w:val="19"/>
          <w:szCs w:val="19"/>
        </w:rPr>
        <w:t xml:space="preserve"> em conformidade, no ato do credenciamento, não se faz necessário a sua apresentação no envelope “DOCUMENTOS DE HABILITAÇÃO”.</w:t>
      </w:r>
    </w:p>
    <w:p w:rsidR="00A30626" w:rsidRPr="000D3009" w:rsidRDefault="00A30626" w:rsidP="00A30626">
      <w:pPr>
        <w:rPr>
          <w:rFonts w:cs="Arial"/>
          <w:b/>
          <w:bCs/>
          <w:color w:val="000000"/>
          <w:sz w:val="19"/>
          <w:szCs w:val="19"/>
        </w:rPr>
      </w:pPr>
    </w:p>
    <w:p w:rsidR="00A30626" w:rsidRPr="000D3009" w:rsidRDefault="00A30626" w:rsidP="00A30626">
      <w:pPr>
        <w:rPr>
          <w:rFonts w:cs="Arial"/>
          <w:b/>
          <w:sz w:val="19"/>
          <w:szCs w:val="19"/>
        </w:rPr>
      </w:pPr>
      <w:r w:rsidRPr="000D3009">
        <w:rPr>
          <w:rFonts w:cs="Arial"/>
          <w:b/>
          <w:bCs/>
          <w:color w:val="000000"/>
          <w:sz w:val="19"/>
          <w:szCs w:val="19"/>
        </w:rPr>
        <w:t xml:space="preserve">8 - </w:t>
      </w:r>
      <w:r w:rsidRPr="000D3009">
        <w:rPr>
          <w:rFonts w:cs="Arial"/>
          <w:b/>
          <w:sz w:val="19"/>
          <w:szCs w:val="19"/>
        </w:rPr>
        <w:t>DO JULGAMENTO DAS PROPOSTAS DE PREÇOS E DA HABILITAÇÃO</w:t>
      </w:r>
    </w:p>
    <w:p w:rsidR="00A30626" w:rsidRPr="000D3009" w:rsidRDefault="00A30626" w:rsidP="00A30626">
      <w:pPr>
        <w:rPr>
          <w:rFonts w:cs="Arial"/>
          <w:color w:val="000000"/>
          <w:sz w:val="19"/>
          <w:szCs w:val="19"/>
        </w:rPr>
      </w:pPr>
      <w:r w:rsidRPr="000D3009">
        <w:rPr>
          <w:rFonts w:cs="Arial"/>
          <w:b/>
          <w:bCs/>
          <w:color w:val="000000"/>
          <w:sz w:val="19"/>
          <w:szCs w:val="19"/>
        </w:rPr>
        <w:t xml:space="preserve">8.1 - </w:t>
      </w:r>
      <w:r w:rsidRPr="000D3009">
        <w:rPr>
          <w:rFonts w:cs="Arial"/>
          <w:color w:val="000000"/>
          <w:sz w:val="19"/>
          <w:szCs w:val="19"/>
        </w:rPr>
        <w:t xml:space="preserve">A reunião para recebimento e abertura dos envelopes contendo a Proposta de Preços e os Documentos de Habilitação será pública, dirigida por um pregoeiro e realizada de acordo com a Lei nº 10.520, de 17 de julho de 2002, os Decretos nº 3.555, de 08 de agosto de 2000, 3.693, de 20 de dezembro de 2000 e 3.784, de 06 de abril de 2001, Lei complementar 123/2006, em conformidade com este Edital e seus Anexos, no local e horário já determinado.    </w:t>
      </w:r>
    </w:p>
    <w:p w:rsidR="00A30626" w:rsidRPr="000D3009" w:rsidRDefault="00A30626" w:rsidP="00A30626">
      <w:pPr>
        <w:rPr>
          <w:rFonts w:cs="Arial"/>
          <w:sz w:val="19"/>
          <w:szCs w:val="19"/>
        </w:rPr>
      </w:pPr>
      <w:r w:rsidRPr="000D3009">
        <w:rPr>
          <w:rFonts w:cs="Arial"/>
          <w:b/>
          <w:bCs/>
          <w:sz w:val="19"/>
          <w:szCs w:val="19"/>
        </w:rPr>
        <w:t>8.2 -</w:t>
      </w:r>
      <w:r w:rsidRPr="000D3009">
        <w:rPr>
          <w:rFonts w:cs="Arial"/>
          <w:sz w:val="19"/>
          <w:szCs w:val="19"/>
        </w:rPr>
        <w:t xml:space="preserve"> A empresa que remeter os envelopes por meio postal, deverá obrigatoriamente anexar a Declaração dando ciência de que cumpre plenamente os requisitos de habilitação, </w:t>
      </w:r>
      <w:r w:rsidR="002C07C3" w:rsidRPr="000D3009">
        <w:rPr>
          <w:rFonts w:cs="Arial"/>
          <w:b/>
          <w:bCs/>
          <w:sz w:val="19"/>
          <w:szCs w:val="19"/>
        </w:rPr>
        <w:t>(conforme item 4.1.2),</w:t>
      </w:r>
      <w:r w:rsidR="002C07C3" w:rsidRPr="000D3009">
        <w:rPr>
          <w:rFonts w:cs="Arial"/>
          <w:sz w:val="19"/>
          <w:szCs w:val="19"/>
        </w:rPr>
        <w:t xml:space="preserve"> </w:t>
      </w:r>
      <w:r w:rsidRPr="000D3009">
        <w:rPr>
          <w:rFonts w:cs="Arial"/>
          <w:sz w:val="19"/>
          <w:szCs w:val="19"/>
        </w:rPr>
        <w:t>sendo que a falta desta observação desclassificará automaticamente a licitante.</w:t>
      </w:r>
    </w:p>
    <w:p w:rsidR="00A30626" w:rsidRPr="000D3009" w:rsidRDefault="00A30626" w:rsidP="00A30626">
      <w:pPr>
        <w:rPr>
          <w:rFonts w:cs="Arial"/>
          <w:sz w:val="19"/>
          <w:szCs w:val="19"/>
        </w:rPr>
      </w:pPr>
      <w:r w:rsidRPr="000D3009">
        <w:rPr>
          <w:rFonts w:cs="Arial"/>
          <w:b/>
          <w:bCs/>
          <w:sz w:val="19"/>
          <w:szCs w:val="19"/>
        </w:rPr>
        <w:t>8.1.2 -</w:t>
      </w:r>
      <w:r w:rsidRPr="000D3009">
        <w:rPr>
          <w:rFonts w:cs="Arial"/>
          <w:sz w:val="19"/>
          <w:szCs w:val="19"/>
        </w:rPr>
        <w:t xml:space="preserve"> A Prefeitura Municipal de Cocal do Sul não se responsabilizará por extravios que por ventura venha a ocorrer, por meio de remeça postal.</w:t>
      </w:r>
    </w:p>
    <w:p w:rsidR="00A30626" w:rsidRPr="000D3009" w:rsidRDefault="00A30626" w:rsidP="00A30626">
      <w:pPr>
        <w:rPr>
          <w:rFonts w:cs="Arial"/>
          <w:sz w:val="19"/>
          <w:szCs w:val="19"/>
        </w:rPr>
      </w:pPr>
      <w:r w:rsidRPr="000D3009">
        <w:rPr>
          <w:rFonts w:cs="Arial"/>
          <w:b/>
          <w:bCs/>
          <w:sz w:val="19"/>
          <w:szCs w:val="19"/>
        </w:rPr>
        <w:t>8.3 -</w:t>
      </w:r>
      <w:r w:rsidRPr="000D3009">
        <w:rPr>
          <w:rFonts w:cs="Arial"/>
          <w:sz w:val="19"/>
          <w:szCs w:val="19"/>
        </w:rPr>
        <w:t xml:space="preserve"> No dia, horário e </w:t>
      </w:r>
      <w:proofErr w:type="gramStart"/>
      <w:r w:rsidRPr="000D3009">
        <w:rPr>
          <w:rFonts w:cs="Arial"/>
          <w:sz w:val="19"/>
          <w:szCs w:val="19"/>
        </w:rPr>
        <w:t>local indicados</w:t>
      </w:r>
      <w:proofErr w:type="gramEnd"/>
      <w:r w:rsidRPr="000D3009">
        <w:rPr>
          <w:rFonts w:cs="Arial"/>
          <w:sz w:val="19"/>
          <w:szCs w:val="19"/>
        </w:rPr>
        <w:t xml:space="preserve"> no preâmbulo do Edital, o Pregoeiro e a equipe de apoio reunir-se-ão em sala própria, na presença dos representantes de cada proponente participante, procedendo como adiante indicado: </w:t>
      </w:r>
    </w:p>
    <w:p w:rsidR="00A30626" w:rsidRPr="000D3009" w:rsidRDefault="00A30626" w:rsidP="00A30626">
      <w:pPr>
        <w:rPr>
          <w:rFonts w:cs="Arial"/>
          <w:sz w:val="19"/>
          <w:szCs w:val="19"/>
        </w:rPr>
      </w:pPr>
      <w:r w:rsidRPr="000D3009">
        <w:rPr>
          <w:rFonts w:cs="Arial"/>
          <w:b/>
          <w:bCs/>
          <w:sz w:val="19"/>
          <w:szCs w:val="19"/>
        </w:rPr>
        <w:t>8.3.1 -</w:t>
      </w:r>
      <w:r w:rsidRPr="000D3009">
        <w:rPr>
          <w:rFonts w:cs="Arial"/>
          <w:sz w:val="19"/>
          <w:szCs w:val="19"/>
        </w:rPr>
        <w:t xml:space="preserve"> Realizará o credenciamento dos interessados ou de seus representantes, que consistirá na comprovação de que possui poderes para formulação de ofertas e lances verbais, para a prática de todos os demais atos inerentes ao certame, conforme </w:t>
      </w:r>
      <w:r w:rsidRPr="000D3009">
        <w:rPr>
          <w:rFonts w:cs="Arial"/>
          <w:sz w:val="19"/>
          <w:szCs w:val="19"/>
          <w:shd w:val="clear" w:color="auto" w:fill="FFFFFF"/>
        </w:rPr>
        <w:t>Cláusula Quarta</w:t>
      </w:r>
      <w:r w:rsidRPr="000D3009">
        <w:rPr>
          <w:rFonts w:cs="Arial"/>
          <w:sz w:val="19"/>
          <w:szCs w:val="19"/>
        </w:rPr>
        <w:t xml:space="preserve"> do presente Edital.</w:t>
      </w:r>
    </w:p>
    <w:p w:rsidR="00A30626" w:rsidRPr="000D3009" w:rsidRDefault="00A30626" w:rsidP="00A30626">
      <w:pPr>
        <w:rPr>
          <w:rFonts w:cs="Arial"/>
          <w:sz w:val="19"/>
          <w:szCs w:val="19"/>
        </w:rPr>
      </w:pPr>
      <w:r w:rsidRPr="000D3009">
        <w:rPr>
          <w:rFonts w:cs="Arial"/>
          <w:b/>
          <w:bCs/>
          <w:sz w:val="19"/>
          <w:szCs w:val="19"/>
        </w:rPr>
        <w:t>8.3.2 -</w:t>
      </w:r>
      <w:r w:rsidRPr="000D3009">
        <w:rPr>
          <w:rFonts w:cs="Arial"/>
          <w:sz w:val="19"/>
          <w:szCs w:val="19"/>
        </w:rPr>
        <w:t xml:space="preserve"> A não comprovação de que o interessado ou seu representante legal possui poderes específicos para atuar no certame, impedirá a licitante de ofertar lances verbais, lavrando-se em ata o ocorrido.</w:t>
      </w:r>
    </w:p>
    <w:p w:rsidR="00A30626" w:rsidRPr="000D3009" w:rsidRDefault="00A30626" w:rsidP="00A30626">
      <w:pPr>
        <w:rPr>
          <w:rFonts w:cs="Arial"/>
          <w:sz w:val="19"/>
          <w:szCs w:val="19"/>
        </w:rPr>
      </w:pPr>
      <w:r w:rsidRPr="000D3009">
        <w:rPr>
          <w:rFonts w:cs="Arial"/>
          <w:b/>
          <w:bCs/>
          <w:sz w:val="19"/>
          <w:szCs w:val="19"/>
        </w:rPr>
        <w:t>8.4 -</w:t>
      </w:r>
      <w:r w:rsidRPr="000D3009">
        <w:rPr>
          <w:rFonts w:cs="Arial"/>
          <w:sz w:val="19"/>
          <w:szCs w:val="19"/>
        </w:rPr>
        <w:t xml:space="preserve"> Abrir-se-ão os envelopes nº. 01 "PROPOSTA DE PREÇOS" das empresas que entregaram os envelopes até o dia e horário indicado aprazado no Edital.</w:t>
      </w:r>
    </w:p>
    <w:p w:rsidR="00A30626" w:rsidRPr="000D3009" w:rsidRDefault="00A30626" w:rsidP="00A30626">
      <w:pPr>
        <w:rPr>
          <w:rFonts w:cs="Arial"/>
          <w:sz w:val="19"/>
          <w:szCs w:val="19"/>
        </w:rPr>
      </w:pPr>
      <w:r w:rsidRPr="000D3009">
        <w:rPr>
          <w:rFonts w:cs="Arial"/>
          <w:b/>
          <w:bCs/>
          <w:sz w:val="19"/>
          <w:szCs w:val="19"/>
        </w:rPr>
        <w:t>8.4.1 -</w:t>
      </w:r>
      <w:r w:rsidRPr="000D3009">
        <w:rPr>
          <w:rFonts w:cs="Arial"/>
          <w:sz w:val="19"/>
          <w:szCs w:val="19"/>
        </w:rPr>
        <w:t xml:space="preserve"> O pregoeiro e a equipe de apoio rubricarão os documentos contidos no certame. O Pregoeiro procederá </w:t>
      </w:r>
      <w:proofErr w:type="gramStart"/>
      <w:r w:rsidRPr="000D3009">
        <w:rPr>
          <w:rFonts w:cs="Arial"/>
          <w:sz w:val="19"/>
          <w:szCs w:val="19"/>
        </w:rPr>
        <w:t>a</w:t>
      </w:r>
      <w:proofErr w:type="gramEnd"/>
      <w:r w:rsidRPr="000D3009">
        <w:rPr>
          <w:rFonts w:cs="Arial"/>
          <w:sz w:val="19"/>
          <w:szCs w:val="19"/>
        </w:rPr>
        <w:t xml:space="preserve"> verificação do conteúdo do envelope nº 01, em conformidade com as exigências contidas neste Edital.</w:t>
      </w:r>
    </w:p>
    <w:p w:rsidR="00A30626" w:rsidRPr="000D3009" w:rsidRDefault="00A30626" w:rsidP="00A30626">
      <w:pPr>
        <w:rPr>
          <w:rFonts w:cs="Arial"/>
          <w:sz w:val="19"/>
          <w:szCs w:val="19"/>
        </w:rPr>
      </w:pPr>
      <w:r w:rsidRPr="000D3009">
        <w:rPr>
          <w:rFonts w:cs="Arial"/>
          <w:b/>
          <w:sz w:val="19"/>
          <w:szCs w:val="19"/>
        </w:rPr>
        <w:t>8.4.1.1 -</w:t>
      </w:r>
      <w:r w:rsidRPr="000D3009">
        <w:rPr>
          <w:rFonts w:cs="Arial"/>
          <w:sz w:val="19"/>
          <w:szCs w:val="19"/>
        </w:rPr>
        <w:t xml:space="preserve"> Caso o pregoeiro, no momento de abertura do envelope nº 01, </w:t>
      </w:r>
      <w:proofErr w:type="gramStart"/>
      <w:r w:rsidRPr="000D3009">
        <w:rPr>
          <w:rFonts w:cs="Arial"/>
          <w:sz w:val="19"/>
          <w:szCs w:val="19"/>
        </w:rPr>
        <w:t>verifique</w:t>
      </w:r>
      <w:proofErr w:type="gramEnd"/>
      <w:r w:rsidRPr="000D3009">
        <w:rPr>
          <w:rFonts w:cs="Arial"/>
          <w:sz w:val="19"/>
          <w:szCs w:val="19"/>
        </w:rPr>
        <w:t xml:space="preserve"> que houve troca do conteúdo entre os dois envelopes, o mesmo será novamente lacrado sem análise de seu conteúdo e rubricado o lacre por todos os presentes, sem desclassificação do licitante, pelo menos neste momento. Após, será aberto o outro envelope que deverá conter a proposta de preços, para continuação do processo.</w:t>
      </w:r>
    </w:p>
    <w:p w:rsidR="00A30626" w:rsidRPr="000D3009" w:rsidRDefault="00A30626" w:rsidP="00A30626">
      <w:pPr>
        <w:rPr>
          <w:rFonts w:cs="Arial"/>
          <w:sz w:val="19"/>
          <w:szCs w:val="19"/>
        </w:rPr>
      </w:pPr>
      <w:r w:rsidRPr="000D3009">
        <w:rPr>
          <w:rFonts w:cs="Arial"/>
          <w:b/>
          <w:bCs/>
          <w:sz w:val="19"/>
          <w:szCs w:val="19"/>
        </w:rPr>
        <w:t>8.4.2 -</w:t>
      </w:r>
      <w:r w:rsidRPr="000D3009">
        <w:rPr>
          <w:rFonts w:cs="Arial"/>
          <w:sz w:val="19"/>
          <w:szCs w:val="19"/>
        </w:rPr>
        <w:t xml:space="preserve"> O Pregoeiro classificará a proponente que apresentar a proposta de </w:t>
      </w:r>
      <w:r w:rsidRPr="000D3009">
        <w:rPr>
          <w:rFonts w:cs="Arial"/>
          <w:b/>
          <w:bCs/>
          <w:sz w:val="19"/>
          <w:szCs w:val="19"/>
        </w:rPr>
        <w:t xml:space="preserve">Menor Preço </w:t>
      </w:r>
      <w:r w:rsidRPr="000D3009">
        <w:rPr>
          <w:rFonts w:cs="Arial"/>
          <w:sz w:val="19"/>
          <w:szCs w:val="19"/>
        </w:rPr>
        <w:t xml:space="preserve">e aqueles que tenham apresentado propostas em valores sucessivos e superiores em até 10% (dez por cento) relativamente à proposta de preço de menor valor, ou classificará as 03 (três) propostas de preços de menor valor apresentadas pelas proponentes, quando não ocorrer pelo menos 03 ofertas no intervalo de 10% (dez por cento), </w:t>
      </w:r>
      <w:r w:rsidRPr="000D3009">
        <w:rPr>
          <w:rFonts w:cs="Arial"/>
          <w:sz w:val="19"/>
          <w:szCs w:val="19"/>
          <w:highlight w:val="yellow"/>
        </w:rPr>
        <w:t xml:space="preserve">devendo observar o cumprimento dos itens </w:t>
      </w:r>
      <w:r w:rsidRPr="000D3009">
        <w:rPr>
          <w:rFonts w:cs="Arial"/>
          <w:b/>
          <w:sz w:val="19"/>
          <w:szCs w:val="19"/>
          <w:highlight w:val="yellow"/>
        </w:rPr>
        <w:t>3.3</w:t>
      </w:r>
      <w:r w:rsidRPr="000D3009">
        <w:rPr>
          <w:rFonts w:cs="Arial"/>
          <w:sz w:val="19"/>
          <w:szCs w:val="19"/>
          <w:highlight w:val="yellow"/>
        </w:rPr>
        <w:t xml:space="preserve"> (e subitens</w:t>
      </w:r>
      <w:proofErr w:type="gramStart"/>
      <w:r w:rsidRPr="000D3009">
        <w:rPr>
          <w:rFonts w:cs="Arial"/>
          <w:sz w:val="19"/>
          <w:szCs w:val="19"/>
          <w:highlight w:val="yellow"/>
        </w:rPr>
        <w:t xml:space="preserve">) </w:t>
      </w:r>
      <w:r w:rsidRPr="000D3009">
        <w:rPr>
          <w:rFonts w:cs="Arial"/>
          <w:sz w:val="19"/>
          <w:szCs w:val="19"/>
        </w:rPr>
        <w:t>.</w:t>
      </w:r>
      <w:proofErr w:type="gramEnd"/>
    </w:p>
    <w:p w:rsidR="00A30626" w:rsidRPr="000D3009" w:rsidRDefault="00A30626" w:rsidP="00A30626">
      <w:pPr>
        <w:rPr>
          <w:rFonts w:cs="Arial"/>
          <w:sz w:val="19"/>
          <w:szCs w:val="19"/>
        </w:rPr>
      </w:pPr>
      <w:r w:rsidRPr="000D3009">
        <w:rPr>
          <w:rFonts w:cs="Arial"/>
          <w:b/>
          <w:bCs/>
          <w:sz w:val="19"/>
          <w:szCs w:val="19"/>
        </w:rPr>
        <w:t>8.4.3 -</w:t>
      </w:r>
      <w:r w:rsidRPr="000D3009">
        <w:rPr>
          <w:rFonts w:cs="Arial"/>
          <w:sz w:val="19"/>
          <w:szCs w:val="19"/>
        </w:rPr>
        <w:t xml:space="preserve"> Às proponentes classificadas, conforme subitem </w:t>
      </w:r>
      <w:r w:rsidRPr="000D3009">
        <w:rPr>
          <w:rFonts w:cs="Arial"/>
          <w:b/>
          <w:bCs/>
          <w:sz w:val="19"/>
          <w:szCs w:val="19"/>
        </w:rPr>
        <w:t>8.4.2</w:t>
      </w:r>
      <w:r w:rsidRPr="000D3009">
        <w:rPr>
          <w:rFonts w:cs="Arial"/>
          <w:sz w:val="19"/>
          <w:szCs w:val="19"/>
        </w:rPr>
        <w:t xml:space="preserve">, será </w:t>
      </w:r>
      <w:proofErr w:type="gramStart"/>
      <w:r w:rsidRPr="000D3009">
        <w:rPr>
          <w:rFonts w:cs="Arial"/>
          <w:sz w:val="19"/>
          <w:szCs w:val="19"/>
        </w:rPr>
        <w:t>dada</w:t>
      </w:r>
      <w:proofErr w:type="gramEnd"/>
      <w:r w:rsidRPr="000D3009">
        <w:rPr>
          <w:rFonts w:cs="Arial"/>
          <w:sz w:val="19"/>
          <w:szCs w:val="19"/>
        </w:rPr>
        <w:t xml:space="preserve"> oportunidade para disputa, por meio de lances verbais e sucessivos, em valores distintos e decrescentes, a partir do autor da proposta classificada de maior preço.</w:t>
      </w:r>
    </w:p>
    <w:p w:rsidR="00A30626" w:rsidRPr="000D3009" w:rsidRDefault="00A30626" w:rsidP="00A30626">
      <w:pPr>
        <w:rPr>
          <w:rFonts w:cs="Arial"/>
          <w:sz w:val="19"/>
          <w:szCs w:val="19"/>
        </w:rPr>
      </w:pPr>
      <w:r w:rsidRPr="000D3009">
        <w:rPr>
          <w:rFonts w:cs="Arial"/>
          <w:b/>
          <w:bCs/>
          <w:sz w:val="19"/>
          <w:szCs w:val="19"/>
        </w:rPr>
        <w:t>8.4.4 -</w:t>
      </w:r>
      <w:r w:rsidRPr="000D3009">
        <w:rPr>
          <w:rFonts w:cs="Arial"/>
          <w:sz w:val="19"/>
          <w:szCs w:val="19"/>
        </w:rPr>
        <w:t xml:space="preserve"> A oferta dos lances deverá ser efetuada no momento em que for conferida a palavra à licitante, na ordem decrescente de preços.</w:t>
      </w:r>
    </w:p>
    <w:p w:rsidR="00A30626" w:rsidRPr="000D3009" w:rsidRDefault="00A30626" w:rsidP="00A30626">
      <w:pPr>
        <w:rPr>
          <w:rFonts w:cs="Arial"/>
          <w:sz w:val="19"/>
          <w:szCs w:val="19"/>
        </w:rPr>
      </w:pPr>
      <w:r w:rsidRPr="000D3009">
        <w:rPr>
          <w:rFonts w:cs="Arial"/>
          <w:b/>
          <w:bCs/>
          <w:sz w:val="19"/>
          <w:szCs w:val="19"/>
        </w:rPr>
        <w:t>8.4.5 -</w:t>
      </w:r>
      <w:r w:rsidRPr="000D3009">
        <w:rPr>
          <w:rFonts w:cs="Arial"/>
          <w:sz w:val="19"/>
          <w:szCs w:val="19"/>
        </w:rPr>
        <w:t xml:space="preserve"> Fica a critério do Pregoeiro a fixação de parâmetros mínimos de valores sobre os lances verbais, podendo, inclusive, alterá-los no curso da sessão (estipulação de valores mínimos entre um lance e outro).</w:t>
      </w:r>
    </w:p>
    <w:p w:rsidR="00A30626" w:rsidRPr="000D3009" w:rsidRDefault="00A30626" w:rsidP="00A30626">
      <w:pPr>
        <w:rPr>
          <w:rFonts w:cs="Arial"/>
          <w:sz w:val="19"/>
          <w:szCs w:val="19"/>
        </w:rPr>
      </w:pPr>
      <w:r w:rsidRPr="000D3009">
        <w:rPr>
          <w:rFonts w:cs="Arial"/>
          <w:b/>
          <w:bCs/>
          <w:sz w:val="19"/>
          <w:szCs w:val="19"/>
        </w:rPr>
        <w:t>8.4.6 -</w:t>
      </w:r>
      <w:r w:rsidRPr="000D3009">
        <w:rPr>
          <w:rFonts w:cs="Arial"/>
          <w:sz w:val="19"/>
          <w:szCs w:val="19"/>
        </w:rPr>
        <w:t xml:space="preserve"> O pregoeiro poderá fixar tempo máximo para que as licitantes calculem e ofereçam novos lances.</w:t>
      </w:r>
    </w:p>
    <w:p w:rsidR="00A30626" w:rsidRPr="000D3009" w:rsidRDefault="00A30626" w:rsidP="00A30626">
      <w:pPr>
        <w:rPr>
          <w:rFonts w:cs="Arial"/>
          <w:sz w:val="19"/>
          <w:szCs w:val="19"/>
        </w:rPr>
      </w:pPr>
      <w:r w:rsidRPr="000D3009">
        <w:rPr>
          <w:rFonts w:cs="Arial"/>
          <w:b/>
          <w:bCs/>
          <w:sz w:val="19"/>
          <w:szCs w:val="19"/>
        </w:rPr>
        <w:t>8.4.7 -</w:t>
      </w:r>
      <w:r w:rsidRPr="000D3009">
        <w:rPr>
          <w:rFonts w:cs="Arial"/>
          <w:sz w:val="19"/>
          <w:szCs w:val="19"/>
        </w:rPr>
        <w:t xml:space="preserve"> Dos lances ofertados não caberá retratação.</w:t>
      </w:r>
    </w:p>
    <w:p w:rsidR="0043328A" w:rsidRPr="000D3009" w:rsidRDefault="0043328A" w:rsidP="0043328A">
      <w:pPr>
        <w:rPr>
          <w:rFonts w:cs="Arial"/>
          <w:sz w:val="19"/>
          <w:szCs w:val="19"/>
        </w:rPr>
      </w:pPr>
      <w:r w:rsidRPr="000D3009">
        <w:rPr>
          <w:rFonts w:cs="Arial"/>
          <w:b/>
          <w:bCs/>
          <w:sz w:val="19"/>
          <w:szCs w:val="19"/>
        </w:rPr>
        <w:t>8.4.8 -</w:t>
      </w:r>
      <w:r w:rsidRPr="000D3009">
        <w:rPr>
          <w:rFonts w:cs="Arial"/>
          <w:sz w:val="19"/>
          <w:szCs w:val="19"/>
        </w:rPr>
        <w:t xml:space="preserve"> A proponente que desistir de apresentar lance verbal quando convocado pelo Pregoeiro, será excluída da etapa de lances verbais, mantendo-se o último preço apresentado pela mesma, para efeito de ordenação das propostas.</w:t>
      </w:r>
    </w:p>
    <w:p w:rsidR="0043328A" w:rsidRPr="000D3009" w:rsidRDefault="0043328A" w:rsidP="0043328A">
      <w:pPr>
        <w:rPr>
          <w:sz w:val="19"/>
          <w:szCs w:val="19"/>
        </w:rPr>
      </w:pPr>
      <w:r w:rsidRPr="000D3009">
        <w:rPr>
          <w:b/>
          <w:sz w:val="19"/>
          <w:szCs w:val="19"/>
        </w:rPr>
        <w:t xml:space="preserve">8.4.9 </w:t>
      </w:r>
      <w:proofErr w:type="gramStart"/>
      <w:r w:rsidRPr="000D3009">
        <w:rPr>
          <w:b/>
          <w:sz w:val="19"/>
          <w:szCs w:val="19"/>
        </w:rPr>
        <w:t>-</w:t>
      </w:r>
      <w:r w:rsidRPr="000D3009">
        <w:rPr>
          <w:sz w:val="19"/>
          <w:szCs w:val="19"/>
        </w:rPr>
        <w:t>Decorrida</w:t>
      </w:r>
      <w:proofErr w:type="gramEnd"/>
      <w:r w:rsidRPr="000D3009">
        <w:rPr>
          <w:spacing w:val="-8"/>
          <w:sz w:val="19"/>
          <w:szCs w:val="19"/>
        </w:rPr>
        <w:t xml:space="preserve"> </w:t>
      </w:r>
      <w:r w:rsidRPr="000D3009">
        <w:rPr>
          <w:sz w:val="19"/>
          <w:szCs w:val="19"/>
        </w:rPr>
        <w:t>a</w:t>
      </w:r>
      <w:r w:rsidRPr="000D3009">
        <w:rPr>
          <w:spacing w:val="-7"/>
          <w:sz w:val="19"/>
          <w:szCs w:val="19"/>
        </w:rPr>
        <w:t xml:space="preserve"> </w:t>
      </w:r>
      <w:r w:rsidRPr="000D3009">
        <w:rPr>
          <w:sz w:val="19"/>
          <w:szCs w:val="19"/>
        </w:rPr>
        <w:t>etapa</w:t>
      </w:r>
      <w:r w:rsidRPr="000D3009">
        <w:rPr>
          <w:spacing w:val="-8"/>
          <w:sz w:val="19"/>
          <w:szCs w:val="19"/>
        </w:rPr>
        <w:t xml:space="preserve"> </w:t>
      </w:r>
      <w:r w:rsidRPr="000D3009">
        <w:rPr>
          <w:sz w:val="19"/>
          <w:szCs w:val="19"/>
        </w:rPr>
        <w:t>de</w:t>
      </w:r>
      <w:r w:rsidRPr="000D3009">
        <w:rPr>
          <w:spacing w:val="-7"/>
          <w:sz w:val="19"/>
          <w:szCs w:val="19"/>
        </w:rPr>
        <w:t xml:space="preserve"> </w:t>
      </w:r>
      <w:r w:rsidRPr="000D3009">
        <w:rPr>
          <w:sz w:val="19"/>
          <w:szCs w:val="19"/>
        </w:rPr>
        <w:t>lances,</w:t>
      </w:r>
      <w:r w:rsidRPr="000D3009">
        <w:rPr>
          <w:spacing w:val="-5"/>
          <w:sz w:val="19"/>
          <w:szCs w:val="19"/>
        </w:rPr>
        <w:t xml:space="preserve"> </w:t>
      </w:r>
      <w:r w:rsidRPr="000D3009">
        <w:rPr>
          <w:sz w:val="19"/>
          <w:szCs w:val="19"/>
        </w:rPr>
        <w:t>será</w:t>
      </w:r>
      <w:r w:rsidRPr="000D3009">
        <w:rPr>
          <w:spacing w:val="-7"/>
          <w:sz w:val="19"/>
          <w:szCs w:val="19"/>
        </w:rPr>
        <w:t xml:space="preserve"> </w:t>
      </w:r>
      <w:r w:rsidRPr="000D3009">
        <w:rPr>
          <w:sz w:val="19"/>
          <w:szCs w:val="19"/>
        </w:rPr>
        <w:t>concedida</w:t>
      </w:r>
      <w:r w:rsidRPr="000D3009">
        <w:rPr>
          <w:spacing w:val="-7"/>
          <w:sz w:val="19"/>
          <w:szCs w:val="19"/>
        </w:rPr>
        <w:t xml:space="preserve"> </w:t>
      </w:r>
      <w:r w:rsidRPr="000D3009">
        <w:rPr>
          <w:sz w:val="19"/>
          <w:szCs w:val="19"/>
        </w:rPr>
        <w:t>prioridade</w:t>
      </w:r>
      <w:r w:rsidRPr="000D3009">
        <w:rPr>
          <w:spacing w:val="-6"/>
          <w:sz w:val="19"/>
          <w:szCs w:val="19"/>
        </w:rPr>
        <w:t xml:space="preserve"> </w:t>
      </w:r>
      <w:r w:rsidRPr="000D3009">
        <w:rPr>
          <w:sz w:val="19"/>
          <w:szCs w:val="19"/>
        </w:rPr>
        <w:t>de</w:t>
      </w:r>
      <w:r w:rsidRPr="000D3009">
        <w:rPr>
          <w:spacing w:val="-7"/>
          <w:sz w:val="19"/>
          <w:szCs w:val="19"/>
        </w:rPr>
        <w:t xml:space="preserve"> </w:t>
      </w:r>
      <w:r w:rsidRPr="000D3009">
        <w:rPr>
          <w:sz w:val="19"/>
          <w:szCs w:val="19"/>
        </w:rPr>
        <w:t>contratação</w:t>
      </w:r>
      <w:r w:rsidRPr="000D3009">
        <w:rPr>
          <w:spacing w:val="-8"/>
          <w:sz w:val="19"/>
          <w:szCs w:val="19"/>
        </w:rPr>
        <w:t xml:space="preserve"> </w:t>
      </w:r>
      <w:r w:rsidRPr="000D3009">
        <w:rPr>
          <w:sz w:val="19"/>
          <w:szCs w:val="19"/>
        </w:rPr>
        <w:t>de</w:t>
      </w:r>
      <w:r w:rsidRPr="000D3009">
        <w:rPr>
          <w:spacing w:val="-7"/>
          <w:sz w:val="19"/>
          <w:szCs w:val="19"/>
        </w:rPr>
        <w:t xml:space="preserve"> </w:t>
      </w:r>
      <w:r w:rsidRPr="000D3009">
        <w:rPr>
          <w:sz w:val="19"/>
          <w:szCs w:val="19"/>
        </w:rPr>
        <w:t>microempresas</w:t>
      </w:r>
      <w:r w:rsidRPr="000D3009">
        <w:rPr>
          <w:spacing w:val="-7"/>
          <w:sz w:val="19"/>
          <w:szCs w:val="19"/>
        </w:rPr>
        <w:t xml:space="preserve"> </w:t>
      </w:r>
      <w:r w:rsidRPr="000D3009">
        <w:rPr>
          <w:sz w:val="19"/>
          <w:szCs w:val="19"/>
        </w:rPr>
        <w:t>e</w:t>
      </w:r>
      <w:r w:rsidRPr="000D3009">
        <w:rPr>
          <w:spacing w:val="-7"/>
          <w:sz w:val="19"/>
          <w:szCs w:val="19"/>
        </w:rPr>
        <w:t xml:space="preserve"> </w:t>
      </w:r>
      <w:r w:rsidRPr="000D3009">
        <w:rPr>
          <w:sz w:val="19"/>
          <w:szCs w:val="19"/>
        </w:rPr>
        <w:t xml:space="preserve">empresas de pequeno porte sediadas local ou que fazem limites com o </w:t>
      </w:r>
      <w:proofErr w:type="spellStart"/>
      <w:r w:rsidRPr="000D3009">
        <w:rPr>
          <w:sz w:val="19"/>
          <w:szCs w:val="19"/>
        </w:rPr>
        <w:t>municipio</w:t>
      </w:r>
      <w:proofErr w:type="spellEnd"/>
      <w:r w:rsidRPr="000D3009">
        <w:rPr>
          <w:sz w:val="19"/>
          <w:szCs w:val="19"/>
        </w:rPr>
        <w:t>, até o limite de 10% (dez por cento) da menor oferta,</w:t>
      </w:r>
      <w:r w:rsidRPr="000D3009">
        <w:rPr>
          <w:spacing w:val="-18"/>
          <w:sz w:val="19"/>
          <w:szCs w:val="19"/>
        </w:rPr>
        <w:t xml:space="preserve"> </w:t>
      </w:r>
      <w:r w:rsidRPr="000D3009">
        <w:rPr>
          <w:sz w:val="19"/>
          <w:szCs w:val="19"/>
        </w:rPr>
        <w:t xml:space="preserve">a fim de </w:t>
      </w:r>
      <w:r w:rsidRPr="000D3009">
        <w:rPr>
          <w:sz w:val="19"/>
          <w:szCs w:val="19"/>
        </w:rPr>
        <w:lastRenderedPageBreak/>
        <w:t xml:space="preserve">promover o desenvolvimento econômico e social no âmbito local e regional, nos itens/lotes exclusivos ou cotas reservadas, nos termos da  </w:t>
      </w:r>
      <w:r w:rsidRPr="000D3009">
        <w:rPr>
          <w:rFonts w:cs="Arial"/>
          <w:b/>
          <w:sz w:val="19"/>
          <w:szCs w:val="19"/>
        </w:rPr>
        <w:t xml:space="preserve">Lei </w:t>
      </w:r>
      <w:r w:rsidRPr="000D3009">
        <w:rPr>
          <w:b/>
          <w:spacing w:val="-4"/>
          <w:sz w:val="19"/>
          <w:szCs w:val="19"/>
        </w:rPr>
        <w:t xml:space="preserve">Municipal </w:t>
      </w:r>
      <w:r w:rsidRPr="000D3009">
        <w:rPr>
          <w:b/>
          <w:sz w:val="19"/>
          <w:szCs w:val="19"/>
        </w:rPr>
        <w:t>n° 1.598, de 07/04/2021</w:t>
      </w:r>
      <w:r w:rsidRPr="000D3009">
        <w:rPr>
          <w:sz w:val="19"/>
          <w:szCs w:val="19"/>
        </w:rPr>
        <w:t xml:space="preserve"> (microempresa).</w:t>
      </w:r>
    </w:p>
    <w:p w:rsidR="0043328A" w:rsidRPr="000D3009" w:rsidRDefault="0043328A" w:rsidP="0043328A">
      <w:pPr>
        <w:rPr>
          <w:sz w:val="19"/>
          <w:szCs w:val="19"/>
        </w:rPr>
      </w:pPr>
      <w:r w:rsidRPr="000D3009">
        <w:rPr>
          <w:b/>
          <w:sz w:val="19"/>
          <w:szCs w:val="19"/>
        </w:rPr>
        <w:t>8.4.9.1</w:t>
      </w:r>
      <w:r w:rsidRPr="000D3009">
        <w:rPr>
          <w:sz w:val="19"/>
          <w:szCs w:val="19"/>
        </w:rPr>
        <w:t xml:space="preserve"> - A</w:t>
      </w:r>
      <w:r w:rsidRPr="000D3009">
        <w:rPr>
          <w:spacing w:val="-6"/>
          <w:sz w:val="19"/>
          <w:szCs w:val="19"/>
        </w:rPr>
        <w:t xml:space="preserve"> </w:t>
      </w:r>
      <w:r w:rsidRPr="000D3009">
        <w:rPr>
          <w:sz w:val="19"/>
          <w:szCs w:val="19"/>
        </w:rPr>
        <w:t>prioridade</w:t>
      </w:r>
      <w:r w:rsidRPr="000D3009">
        <w:rPr>
          <w:spacing w:val="-5"/>
          <w:sz w:val="19"/>
          <w:szCs w:val="19"/>
        </w:rPr>
        <w:t xml:space="preserve"> </w:t>
      </w:r>
      <w:r w:rsidRPr="000D3009">
        <w:rPr>
          <w:sz w:val="19"/>
          <w:szCs w:val="19"/>
        </w:rPr>
        <w:t>de</w:t>
      </w:r>
      <w:r w:rsidRPr="000D3009">
        <w:rPr>
          <w:spacing w:val="-5"/>
          <w:sz w:val="19"/>
          <w:szCs w:val="19"/>
        </w:rPr>
        <w:t xml:space="preserve"> </w:t>
      </w:r>
      <w:r w:rsidRPr="000D3009">
        <w:rPr>
          <w:sz w:val="19"/>
          <w:szCs w:val="19"/>
        </w:rPr>
        <w:t>contratação</w:t>
      </w:r>
      <w:r w:rsidRPr="000D3009">
        <w:rPr>
          <w:spacing w:val="-5"/>
          <w:sz w:val="19"/>
          <w:szCs w:val="19"/>
        </w:rPr>
        <w:t xml:space="preserve"> </w:t>
      </w:r>
      <w:r w:rsidRPr="000D3009">
        <w:rPr>
          <w:sz w:val="19"/>
          <w:szCs w:val="19"/>
        </w:rPr>
        <w:t>será</w:t>
      </w:r>
      <w:r w:rsidRPr="000D3009">
        <w:rPr>
          <w:spacing w:val="-4"/>
          <w:sz w:val="19"/>
          <w:szCs w:val="19"/>
        </w:rPr>
        <w:t xml:space="preserve"> </w:t>
      </w:r>
      <w:r w:rsidRPr="000D3009">
        <w:rPr>
          <w:sz w:val="19"/>
          <w:szCs w:val="19"/>
        </w:rPr>
        <w:t>para</w:t>
      </w:r>
      <w:r w:rsidRPr="000D3009">
        <w:rPr>
          <w:spacing w:val="-5"/>
          <w:sz w:val="19"/>
          <w:szCs w:val="19"/>
        </w:rPr>
        <w:t xml:space="preserve"> </w:t>
      </w:r>
      <w:r w:rsidRPr="000D3009">
        <w:rPr>
          <w:sz w:val="19"/>
          <w:szCs w:val="19"/>
        </w:rPr>
        <w:t>as</w:t>
      </w:r>
      <w:r w:rsidRPr="000D3009">
        <w:rPr>
          <w:spacing w:val="-6"/>
          <w:sz w:val="19"/>
          <w:szCs w:val="19"/>
        </w:rPr>
        <w:t xml:space="preserve"> </w:t>
      </w:r>
      <w:r w:rsidRPr="000D3009">
        <w:rPr>
          <w:sz w:val="19"/>
          <w:szCs w:val="19"/>
        </w:rPr>
        <w:t>microempresas</w:t>
      </w:r>
      <w:r w:rsidRPr="000D3009">
        <w:rPr>
          <w:spacing w:val="-6"/>
          <w:sz w:val="19"/>
          <w:szCs w:val="19"/>
        </w:rPr>
        <w:t xml:space="preserve"> </w:t>
      </w:r>
      <w:r w:rsidRPr="000D3009">
        <w:rPr>
          <w:sz w:val="19"/>
          <w:szCs w:val="19"/>
        </w:rPr>
        <w:t>e</w:t>
      </w:r>
      <w:r w:rsidRPr="000D3009">
        <w:rPr>
          <w:spacing w:val="-8"/>
          <w:sz w:val="19"/>
          <w:szCs w:val="19"/>
        </w:rPr>
        <w:t xml:space="preserve"> </w:t>
      </w:r>
      <w:r w:rsidRPr="000D3009">
        <w:rPr>
          <w:sz w:val="19"/>
          <w:szCs w:val="19"/>
        </w:rPr>
        <w:t>empresas</w:t>
      </w:r>
      <w:r w:rsidRPr="000D3009">
        <w:rPr>
          <w:spacing w:val="-6"/>
          <w:sz w:val="19"/>
          <w:szCs w:val="19"/>
        </w:rPr>
        <w:t xml:space="preserve"> </w:t>
      </w:r>
      <w:r w:rsidRPr="000D3009">
        <w:rPr>
          <w:sz w:val="19"/>
          <w:szCs w:val="19"/>
        </w:rPr>
        <w:t>de</w:t>
      </w:r>
      <w:r w:rsidRPr="000D3009">
        <w:rPr>
          <w:spacing w:val="-7"/>
          <w:sz w:val="19"/>
          <w:szCs w:val="19"/>
        </w:rPr>
        <w:t xml:space="preserve"> </w:t>
      </w:r>
      <w:r w:rsidRPr="000D3009">
        <w:rPr>
          <w:sz w:val="19"/>
          <w:szCs w:val="19"/>
        </w:rPr>
        <w:t>pequeno</w:t>
      </w:r>
      <w:r w:rsidRPr="000D3009">
        <w:rPr>
          <w:spacing w:val="-5"/>
          <w:sz w:val="19"/>
          <w:szCs w:val="19"/>
        </w:rPr>
        <w:t xml:space="preserve"> </w:t>
      </w:r>
      <w:r w:rsidRPr="000D3009">
        <w:rPr>
          <w:sz w:val="19"/>
          <w:szCs w:val="19"/>
        </w:rPr>
        <w:t>porte</w:t>
      </w:r>
      <w:r w:rsidRPr="000D3009">
        <w:rPr>
          <w:spacing w:val="-5"/>
          <w:sz w:val="19"/>
          <w:szCs w:val="19"/>
        </w:rPr>
        <w:t xml:space="preserve"> </w:t>
      </w:r>
      <w:r w:rsidRPr="000D3009">
        <w:rPr>
          <w:sz w:val="19"/>
          <w:szCs w:val="19"/>
        </w:rPr>
        <w:t>sediadas</w:t>
      </w:r>
      <w:r w:rsidRPr="000D3009">
        <w:rPr>
          <w:spacing w:val="-6"/>
          <w:sz w:val="19"/>
          <w:szCs w:val="19"/>
        </w:rPr>
        <w:t xml:space="preserve"> </w:t>
      </w:r>
      <w:r w:rsidRPr="000D3009">
        <w:rPr>
          <w:sz w:val="19"/>
          <w:szCs w:val="19"/>
        </w:rPr>
        <w:t>no município de Cocal do Sul, assim entendidas como empresas</w:t>
      </w:r>
      <w:r w:rsidRPr="000D3009">
        <w:rPr>
          <w:spacing w:val="1"/>
          <w:sz w:val="19"/>
          <w:szCs w:val="19"/>
        </w:rPr>
        <w:t xml:space="preserve"> </w:t>
      </w:r>
      <w:r w:rsidRPr="000D3009">
        <w:rPr>
          <w:sz w:val="19"/>
          <w:szCs w:val="19"/>
        </w:rPr>
        <w:t>locais.</w:t>
      </w:r>
    </w:p>
    <w:p w:rsidR="0043328A" w:rsidRPr="000D3009" w:rsidRDefault="0043328A" w:rsidP="0043328A">
      <w:pPr>
        <w:rPr>
          <w:sz w:val="19"/>
          <w:szCs w:val="19"/>
        </w:rPr>
      </w:pPr>
      <w:r w:rsidRPr="000D3009">
        <w:rPr>
          <w:b/>
          <w:sz w:val="19"/>
          <w:szCs w:val="19"/>
        </w:rPr>
        <w:t>8.4.9.2</w:t>
      </w:r>
      <w:r w:rsidRPr="000D3009">
        <w:rPr>
          <w:sz w:val="19"/>
          <w:szCs w:val="19"/>
        </w:rPr>
        <w:t xml:space="preserve"> - Não atendida </w:t>
      </w:r>
      <w:proofErr w:type="gramStart"/>
      <w:r w:rsidRPr="000D3009">
        <w:rPr>
          <w:sz w:val="19"/>
          <w:szCs w:val="19"/>
        </w:rPr>
        <w:t>a</w:t>
      </w:r>
      <w:proofErr w:type="gramEnd"/>
      <w:r w:rsidRPr="000D3009">
        <w:rPr>
          <w:sz w:val="19"/>
          <w:szCs w:val="19"/>
        </w:rPr>
        <w:t xml:space="preserve"> prioridade do item anterior, a prioridade será dada para as microempresas e empresas</w:t>
      </w:r>
      <w:r w:rsidRPr="000D3009">
        <w:rPr>
          <w:spacing w:val="-5"/>
          <w:sz w:val="19"/>
          <w:szCs w:val="19"/>
        </w:rPr>
        <w:t xml:space="preserve"> </w:t>
      </w:r>
      <w:r w:rsidRPr="000D3009">
        <w:rPr>
          <w:sz w:val="19"/>
          <w:szCs w:val="19"/>
        </w:rPr>
        <w:t>de</w:t>
      </w:r>
      <w:r w:rsidRPr="000D3009">
        <w:rPr>
          <w:spacing w:val="-6"/>
          <w:sz w:val="19"/>
          <w:szCs w:val="19"/>
        </w:rPr>
        <w:t xml:space="preserve"> </w:t>
      </w:r>
      <w:r w:rsidRPr="000D3009">
        <w:rPr>
          <w:sz w:val="19"/>
          <w:szCs w:val="19"/>
        </w:rPr>
        <w:t>pequeno porte</w:t>
      </w:r>
      <w:r w:rsidRPr="000D3009">
        <w:rPr>
          <w:spacing w:val="-6"/>
          <w:sz w:val="19"/>
          <w:szCs w:val="19"/>
        </w:rPr>
        <w:t xml:space="preserve"> que fazem limites com o município</w:t>
      </w:r>
      <w:r w:rsidRPr="000D3009">
        <w:rPr>
          <w:sz w:val="19"/>
          <w:szCs w:val="19"/>
        </w:rPr>
        <w:t>.</w:t>
      </w:r>
    </w:p>
    <w:p w:rsidR="0043328A" w:rsidRPr="000D3009" w:rsidRDefault="0043328A" w:rsidP="0043328A">
      <w:pPr>
        <w:rPr>
          <w:rFonts w:cs="Arial"/>
          <w:sz w:val="19"/>
          <w:szCs w:val="19"/>
        </w:rPr>
      </w:pPr>
      <w:r w:rsidRPr="000D3009">
        <w:rPr>
          <w:rFonts w:cs="Arial"/>
          <w:b/>
          <w:sz w:val="19"/>
          <w:szCs w:val="19"/>
          <w:highlight w:val="yellow"/>
          <w:shd w:val="clear" w:color="auto" w:fill="FFFFFF"/>
        </w:rPr>
        <w:t>8.4.10 -</w:t>
      </w:r>
      <w:r w:rsidRPr="000D3009">
        <w:rPr>
          <w:rFonts w:cs="Arial"/>
          <w:b/>
          <w:sz w:val="19"/>
          <w:szCs w:val="19"/>
          <w:highlight w:val="yellow"/>
        </w:rPr>
        <w:t xml:space="preserve"> </w:t>
      </w:r>
      <w:r w:rsidRPr="000D3009">
        <w:rPr>
          <w:rFonts w:cs="Arial"/>
          <w:sz w:val="19"/>
          <w:szCs w:val="19"/>
          <w:highlight w:val="yellow"/>
        </w:rPr>
        <w:t>Os valores unitários serão calculados automaticamente pelo Sistema de Compras do Município de acordo com os lances quando o tipo de licitação for por lote ou global.</w:t>
      </w:r>
    </w:p>
    <w:p w:rsidR="00A30626" w:rsidRPr="000D3009" w:rsidRDefault="00A30626" w:rsidP="00A306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spacing w:line="240" w:lineRule="exact"/>
        <w:rPr>
          <w:rFonts w:cs="Arial"/>
          <w:sz w:val="19"/>
          <w:szCs w:val="19"/>
          <w:shd w:val="clear" w:color="auto" w:fill="FFFFFF"/>
        </w:rPr>
      </w:pPr>
      <w:r w:rsidRPr="000D3009">
        <w:rPr>
          <w:rFonts w:cs="Arial"/>
          <w:b/>
          <w:bCs/>
          <w:sz w:val="19"/>
          <w:szCs w:val="19"/>
          <w:shd w:val="clear" w:color="auto" w:fill="FFFFFF"/>
        </w:rPr>
        <w:t>8.5 -</w:t>
      </w:r>
      <w:r w:rsidRPr="000D3009">
        <w:rPr>
          <w:rFonts w:cs="Arial"/>
          <w:sz w:val="19"/>
          <w:szCs w:val="19"/>
          <w:shd w:val="clear" w:color="auto" w:fill="FFFFFF"/>
        </w:rPr>
        <w:t xml:space="preserve"> Procedida a classificação provisória e verificado que o melhor preço foi apresentado por </w:t>
      </w:r>
      <w:r w:rsidRPr="000D3009">
        <w:rPr>
          <w:rFonts w:cs="Arial"/>
          <w:b/>
          <w:bCs/>
          <w:sz w:val="19"/>
          <w:szCs w:val="19"/>
          <w:u w:val="single"/>
          <w:shd w:val="clear" w:color="auto" w:fill="FFFFFF"/>
        </w:rPr>
        <w:t>Microempresa ou Empresa de Pequeno Porte licitante</w:t>
      </w:r>
      <w:r w:rsidRPr="000D3009">
        <w:rPr>
          <w:rFonts w:cs="Arial"/>
          <w:sz w:val="19"/>
          <w:szCs w:val="19"/>
          <w:shd w:val="clear" w:color="auto" w:fill="FFFFFF"/>
        </w:rPr>
        <w:t>, o Pregoeiro abrirá o seu envelope de habilitação, e caso a habilitação fiscal</w:t>
      </w:r>
      <w:r w:rsidR="0010446E" w:rsidRPr="000D3009">
        <w:rPr>
          <w:rFonts w:cs="Arial"/>
          <w:sz w:val="19"/>
          <w:szCs w:val="19"/>
          <w:shd w:val="clear" w:color="auto" w:fill="FFFFFF"/>
        </w:rPr>
        <w:t xml:space="preserve"> e trabalhista</w:t>
      </w:r>
      <w:r w:rsidRPr="000D3009">
        <w:rPr>
          <w:rFonts w:cs="Arial"/>
          <w:sz w:val="19"/>
          <w:szCs w:val="19"/>
          <w:shd w:val="clear" w:color="auto" w:fill="FFFFFF"/>
        </w:rPr>
        <w:t xml:space="preserve"> não estiver regular, o mesmo intimará a licitante para, no prazo de </w:t>
      </w:r>
      <w:proofErr w:type="gramStart"/>
      <w:r w:rsidRPr="000D3009">
        <w:rPr>
          <w:rFonts w:cs="Arial"/>
          <w:sz w:val="19"/>
          <w:szCs w:val="19"/>
          <w:shd w:val="clear" w:color="auto" w:fill="FFFFFF"/>
        </w:rPr>
        <w:t>5</w:t>
      </w:r>
      <w:proofErr w:type="gramEnd"/>
      <w:r w:rsidRPr="000D3009">
        <w:rPr>
          <w:rFonts w:cs="Arial"/>
          <w:sz w:val="19"/>
          <w:szCs w:val="19"/>
          <w:shd w:val="clear" w:color="auto" w:fill="FFFFFF"/>
        </w:rPr>
        <w:t xml:space="preserve"> (cinco) dias úteis, prorrogáveis por igual período, proceder a regularização da documentação mediante apresentação das respectivas certidões negativas ou positivas com efeito de certidão negativa.</w:t>
      </w:r>
    </w:p>
    <w:p w:rsidR="00A30626" w:rsidRPr="000D3009" w:rsidRDefault="00A30626" w:rsidP="00A306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spacing w:line="240" w:lineRule="exact"/>
        <w:rPr>
          <w:rFonts w:cs="Arial"/>
          <w:sz w:val="19"/>
          <w:szCs w:val="19"/>
          <w:shd w:val="clear" w:color="auto" w:fill="FFFFFF"/>
        </w:rPr>
      </w:pPr>
      <w:r w:rsidRPr="000D3009">
        <w:rPr>
          <w:rFonts w:cs="Arial"/>
          <w:b/>
          <w:bCs/>
          <w:sz w:val="19"/>
          <w:szCs w:val="19"/>
          <w:shd w:val="clear" w:color="auto" w:fill="FFFFFF"/>
        </w:rPr>
        <w:t>8.5.1 -</w:t>
      </w:r>
      <w:r w:rsidRPr="000D3009">
        <w:rPr>
          <w:rFonts w:cs="Arial"/>
          <w:sz w:val="19"/>
          <w:szCs w:val="19"/>
          <w:shd w:val="clear" w:color="auto" w:fill="FFFFFF"/>
        </w:rPr>
        <w:t xml:space="preserve"> Regularizada a habilitação fiscal</w:t>
      </w:r>
      <w:r w:rsidR="0010446E" w:rsidRPr="000D3009">
        <w:rPr>
          <w:rFonts w:cs="Arial"/>
          <w:sz w:val="19"/>
          <w:szCs w:val="19"/>
          <w:shd w:val="clear" w:color="auto" w:fill="FFFFFF"/>
        </w:rPr>
        <w:t xml:space="preserve"> e trabalhista</w:t>
      </w:r>
      <w:r w:rsidRPr="000D3009">
        <w:rPr>
          <w:rFonts w:cs="Arial"/>
          <w:sz w:val="19"/>
          <w:szCs w:val="19"/>
          <w:shd w:val="clear" w:color="auto" w:fill="FFFFFF"/>
        </w:rPr>
        <w:t xml:space="preserve"> pela licitante </w:t>
      </w:r>
      <w:r w:rsidRPr="000D3009">
        <w:rPr>
          <w:rFonts w:cs="Arial"/>
          <w:b/>
          <w:bCs/>
          <w:sz w:val="19"/>
          <w:szCs w:val="19"/>
          <w:u w:val="single"/>
          <w:shd w:val="clear" w:color="auto" w:fill="FFFFFF"/>
        </w:rPr>
        <w:t>Microempresa ou Empresa de Pequeno Porte</w:t>
      </w:r>
      <w:r w:rsidRPr="000D3009">
        <w:rPr>
          <w:rFonts w:cs="Arial"/>
          <w:sz w:val="19"/>
          <w:szCs w:val="19"/>
          <w:shd w:val="clear" w:color="auto" w:fill="FFFFFF"/>
        </w:rPr>
        <w:t>, a mesma será declarada vencedora do certame.</w:t>
      </w:r>
    </w:p>
    <w:p w:rsidR="00A30626" w:rsidRPr="000D3009" w:rsidRDefault="00A30626" w:rsidP="00A306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spacing w:line="240" w:lineRule="exact"/>
        <w:rPr>
          <w:rFonts w:cs="Arial"/>
          <w:b/>
          <w:bCs/>
          <w:sz w:val="19"/>
          <w:szCs w:val="19"/>
          <w:shd w:val="clear" w:color="auto" w:fill="FFFFFF"/>
        </w:rPr>
      </w:pPr>
      <w:r w:rsidRPr="000D3009">
        <w:rPr>
          <w:rFonts w:cs="Arial"/>
          <w:b/>
          <w:bCs/>
          <w:sz w:val="19"/>
          <w:szCs w:val="19"/>
          <w:shd w:val="clear" w:color="auto" w:fill="FFFFFF"/>
        </w:rPr>
        <w:t>8.5.2 -</w:t>
      </w:r>
      <w:r w:rsidRPr="000D3009">
        <w:rPr>
          <w:rFonts w:cs="Arial"/>
          <w:sz w:val="19"/>
          <w:szCs w:val="19"/>
          <w:shd w:val="clear" w:color="auto" w:fill="FFFFFF"/>
        </w:rPr>
        <w:t xml:space="preserve"> Caso não ocorra </w:t>
      </w:r>
      <w:proofErr w:type="gramStart"/>
      <w:r w:rsidRPr="000D3009">
        <w:rPr>
          <w:rFonts w:cs="Arial"/>
          <w:sz w:val="19"/>
          <w:szCs w:val="19"/>
          <w:shd w:val="clear" w:color="auto" w:fill="FFFFFF"/>
        </w:rPr>
        <w:t>a</w:t>
      </w:r>
      <w:proofErr w:type="gramEnd"/>
      <w:r w:rsidRPr="000D3009">
        <w:rPr>
          <w:rFonts w:cs="Arial"/>
          <w:sz w:val="19"/>
          <w:szCs w:val="19"/>
          <w:shd w:val="clear" w:color="auto" w:fill="FFFFFF"/>
        </w:rPr>
        <w:t xml:space="preserve"> regularização da habilitação fiscal</w:t>
      </w:r>
      <w:r w:rsidR="0010446E" w:rsidRPr="000D3009">
        <w:rPr>
          <w:rFonts w:cs="Arial"/>
          <w:sz w:val="19"/>
          <w:szCs w:val="19"/>
          <w:shd w:val="clear" w:color="auto" w:fill="FFFFFF"/>
        </w:rPr>
        <w:t xml:space="preserve"> e trabalhista</w:t>
      </w:r>
      <w:r w:rsidRPr="000D3009">
        <w:rPr>
          <w:rFonts w:cs="Arial"/>
          <w:sz w:val="19"/>
          <w:szCs w:val="19"/>
          <w:shd w:val="clear" w:color="auto" w:fill="FFFFFF"/>
        </w:rPr>
        <w:t xml:space="preserve"> da licitante </w:t>
      </w:r>
      <w:r w:rsidRPr="000D3009">
        <w:rPr>
          <w:rFonts w:cs="Arial"/>
          <w:b/>
          <w:bCs/>
          <w:sz w:val="19"/>
          <w:szCs w:val="19"/>
          <w:u w:val="single"/>
          <w:shd w:val="clear" w:color="auto" w:fill="FFFFFF"/>
        </w:rPr>
        <w:t>Microempresa ou Empresa de Pequeno Porte</w:t>
      </w:r>
      <w:r w:rsidRPr="000D3009">
        <w:rPr>
          <w:rFonts w:cs="Arial"/>
          <w:sz w:val="19"/>
          <w:szCs w:val="19"/>
          <w:shd w:val="clear" w:color="auto" w:fill="FFFFFF"/>
        </w:rPr>
        <w:t xml:space="preserve">, no prazo concedido, a mesma será declarada excluída do certame, </w:t>
      </w:r>
      <w:proofErr w:type="spellStart"/>
      <w:r w:rsidRPr="000D3009">
        <w:rPr>
          <w:rFonts w:cs="Arial"/>
          <w:sz w:val="19"/>
          <w:szCs w:val="19"/>
          <w:shd w:val="clear" w:color="auto" w:fill="FFFFFF"/>
        </w:rPr>
        <w:t>aplicando-se-lhe</w:t>
      </w:r>
      <w:proofErr w:type="spellEnd"/>
      <w:r w:rsidRPr="000D3009">
        <w:rPr>
          <w:rFonts w:cs="Arial"/>
          <w:sz w:val="19"/>
          <w:szCs w:val="19"/>
          <w:shd w:val="clear" w:color="auto" w:fill="FFFFFF"/>
        </w:rPr>
        <w:t xml:space="preserve"> a penalidade de que trata este Edital, e retomando a licitação na forma do item </w:t>
      </w:r>
      <w:r w:rsidRPr="000D3009">
        <w:rPr>
          <w:rFonts w:cs="Arial"/>
          <w:b/>
          <w:bCs/>
          <w:sz w:val="19"/>
          <w:szCs w:val="19"/>
          <w:shd w:val="clear" w:color="auto" w:fill="FFFFFF"/>
        </w:rPr>
        <w:t>8.5 ou 8.6.</w:t>
      </w:r>
    </w:p>
    <w:p w:rsidR="0043328A" w:rsidRPr="000D3009" w:rsidRDefault="0043328A" w:rsidP="004332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rPr>
          <w:rFonts w:cs="Arial"/>
          <w:sz w:val="19"/>
          <w:szCs w:val="19"/>
          <w:shd w:val="clear" w:color="auto" w:fill="FFFFFF"/>
        </w:rPr>
      </w:pPr>
      <w:r w:rsidRPr="000D3009">
        <w:rPr>
          <w:rFonts w:cs="Arial"/>
          <w:b/>
          <w:bCs/>
          <w:sz w:val="19"/>
          <w:szCs w:val="19"/>
          <w:shd w:val="clear" w:color="auto" w:fill="FFFFFF"/>
        </w:rPr>
        <w:t>8.6 -</w:t>
      </w:r>
      <w:r w:rsidRPr="000D3009">
        <w:rPr>
          <w:rFonts w:cs="Arial"/>
          <w:sz w:val="19"/>
          <w:szCs w:val="19"/>
          <w:shd w:val="clear" w:color="auto" w:fill="FFFFFF"/>
        </w:rPr>
        <w:t xml:space="preserve"> </w:t>
      </w:r>
      <w:r w:rsidRPr="000D3009">
        <w:rPr>
          <w:rFonts w:cs="Arial"/>
          <w:sz w:val="19"/>
          <w:szCs w:val="19"/>
          <w:highlight w:val="yellow"/>
          <w:shd w:val="clear" w:color="auto" w:fill="FFFFFF"/>
        </w:rPr>
        <w:t xml:space="preserve">Quando houver a participação de empresas não enquadradas como ME, EPP ou MEI, conforme item </w:t>
      </w:r>
      <w:r w:rsidRPr="000D3009">
        <w:rPr>
          <w:rFonts w:cs="Arial"/>
          <w:b/>
          <w:sz w:val="19"/>
          <w:szCs w:val="19"/>
          <w:highlight w:val="yellow"/>
        </w:rPr>
        <w:t>3.3</w:t>
      </w:r>
      <w:r w:rsidRPr="000D3009">
        <w:rPr>
          <w:rFonts w:cs="Arial"/>
          <w:sz w:val="19"/>
          <w:szCs w:val="19"/>
          <w:highlight w:val="yellow"/>
        </w:rPr>
        <w:t xml:space="preserve"> (e subitens</w:t>
      </w:r>
      <w:proofErr w:type="gramStart"/>
      <w:r w:rsidRPr="000D3009">
        <w:rPr>
          <w:rFonts w:cs="Arial"/>
          <w:sz w:val="19"/>
          <w:szCs w:val="19"/>
          <w:highlight w:val="yellow"/>
        </w:rPr>
        <w:t xml:space="preserve">) </w:t>
      </w:r>
      <w:r w:rsidRPr="000D3009">
        <w:rPr>
          <w:rFonts w:cs="Arial"/>
          <w:sz w:val="19"/>
          <w:szCs w:val="19"/>
          <w:highlight w:val="yellow"/>
          <w:shd w:val="clear" w:color="auto" w:fill="FFFFFF"/>
        </w:rPr>
        <w:t>:</w:t>
      </w:r>
      <w:proofErr w:type="gramEnd"/>
      <w:r w:rsidRPr="000D3009">
        <w:rPr>
          <w:rFonts w:cs="Arial"/>
          <w:sz w:val="19"/>
          <w:szCs w:val="19"/>
          <w:shd w:val="clear" w:color="auto" w:fill="FFFFFF"/>
        </w:rPr>
        <w:t xml:space="preserve"> Procedida a classificação provisória e verificado que o melhor preço/lance </w:t>
      </w:r>
      <w:r w:rsidRPr="000D3009">
        <w:rPr>
          <w:rFonts w:cs="Arial"/>
          <w:b/>
          <w:bCs/>
          <w:sz w:val="19"/>
          <w:szCs w:val="19"/>
          <w:u w:val="single"/>
          <w:shd w:val="clear" w:color="auto" w:fill="FFFFFF"/>
        </w:rPr>
        <w:t>não</w:t>
      </w:r>
      <w:r w:rsidRPr="000D3009">
        <w:rPr>
          <w:rFonts w:cs="Arial"/>
          <w:sz w:val="19"/>
          <w:szCs w:val="19"/>
          <w:shd w:val="clear" w:color="auto" w:fill="FFFFFF"/>
        </w:rPr>
        <w:t xml:space="preserve"> foi apresentado por </w:t>
      </w:r>
      <w:r w:rsidRPr="000D3009">
        <w:rPr>
          <w:rFonts w:cs="Arial"/>
          <w:b/>
          <w:bCs/>
          <w:sz w:val="19"/>
          <w:szCs w:val="19"/>
          <w:u w:val="single"/>
          <w:shd w:val="clear" w:color="auto" w:fill="FFFFFF"/>
        </w:rPr>
        <w:t>Microempresa ou Empresa de Pequeno Porte licitante</w:t>
      </w:r>
      <w:r w:rsidRPr="000D3009">
        <w:rPr>
          <w:rFonts w:cs="Arial"/>
          <w:sz w:val="19"/>
          <w:szCs w:val="19"/>
          <w:shd w:val="clear" w:color="auto" w:fill="FFFFFF"/>
        </w:rPr>
        <w:t>, o Pregoeiro verificará o eventual empate legal das propostas, na forma do parágrafo 2º do art. 44 da LC 123/2006, para aplicação do disposto no art. 45 daquele Diploma Legal, que prevê o empate fictício com valor em até 5% (cinco por cento) superior ao melhor preço.</w:t>
      </w:r>
    </w:p>
    <w:p w:rsidR="0043328A" w:rsidRPr="000D3009" w:rsidRDefault="0043328A" w:rsidP="004332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rPr>
          <w:rFonts w:cs="Arial"/>
          <w:sz w:val="19"/>
          <w:szCs w:val="19"/>
          <w:shd w:val="clear" w:color="auto" w:fill="FFFFFF"/>
        </w:rPr>
      </w:pPr>
      <w:r w:rsidRPr="000D3009">
        <w:rPr>
          <w:b/>
          <w:sz w:val="19"/>
          <w:szCs w:val="19"/>
        </w:rPr>
        <w:t>8.6.1</w:t>
      </w:r>
      <w:r w:rsidRPr="000D3009">
        <w:rPr>
          <w:sz w:val="19"/>
          <w:szCs w:val="19"/>
        </w:rPr>
        <w:t xml:space="preserve">. O benefício será concedido quando a então vencedora dos lances não estiver enquadrada nos termos do item </w:t>
      </w:r>
      <w:r w:rsidRPr="000D3009">
        <w:rPr>
          <w:b/>
          <w:sz w:val="19"/>
          <w:szCs w:val="19"/>
        </w:rPr>
        <w:t>4.1.3</w:t>
      </w:r>
      <w:r w:rsidRPr="000D3009">
        <w:rPr>
          <w:sz w:val="19"/>
          <w:szCs w:val="19"/>
        </w:rPr>
        <w:t xml:space="preserve"> deste edital.</w:t>
      </w:r>
    </w:p>
    <w:p w:rsidR="0043328A" w:rsidRPr="000D3009" w:rsidRDefault="0043328A" w:rsidP="004332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spacing w:line="240" w:lineRule="exact"/>
        <w:rPr>
          <w:rFonts w:cs="Arial"/>
          <w:sz w:val="19"/>
          <w:szCs w:val="19"/>
          <w:shd w:val="clear" w:color="auto" w:fill="FFFFFF"/>
        </w:rPr>
      </w:pPr>
      <w:r w:rsidRPr="000D3009">
        <w:rPr>
          <w:rFonts w:cs="Arial"/>
          <w:b/>
          <w:bCs/>
          <w:sz w:val="19"/>
          <w:szCs w:val="19"/>
          <w:shd w:val="clear" w:color="auto" w:fill="FFFFFF"/>
        </w:rPr>
        <w:t>8.6.2.</w:t>
      </w:r>
      <w:r w:rsidRPr="000D3009">
        <w:rPr>
          <w:rFonts w:cs="Arial"/>
          <w:sz w:val="19"/>
          <w:szCs w:val="19"/>
          <w:shd w:val="clear" w:color="auto" w:fill="FFFFFF"/>
        </w:rPr>
        <w:t xml:space="preserve"> Ocorrendo </w:t>
      </w:r>
      <w:r w:rsidRPr="000D3009">
        <w:rPr>
          <w:rFonts w:cs="Arial"/>
          <w:b/>
          <w:bCs/>
          <w:sz w:val="19"/>
          <w:szCs w:val="19"/>
          <w:u w:val="single"/>
          <w:shd w:val="clear" w:color="auto" w:fill="FFFFFF"/>
        </w:rPr>
        <w:t>empate fictício</w:t>
      </w:r>
      <w:r w:rsidRPr="000D3009">
        <w:rPr>
          <w:rFonts w:cs="Arial"/>
          <w:sz w:val="19"/>
          <w:szCs w:val="19"/>
          <w:shd w:val="clear" w:color="auto" w:fill="FFFFFF"/>
        </w:rPr>
        <w:t>, na forma da lei, o Pregoeiro procederá da seguinte forma:</w:t>
      </w:r>
    </w:p>
    <w:p w:rsidR="0043328A" w:rsidRPr="000D3009" w:rsidRDefault="0043328A" w:rsidP="004332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spacing w:line="240" w:lineRule="exact"/>
        <w:rPr>
          <w:rFonts w:cs="Arial"/>
          <w:sz w:val="19"/>
          <w:szCs w:val="19"/>
          <w:shd w:val="clear" w:color="auto" w:fill="FFFFFF"/>
        </w:rPr>
      </w:pPr>
      <w:r w:rsidRPr="000D3009">
        <w:rPr>
          <w:rFonts w:cs="Arial"/>
          <w:b/>
          <w:bCs/>
          <w:sz w:val="19"/>
          <w:szCs w:val="19"/>
          <w:shd w:val="clear" w:color="auto" w:fill="FFFFFF"/>
        </w:rPr>
        <w:t>a)</w:t>
      </w:r>
      <w:r w:rsidRPr="000D3009">
        <w:rPr>
          <w:rFonts w:cs="Arial"/>
          <w:sz w:val="19"/>
          <w:szCs w:val="19"/>
          <w:shd w:val="clear" w:color="auto" w:fill="FFFFFF"/>
        </w:rPr>
        <w:t xml:space="preserve"> a </w:t>
      </w:r>
      <w:r w:rsidRPr="000D3009">
        <w:rPr>
          <w:rFonts w:cs="Arial"/>
          <w:b/>
          <w:bCs/>
          <w:sz w:val="19"/>
          <w:szCs w:val="19"/>
          <w:u w:val="single"/>
          <w:shd w:val="clear" w:color="auto" w:fill="FFFFFF"/>
        </w:rPr>
        <w:t>Microempresa ou Empresa de Pequeno Porte</w:t>
      </w:r>
      <w:r w:rsidRPr="000D3009">
        <w:rPr>
          <w:rFonts w:cs="Arial"/>
          <w:sz w:val="19"/>
          <w:szCs w:val="19"/>
          <w:shd w:val="clear" w:color="auto" w:fill="FFFFFF"/>
        </w:rPr>
        <w:t xml:space="preserve"> mais bem classificada poderá apresentar proposta de preço inferior àquela considerada vencedora da classificação provisória, situação em que, após a verificação da regularidade fiscal</w:t>
      </w:r>
      <w:r w:rsidR="0010446E" w:rsidRPr="000D3009">
        <w:rPr>
          <w:rFonts w:cs="Arial"/>
          <w:sz w:val="19"/>
          <w:szCs w:val="19"/>
          <w:shd w:val="clear" w:color="auto" w:fill="FFFFFF"/>
        </w:rPr>
        <w:t xml:space="preserve"> e trabalhista</w:t>
      </w:r>
      <w:r w:rsidRPr="000D3009">
        <w:rPr>
          <w:rFonts w:cs="Arial"/>
          <w:sz w:val="19"/>
          <w:szCs w:val="19"/>
          <w:shd w:val="clear" w:color="auto" w:fill="FFFFFF"/>
        </w:rPr>
        <w:t xml:space="preserve"> (na forma dos itens anteriores), será adjudicado em seu favor o objeto licitado;</w:t>
      </w:r>
    </w:p>
    <w:p w:rsidR="00A30626" w:rsidRPr="000D3009" w:rsidRDefault="00A30626" w:rsidP="00A306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spacing w:line="240" w:lineRule="exact"/>
        <w:rPr>
          <w:rFonts w:cs="Arial"/>
          <w:sz w:val="19"/>
          <w:szCs w:val="19"/>
          <w:shd w:val="clear" w:color="auto" w:fill="FFFFFF"/>
        </w:rPr>
      </w:pPr>
      <w:r w:rsidRPr="000D3009">
        <w:rPr>
          <w:rFonts w:cs="Arial"/>
          <w:b/>
          <w:bCs/>
          <w:sz w:val="19"/>
          <w:szCs w:val="19"/>
          <w:shd w:val="clear" w:color="auto" w:fill="FFFFFF"/>
        </w:rPr>
        <w:t>b)</w:t>
      </w:r>
      <w:r w:rsidRPr="000D3009">
        <w:rPr>
          <w:rFonts w:cs="Arial"/>
          <w:sz w:val="19"/>
          <w:szCs w:val="19"/>
          <w:shd w:val="clear" w:color="auto" w:fill="FFFFFF"/>
        </w:rPr>
        <w:t xml:space="preserve"> não ocorrendo </w:t>
      </w:r>
      <w:proofErr w:type="gramStart"/>
      <w:r w:rsidRPr="000D3009">
        <w:rPr>
          <w:rFonts w:cs="Arial"/>
          <w:sz w:val="19"/>
          <w:szCs w:val="19"/>
          <w:shd w:val="clear" w:color="auto" w:fill="FFFFFF"/>
        </w:rPr>
        <w:t>a</w:t>
      </w:r>
      <w:proofErr w:type="gramEnd"/>
      <w:r w:rsidRPr="000D3009">
        <w:rPr>
          <w:rFonts w:cs="Arial"/>
          <w:sz w:val="19"/>
          <w:szCs w:val="19"/>
          <w:shd w:val="clear" w:color="auto" w:fill="FFFFFF"/>
        </w:rPr>
        <w:t xml:space="preserve"> contratação da </w:t>
      </w:r>
      <w:r w:rsidRPr="000D3009">
        <w:rPr>
          <w:rFonts w:cs="Arial"/>
          <w:b/>
          <w:bCs/>
          <w:sz w:val="19"/>
          <w:szCs w:val="19"/>
          <w:u w:val="single"/>
          <w:shd w:val="clear" w:color="auto" w:fill="FFFFFF"/>
        </w:rPr>
        <w:t>Microempresa ou Empresa de Pequeno Porte</w:t>
      </w:r>
      <w:r w:rsidRPr="000D3009">
        <w:rPr>
          <w:rFonts w:cs="Arial"/>
          <w:sz w:val="19"/>
          <w:szCs w:val="19"/>
          <w:shd w:val="clear" w:color="auto" w:fill="FFFFFF"/>
        </w:rPr>
        <w:t xml:space="preserve">, na forma da letra </w:t>
      </w:r>
      <w:r w:rsidRPr="000D3009">
        <w:rPr>
          <w:rFonts w:cs="Arial"/>
          <w:b/>
          <w:bCs/>
          <w:sz w:val="19"/>
          <w:szCs w:val="19"/>
          <w:shd w:val="clear" w:color="auto" w:fill="FFFFFF"/>
        </w:rPr>
        <w:t>“a”</w:t>
      </w:r>
      <w:r w:rsidRPr="000D3009">
        <w:rPr>
          <w:rFonts w:cs="Arial"/>
          <w:sz w:val="19"/>
          <w:szCs w:val="19"/>
          <w:shd w:val="clear" w:color="auto" w:fill="FFFFFF"/>
        </w:rPr>
        <w:t xml:space="preserve"> deste item, serão convocadas as remanescentes que porventura se enquadrem na hipótese do parágrafo 2º do art. 44 da LC 123/2006, na ordem classificatória, para o exercício do mesmo direito;</w:t>
      </w:r>
    </w:p>
    <w:p w:rsidR="00A30626" w:rsidRPr="000D3009" w:rsidRDefault="00A30626" w:rsidP="00A306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spacing w:line="240" w:lineRule="exact"/>
        <w:rPr>
          <w:rFonts w:cs="Arial"/>
          <w:sz w:val="19"/>
          <w:szCs w:val="19"/>
          <w:shd w:val="clear" w:color="auto" w:fill="FFFFFF"/>
        </w:rPr>
      </w:pPr>
      <w:r w:rsidRPr="000D3009">
        <w:rPr>
          <w:rFonts w:cs="Arial"/>
          <w:b/>
          <w:bCs/>
          <w:sz w:val="19"/>
          <w:szCs w:val="19"/>
          <w:shd w:val="clear" w:color="auto" w:fill="FFFFFF"/>
        </w:rPr>
        <w:t>c)</w:t>
      </w:r>
      <w:r w:rsidRPr="000D3009">
        <w:rPr>
          <w:rFonts w:cs="Arial"/>
          <w:sz w:val="19"/>
          <w:szCs w:val="19"/>
          <w:shd w:val="clear" w:color="auto" w:fill="FFFFFF"/>
        </w:rPr>
        <w:t xml:space="preserve"> no caso de equivalência dos valores apresentados pelas </w:t>
      </w:r>
      <w:r w:rsidRPr="000D3009">
        <w:rPr>
          <w:rFonts w:cs="Arial"/>
          <w:b/>
          <w:bCs/>
          <w:sz w:val="19"/>
          <w:szCs w:val="19"/>
          <w:u w:val="single"/>
          <w:shd w:val="clear" w:color="auto" w:fill="FFFFFF"/>
        </w:rPr>
        <w:t>Microempresas ou Empresas de Pequeno Porte</w:t>
      </w:r>
      <w:r w:rsidRPr="000D3009">
        <w:rPr>
          <w:rFonts w:cs="Arial"/>
          <w:sz w:val="19"/>
          <w:szCs w:val="19"/>
          <w:shd w:val="clear" w:color="auto" w:fill="FFFFFF"/>
        </w:rPr>
        <w:t xml:space="preserve"> que se encontrem nos intervalos estabelecidos no parágrafo 2º do art. 44 da LC 123/2006, será realizado sorteio entre elas para que se identifique àquela que primeiro poderá apresentar melhor oferta.</w:t>
      </w:r>
    </w:p>
    <w:p w:rsidR="00A30626" w:rsidRPr="000D3009" w:rsidRDefault="00A30626" w:rsidP="00A306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spacing w:line="240" w:lineRule="exact"/>
        <w:rPr>
          <w:rFonts w:cs="Arial"/>
          <w:sz w:val="19"/>
          <w:szCs w:val="19"/>
          <w:shd w:val="clear" w:color="auto" w:fill="FFFFFF"/>
        </w:rPr>
      </w:pPr>
      <w:r w:rsidRPr="000D3009">
        <w:rPr>
          <w:rFonts w:cs="Arial"/>
          <w:b/>
          <w:bCs/>
          <w:sz w:val="19"/>
          <w:szCs w:val="19"/>
          <w:shd w:val="clear" w:color="auto" w:fill="FFFFFF"/>
        </w:rPr>
        <w:t>d)</w:t>
      </w:r>
      <w:r w:rsidRPr="000D3009">
        <w:rPr>
          <w:rFonts w:cs="Arial"/>
          <w:sz w:val="19"/>
          <w:szCs w:val="19"/>
          <w:shd w:val="clear" w:color="auto" w:fill="FFFFFF"/>
        </w:rPr>
        <w:t xml:space="preserve"> O prazo para apresentação de nova proposta será de </w:t>
      </w:r>
      <w:r w:rsidRPr="000D3009">
        <w:rPr>
          <w:rFonts w:cs="Arial"/>
          <w:b/>
          <w:bCs/>
          <w:sz w:val="19"/>
          <w:szCs w:val="19"/>
          <w:u w:val="single"/>
          <w:shd w:val="clear" w:color="auto" w:fill="FFFFFF"/>
        </w:rPr>
        <w:t>até 05 (cinco) minutos</w:t>
      </w:r>
      <w:r w:rsidRPr="000D3009">
        <w:rPr>
          <w:rFonts w:cs="Arial"/>
          <w:b/>
          <w:bCs/>
          <w:sz w:val="19"/>
          <w:szCs w:val="19"/>
          <w:shd w:val="clear" w:color="auto" w:fill="FFFFFF"/>
        </w:rPr>
        <w:t xml:space="preserve"> </w:t>
      </w:r>
      <w:r w:rsidRPr="000D3009">
        <w:rPr>
          <w:rFonts w:cs="Arial"/>
          <w:sz w:val="19"/>
          <w:szCs w:val="19"/>
          <w:shd w:val="clear" w:color="auto" w:fill="FFFFFF"/>
        </w:rPr>
        <w:t>após o</w:t>
      </w:r>
      <w:r w:rsidRPr="000D3009">
        <w:rPr>
          <w:rFonts w:cs="Arial"/>
          <w:b/>
          <w:bCs/>
          <w:sz w:val="19"/>
          <w:szCs w:val="19"/>
          <w:u w:val="single"/>
          <w:shd w:val="clear" w:color="auto" w:fill="FFFFFF"/>
        </w:rPr>
        <w:t xml:space="preserve"> </w:t>
      </w:r>
      <w:r w:rsidRPr="000D3009">
        <w:rPr>
          <w:rFonts w:cs="Arial"/>
          <w:sz w:val="19"/>
          <w:szCs w:val="19"/>
          <w:shd w:val="clear" w:color="auto" w:fill="FFFFFF"/>
        </w:rPr>
        <w:t xml:space="preserve">encerramento dos lances, </w:t>
      </w:r>
      <w:proofErr w:type="gramStart"/>
      <w:r w:rsidRPr="000D3009">
        <w:rPr>
          <w:rFonts w:cs="Arial"/>
          <w:sz w:val="19"/>
          <w:szCs w:val="19"/>
          <w:shd w:val="clear" w:color="auto" w:fill="FFFFFF"/>
        </w:rPr>
        <w:t>sob pena</w:t>
      </w:r>
      <w:proofErr w:type="gramEnd"/>
      <w:r w:rsidRPr="000D3009">
        <w:rPr>
          <w:rFonts w:cs="Arial"/>
          <w:sz w:val="19"/>
          <w:szCs w:val="19"/>
          <w:shd w:val="clear" w:color="auto" w:fill="FFFFFF"/>
        </w:rPr>
        <w:t xml:space="preserve"> de preclusão do direito de inovar em seu preço (art. 45, parágrafo 3º da LC 123/2006).</w:t>
      </w:r>
    </w:p>
    <w:p w:rsidR="00A30626" w:rsidRPr="000D3009" w:rsidRDefault="00A30626" w:rsidP="00A306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spacing w:line="240" w:lineRule="exact"/>
        <w:rPr>
          <w:rFonts w:cs="Arial"/>
          <w:sz w:val="19"/>
          <w:szCs w:val="19"/>
          <w:shd w:val="clear" w:color="auto" w:fill="FFFFFF"/>
        </w:rPr>
      </w:pPr>
      <w:r w:rsidRPr="000D3009">
        <w:rPr>
          <w:rFonts w:cs="Arial"/>
          <w:b/>
          <w:bCs/>
          <w:sz w:val="19"/>
          <w:szCs w:val="19"/>
          <w:shd w:val="clear" w:color="auto" w:fill="FFFFFF"/>
        </w:rPr>
        <w:t>e)</w:t>
      </w:r>
      <w:r w:rsidRPr="000D3009">
        <w:rPr>
          <w:rFonts w:cs="Arial"/>
          <w:sz w:val="19"/>
          <w:szCs w:val="19"/>
          <w:shd w:val="clear" w:color="auto" w:fill="FFFFFF"/>
        </w:rPr>
        <w:t xml:space="preserve"> Na hipótese de </w:t>
      </w:r>
      <w:proofErr w:type="gramStart"/>
      <w:r w:rsidRPr="000D3009">
        <w:rPr>
          <w:rFonts w:cs="Arial"/>
          <w:sz w:val="19"/>
          <w:szCs w:val="19"/>
          <w:shd w:val="clear" w:color="auto" w:fill="FFFFFF"/>
        </w:rPr>
        <w:t>não-contratação</w:t>
      </w:r>
      <w:proofErr w:type="gramEnd"/>
      <w:r w:rsidRPr="000D3009">
        <w:rPr>
          <w:rFonts w:cs="Arial"/>
          <w:sz w:val="19"/>
          <w:szCs w:val="19"/>
          <w:shd w:val="clear" w:color="auto" w:fill="FFFFFF"/>
        </w:rPr>
        <w:t xml:space="preserve"> nos termos previstos no caput do artigo 45 da LC 123/2006, o objeto licitado será adjudicado em favor da proposta originalmente vencedora do certame.</w:t>
      </w:r>
    </w:p>
    <w:p w:rsidR="00A30626" w:rsidRPr="000D3009" w:rsidRDefault="00A30626" w:rsidP="00A306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autoSpaceDE w:val="0"/>
        <w:autoSpaceDN w:val="0"/>
        <w:adjustRightInd w:val="0"/>
        <w:spacing w:line="240" w:lineRule="exact"/>
        <w:rPr>
          <w:rFonts w:cs="Arial"/>
          <w:sz w:val="19"/>
          <w:szCs w:val="19"/>
          <w:shd w:val="clear" w:color="auto" w:fill="FFFFFF"/>
        </w:rPr>
      </w:pPr>
      <w:r w:rsidRPr="000D3009">
        <w:rPr>
          <w:rFonts w:cs="Arial"/>
          <w:b/>
          <w:bCs/>
          <w:sz w:val="19"/>
          <w:szCs w:val="19"/>
          <w:shd w:val="clear" w:color="auto" w:fill="FFFFFF"/>
        </w:rPr>
        <w:t xml:space="preserve">f) </w:t>
      </w:r>
      <w:r w:rsidRPr="000D3009">
        <w:rPr>
          <w:rFonts w:cs="Arial"/>
          <w:sz w:val="19"/>
          <w:szCs w:val="19"/>
          <w:shd w:val="clear" w:color="auto" w:fill="FFFFFF"/>
        </w:rPr>
        <w:t xml:space="preserve">Será assegurada, como critério inicial de desempate, preferência de contratação para as </w:t>
      </w:r>
      <w:r w:rsidRPr="000D3009">
        <w:rPr>
          <w:rFonts w:cs="Arial"/>
          <w:b/>
          <w:bCs/>
          <w:sz w:val="19"/>
          <w:szCs w:val="19"/>
          <w:u w:val="single"/>
          <w:shd w:val="clear" w:color="auto" w:fill="FFFFFF"/>
        </w:rPr>
        <w:t>Microempresas e Empresas de Pequeno Porte</w:t>
      </w:r>
      <w:r w:rsidRPr="000D3009">
        <w:rPr>
          <w:rFonts w:cs="Arial"/>
          <w:sz w:val="19"/>
          <w:szCs w:val="19"/>
          <w:shd w:val="clear" w:color="auto" w:fill="FFFFFF"/>
        </w:rPr>
        <w:t>.</w:t>
      </w:r>
    </w:p>
    <w:p w:rsidR="00A30626" w:rsidRPr="000D3009" w:rsidRDefault="00A30626" w:rsidP="00A306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exact"/>
        <w:rPr>
          <w:rFonts w:cs="Arial"/>
          <w:sz w:val="19"/>
          <w:szCs w:val="19"/>
        </w:rPr>
      </w:pPr>
      <w:r w:rsidRPr="000D3009">
        <w:rPr>
          <w:rFonts w:cs="Arial"/>
          <w:b/>
          <w:bCs/>
          <w:sz w:val="19"/>
          <w:szCs w:val="19"/>
        </w:rPr>
        <w:t>8.7 -</w:t>
      </w:r>
      <w:r w:rsidRPr="000D3009">
        <w:rPr>
          <w:rFonts w:cs="Arial"/>
          <w:sz w:val="19"/>
          <w:szCs w:val="19"/>
        </w:rPr>
        <w:t xml:space="preserve"> Declarada encerrada a etapa competitiva e ordenadas as propostas, o Pregoeiro examinará a aceitabilidade da proposta da primeira classificada por item, lote ou global </w:t>
      </w:r>
      <w:r w:rsidRPr="000D3009">
        <w:rPr>
          <w:rFonts w:cs="Arial"/>
          <w:sz w:val="19"/>
          <w:szCs w:val="19"/>
          <w:shd w:val="clear" w:color="auto" w:fill="FFFFFF"/>
        </w:rPr>
        <w:t>(conforme o caso)</w:t>
      </w:r>
      <w:r w:rsidRPr="000D3009">
        <w:rPr>
          <w:rFonts w:cs="Arial"/>
          <w:sz w:val="19"/>
          <w:szCs w:val="19"/>
        </w:rPr>
        <w:t>, quanto ao objeto e valor, decidindo motivadamente a respeito.</w:t>
      </w:r>
    </w:p>
    <w:p w:rsidR="00A30626" w:rsidRPr="000D3009" w:rsidRDefault="00A30626" w:rsidP="00A306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exact"/>
        <w:rPr>
          <w:rFonts w:cs="Arial"/>
          <w:sz w:val="19"/>
          <w:szCs w:val="19"/>
        </w:rPr>
      </w:pPr>
      <w:r w:rsidRPr="000D3009">
        <w:rPr>
          <w:rFonts w:cs="Arial"/>
          <w:b/>
          <w:bCs/>
          <w:sz w:val="19"/>
          <w:szCs w:val="19"/>
        </w:rPr>
        <w:t>8.7.1 -</w:t>
      </w:r>
      <w:r w:rsidRPr="000D3009">
        <w:rPr>
          <w:rFonts w:cs="Arial"/>
          <w:sz w:val="19"/>
          <w:szCs w:val="19"/>
        </w:rPr>
        <w:t xml:space="preserve"> Será desclassificada a proponente que: </w:t>
      </w:r>
    </w:p>
    <w:p w:rsidR="00A30626" w:rsidRPr="000D3009" w:rsidRDefault="00A30626" w:rsidP="00A3062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40" w:lineRule="exact"/>
        <w:rPr>
          <w:rFonts w:cs="Arial"/>
          <w:sz w:val="19"/>
          <w:szCs w:val="19"/>
        </w:rPr>
      </w:pPr>
      <w:r w:rsidRPr="000D3009">
        <w:rPr>
          <w:rFonts w:cs="Arial"/>
          <w:b/>
          <w:bCs/>
          <w:sz w:val="19"/>
          <w:szCs w:val="19"/>
        </w:rPr>
        <w:t>a)</w:t>
      </w:r>
      <w:r w:rsidRPr="000D3009">
        <w:rPr>
          <w:rFonts w:cs="Arial"/>
          <w:sz w:val="19"/>
          <w:szCs w:val="19"/>
        </w:rPr>
        <w:t xml:space="preserve"> deixar de atender a alguma exigência constante deste Edital; </w:t>
      </w:r>
    </w:p>
    <w:p w:rsidR="00A30626" w:rsidRPr="000D3009" w:rsidRDefault="00A30626" w:rsidP="00A3062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40" w:lineRule="exact"/>
        <w:rPr>
          <w:rFonts w:cs="Arial"/>
          <w:sz w:val="19"/>
          <w:szCs w:val="19"/>
        </w:rPr>
      </w:pPr>
      <w:r w:rsidRPr="000D3009">
        <w:rPr>
          <w:rFonts w:cs="Arial"/>
          <w:b/>
          <w:bCs/>
          <w:sz w:val="19"/>
          <w:szCs w:val="19"/>
        </w:rPr>
        <w:t>b)</w:t>
      </w:r>
      <w:r w:rsidRPr="000D3009">
        <w:rPr>
          <w:rFonts w:cs="Arial"/>
          <w:sz w:val="19"/>
          <w:szCs w:val="19"/>
        </w:rPr>
        <w:t xml:space="preserve"> apresentar oferta de vantagem não prevista no Edital ou vantagem baseada nas propostas dos demais proponentes; </w:t>
      </w:r>
    </w:p>
    <w:p w:rsidR="00A30626" w:rsidRPr="000D3009" w:rsidRDefault="00A30626" w:rsidP="00A3062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40" w:lineRule="exact"/>
        <w:rPr>
          <w:rFonts w:cs="Arial"/>
          <w:sz w:val="19"/>
          <w:szCs w:val="19"/>
        </w:rPr>
      </w:pPr>
      <w:r w:rsidRPr="000D3009">
        <w:rPr>
          <w:rFonts w:cs="Arial"/>
          <w:b/>
          <w:bCs/>
          <w:sz w:val="19"/>
          <w:szCs w:val="19"/>
        </w:rPr>
        <w:t>c)</w:t>
      </w:r>
      <w:r w:rsidRPr="000D3009">
        <w:rPr>
          <w:rFonts w:cs="Arial"/>
          <w:sz w:val="19"/>
          <w:szCs w:val="19"/>
        </w:rPr>
        <w:t xml:space="preserve"> apresentar preços </w:t>
      </w:r>
      <w:r w:rsidRPr="000D3009">
        <w:rPr>
          <w:rFonts w:cs="Arial"/>
          <w:bCs/>
          <w:iCs/>
          <w:sz w:val="19"/>
          <w:szCs w:val="19"/>
        </w:rPr>
        <w:t>com valor excessivo ou com preços manifestamente inexequíveis, comparados aos preços praticados no mercado da região</w:t>
      </w:r>
      <w:r w:rsidRPr="000D3009">
        <w:rPr>
          <w:rFonts w:cs="Arial"/>
          <w:b/>
          <w:iCs/>
          <w:sz w:val="19"/>
          <w:szCs w:val="19"/>
        </w:rPr>
        <w:t xml:space="preserve">. </w:t>
      </w:r>
    </w:p>
    <w:p w:rsidR="00A30626" w:rsidRPr="000D3009" w:rsidRDefault="00A30626" w:rsidP="00A306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exact"/>
        <w:rPr>
          <w:rFonts w:cs="Arial"/>
          <w:sz w:val="19"/>
          <w:szCs w:val="19"/>
          <w:shd w:val="clear" w:color="auto" w:fill="FFFFFF"/>
        </w:rPr>
      </w:pPr>
      <w:r w:rsidRPr="000D3009">
        <w:rPr>
          <w:rFonts w:cs="Arial"/>
          <w:b/>
          <w:bCs/>
          <w:sz w:val="19"/>
          <w:szCs w:val="19"/>
          <w:shd w:val="clear" w:color="auto" w:fill="FFFFFF"/>
        </w:rPr>
        <w:t>8.7.2</w:t>
      </w:r>
      <w:r w:rsidRPr="000D3009">
        <w:rPr>
          <w:rFonts w:cs="Arial"/>
          <w:sz w:val="19"/>
          <w:szCs w:val="19"/>
          <w:shd w:val="clear" w:color="auto" w:fill="FFFFFF"/>
        </w:rPr>
        <w:t xml:space="preserve"> - Para fins de aferição de inexequibilidade das propostas, o Pregoeiro determinará que a licitante </w:t>
      </w:r>
      <w:proofErr w:type="gramStart"/>
      <w:r w:rsidRPr="000D3009">
        <w:rPr>
          <w:rFonts w:cs="Arial"/>
          <w:sz w:val="19"/>
          <w:szCs w:val="19"/>
          <w:shd w:val="clear" w:color="auto" w:fill="FFFFFF"/>
        </w:rPr>
        <w:t>deverá</w:t>
      </w:r>
      <w:proofErr w:type="gramEnd"/>
      <w:r w:rsidRPr="000D3009">
        <w:rPr>
          <w:rFonts w:cs="Arial"/>
          <w:sz w:val="19"/>
          <w:szCs w:val="19"/>
          <w:shd w:val="clear" w:color="auto" w:fill="FFFFFF"/>
        </w:rPr>
        <w:t xml:space="preserve"> fazer prova de que possui condições de cumprir o objeto do Edital, através da planilha pormenorizada com a devida comprovação (documentos, notas fiscais, recibos, etc...) que os custos dos insumos são coerentes com os de mercado, na forma do artigo 48, inciso II, da Lei nº 8.666/93 e suas alterações.</w:t>
      </w:r>
    </w:p>
    <w:p w:rsidR="00A30626" w:rsidRPr="000D3009" w:rsidRDefault="00A30626" w:rsidP="00A30626">
      <w:pPr>
        <w:rPr>
          <w:rFonts w:cs="Arial"/>
          <w:sz w:val="19"/>
          <w:szCs w:val="19"/>
        </w:rPr>
      </w:pPr>
      <w:r w:rsidRPr="000D3009">
        <w:rPr>
          <w:rFonts w:cs="Arial"/>
          <w:b/>
          <w:bCs/>
          <w:sz w:val="19"/>
          <w:szCs w:val="19"/>
        </w:rPr>
        <w:t>8.7.3 -</w:t>
      </w:r>
      <w:r w:rsidRPr="000D3009">
        <w:rPr>
          <w:rFonts w:cs="Arial"/>
          <w:sz w:val="19"/>
          <w:szCs w:val="19"/>
        </w:rPr>
        <w:t xml:space="preserve"> Sendo aceitável a proposta de menor preço por lote, será aberto o envelope contendo a Documentação de Habilitação da licitante vencedora, para confirmação das suas condições </w:t>
      </w:r>
      <w:proofErr w:type="spellStart"/>
      <w:r w:rsidRPr="000D3009">
        <w:rPr>
          <w:rFonts w:cs="Arial"/>
          <w:sz w:val="19"/>
          <w:szCs w:val="19"/>
        </w:rPr>
        <w:t>habilitatórias</w:t>
      </w:r>
      <w:proofErr w:type="spellEnd"/>
      <w:r w:rsidRPr="000D3009">
        <w:rPr>
          <w:rFonts w:cs="Arial"/>
          <w:sz w:val="19"/>
          <w:szCs w:val="19"/>
        </w:rPr>
        <w:t>, com base nas exigências constantes neste Edital.</w:t>
      </w:r>
    </w:p>
    <w:p w:rsidR="00A30626" w:rsidRPr="000D3009" w:rsidRDefault="00A30626" w:rsidP="00A30626">
      <w:pPr>
        <w:rPr>
          <w:rFonts w:cs="Arial"/>
          <w:sz w:val="19"/>
          <w:szCs w:val="19"/>
        </w:rPr>
      </w:pPr>
      <w:r w:rsidRPr="000D3009">
        <w:rPr>
          <w:rFonts w:cs="Arial"/>
          <w:b/>
          <w:bCs/>
          <w:sz w:val="19"/>
          <w:szCs w:val="19"/>
        </w:rPr>
        <w:t>8.8 -</w:t>
      </w:r>
      <w:r w:rsidRPr="000D3009">
        <w:rPr>
          <w:rFonts w:cs="Arial"/>
          <w:sz w:val="19"/>
          <w:szCs w:val="19"/>
        </w:rPr>
        <w:t xml:space="preserve"> Constatado o atendimento pleno às exigências </w:t>
      </w:r>
      <w:proofErr w:type="spellStart"/>
      <w:r w:rsidRPr="000D3009">
        <w:rPr>
          <w:rFonts w:cs="Arial"/>
          <w:sz w:val="19"/>
          <w:szCs w:val="19"/>
        </w:rPr>
        <w:t>editalícias</w:t>
      </w:r>
      <w:proofErr w:type="spellEnd"/>
      <w:r w:rsidRPr="000D3009">
        <w:rPr>
          <w:rFonts w:cs="Arial"/>
          <w:sz w:val="19"/>
          <w:szCs w:val="19"/>
        </w:rPr>
        <w:t>, será declarada a proponente vencedora, sendo-lhe adjudicado o objeto definido neste Edital e seus Anexos.</w:t>
      </w:r>
    </w:p>
    <w:p w:rsidR="00A30626" w:rsidRPr="000D3009" w:rsidRDefault="00A30626" w:rsidP="00A30626">
      <w:pPr>
        <w:rPr>
          <w:rFonts w:cs="Arial"/>
          <w:sz w:val="19"/>
          <w:szCs w:val="19"/>
        </w:rPr>
      </w:pPr>
      <w:r w:rsidRPr="000D3009">
        <w:rPr>
          <w:rFonts w:cs="Arial"/>
          <w:b/>
          <w:bCs/>
          <w:sz w:val="19"/>
          <w:szCs w:val="19"/>
        </w:rPr>
        <w:t>8.9 -</w:t>
      </w:r>
      <w:r w:rsidRPr="000D3009">
        <w:rPr>
          <w:rFonts w:cs="Arial"/>
          <w:sz w:val="19"/>
          <w:szCs w:val="19"/>
        </w:rPr>
        <w:t xml:space="preserve"> Será julgada inabilitada a proponente que: </w:t>
      </w:r>
    </w:p>
    <w:p w:rsidR="00A30626" w:rsidRPr="000D3009" w:rsidRDefault="00A30626" w:rsidP="00A30626">
      <w:pPr>
        <w:rPr>
          <w:rFonts w:cs="Arial"/>
          <w:sz w:val="19"/>
          <w:szCs w:val="19"/>
        </w:rPr>
      </w:pPr>
      <w:r w:rsidRPr="000D3009">
        <w:rPr>
          <w:rFonts w:cs="Arial"/>
          <w:b/>
          <w:bCs/>
          <w:sz w:val="19"/>
          <w:szCs w:val="19"/>
        </w:rPr>
        <w:t>a)</w:t>
      </w:r>
      <w:r w:rsidRPr="000D3009">
        <w:rPr>
          <w:rFonts w:cs="Arial"/>
          <w:sz w:val="19"/>
          <w:szCs w:val="19"/>
        </w:rPr>
        <w:t xml:space="preserve"> deixar de atender alguma exigência constante do presente Edital, </w:t>
      </w:r>
    </w:p>
    <w:p w:rsidR="00A30626" w:rsidRPr="000D3009" w:rsidRDefault="00A30626" w:rsidP="00A30626">
      <w:pPr>
        <w:rPr>
          <w:rFonts w:cs="Arial"/>
          <w:sz w:val="19"/>
          <w:szCs w:val="19"/>
        </w:rPr>
      </w:pPr>
      <w:r w:rsidRPr="000D3009">
        <w:rPr>
          <w:rFonts w:cs="Arial"/>
          <w:b/>
          <w:bCs/>
          <w:sz w:val="19"/>
          <w:szCs w:val="19"/>
        </w:rPr>
        <w:t>b)</w:t>
      </w:r>
      <w:r w:rsidRPr="000D3009">
        <w:rPr>
          <w:rFonts w:cs="Arial"/>
          <w:sz w:val="19"/>
          <w:szCs w:val="19"/>
        </w:rPr>
        <w:t xml:space="preserve"> apresentar declaração ou documentação que contenha qualquer vício de ordem formal. </w:t>
      </w:r>
    </w:p>
    <w:p w:rsidR="00A30626" w:rsidRPr="000D3009" w:rsidRDefault="00A30626" w:rsidP="00A30626">
      <w:pPr>
        <w:rPr>
          <w:rFonts w:cs="Arial"/>
          <w:sz w:val="19"/>
          <w:szCs w:val="19"/>
          <w:shd w:val="clear" w:color="auto" w:fill="FFFFFF"/>
        </w:rPr>
      </w:pPr>
      <w:r w:rsidRPr="000D3009">
        <w:rPr>
          <w:rFonts w:cs="Arial"/>
          <w:b/>
          <w:bCs/>
          <w:sz w:val="19"/>
          <w:szCs w:val="19"/>
          <w:shd w:val="clear" w:color="auto" w:fill="FFFFFF"/>
        </w:rPr>
        <w:lastRenderedPageBreak/>
        <w:t>8.10 -</w:t>
      </w:r>
      <w:r w:rsidRPr="000D3009">
        <w:rPr>
          <w:rFonts w:cs="Arial"/>
          <w:sz w:val="19"/>
          <w:szCs w:val="19"/>
          <w:shd w:val="clear" w:color="auto" w:fill="FFFFFF"/>
        </w:rPr>
        <w:t xml:space="preserve"> Em face dos artigos 42 e 43 da Lei Complementar 123/2006, o Pregoeiro adotará o seguinte procedimento quando a vencedora for </w:t>
      </w:r>
      <w:r w:rsidRPr="000D3009">
        <w:rPr>
          <w:rFonts w:cs="Arial"/>
          <w:b/>
          <w:bCs/>
          <w:sz w:val="19"/>
          <w:szCs w:val="19"/>
          <w:u w:val="single"/>
          <w:shd w:val="clear" w:color="auto" w:fill="FFFFFF"/>
        </w:rPr>
        <w:t>Microempresa ou Empresa de Pequeno Porte:</w:t>
      </w:r>
    </w:p>
    <w:p w:rsidR="00A30626" w:rsidRPr="000D3009" w:rsidRDefault="00A30626" w:rsidP="00A30626">
      <w:pPr>
        <w:rPr>
          <w:rFonts w:cs="Arial"/>
          <w:sz w:val="19"/>
          <w:szCs w:val="19"/>
          <w:shd w:val="clear" w:color="auto" w:fill="FFFFFF"/>
        </w:rPr>
      </w:pPr>
      <w:r w:rsidRPr="000D3009">
        <w:rPr>
          <w:rFonts w:cs="Arial"/>
          <w:b/>
          <w:bCs/>
          <w:sz w:val="19"/>
          <w:szCs w:val="19"/>
          <w:shd w:val="clear" w:color="auto" w:fill="FFFFFF"/>
        </w:rPr>
        <w:t>a)</w:t>
      </w:r>
      <w:r w:rsidRPr="000D3009">
        <w:rPr>
          <w:rFonts w:cs="Arial"/>
          <w:sz w:val="19"/>
          <w:szCs w:val="19"/>
          <w:shd w:val="clear" w:color="auto" w:fill="FFFFFF"/>
        </w:rPr>
        <w:t xml:space="preserve"> serão analisados os documentos </w:t>
      </w:r>
      <w:r w:rsidRPr="000D3009">
        <w:rPr>
          <w:rFonts w:cs="Arial"/>
          <w:b/>
          <w:bCs/>
          <w:sz w:val="19"/>
          <w:szCs w:val="19"/>
          <w:u w:val="single"/>
          <w:shd w:val="clear" w:color="auto" w:fill="FFFFFF"/>
        </w:rPr>
        <w:t>não</w:t>
      </w:r>
      <w:r w:rsidRPr="000D3009">
        <w:rPr>
          <w:rFonts w:cs="Arial"/>
          <w:sz w:val="19"/>
          <w:szCs w:val="19"/>
          <w:shd w:val="clear" w:color="auto" w:fill="FFFFFF"/>
        </w:rPr>
        <w:t xml:space="preserve"> integrantes da regularidade fiscal</w:t>
      </w:r>
      <w:r w:rsidR="0010446E" w:rsidRPr="000D3009">
        <w:rPr>
          <w:rFonts w:cs="Arial"/>
          <w:sz w:val="19"/>
          <w:szCs w:val="19"/>
          <w:shd w:val="clear" w:color="auto" w:fill="FFFFFF"/>
        </w:rPr>
        <w:t xml:space="preserve"> e </w:t>
      </w:r>
      <w:proofErr w:type="gramStart"/>
      <w:r w:rsidR="0010446E" w:rsidRPr="000D3009">
        <w:rPr>
          <w:rFonts w:cs="Arial"/>
          <w:sz w:val="19"/>
          <w:szCs w:val="19"/>
          <w:shd w:val="clear" w:color="auto" w:fill="FFFFFF"/>
        </w:rPr>
        <w:t xml:space="preserve">trabalhista </w:t>
      </w:r>
      <w:r w:rsidRPr="000D3009">
        <w:rPr>
          <w:rFonts w:cs="Arial"/>
          <w:sz w:val="19"/>
          <w:szCs w:val="19"/>
          <w:shd w:val="clear" w:color="auto" w:fill="FFFFFF"/>
        </w:rPr>
        <w:t>,</w:t>
      </w:r>
      <w:proofErr w:type="gramEnd"/>
      <w:r w:rsidRPr="000D3009">
        <w:rPr>
          <w:rFonts w:cs="Arial"/>
          <w:sz w:val="19"/>
          <w:szCs w:val="19"/>
          <w:shd w:val="clear" w:color="auto" w:fill="FFFFFF"/>
        </w:rPr>
        <w:t xml:space="preserve"> decidindo-se sobre o atendimento das exigências constantes do Edital, de forma que serão inabilitados os licitantes que apresentarem irregularidades em relação a estas exigências;</w:t>
      </w:r>
    </w:p>
    <w:p w:rsidR="00A30626" w:rsidRPr="000D3009" w:rsidRDefault="00A30626" w:rsidP="00A30626">
      <w:pPr>
        <w:rPr>
          <w:rFonts w:cs="Arial"/>
          <w:sz w:val="19"/>
          <w:szCs w:val="19"/>
          <w:shd w:val="clear" w:color="auto" w:fill="FFFFFF"/>
        </w:rPr>
      </w:pPr>
      <w:r w:rsidRPr="000D3009">
        <w:rPr>
          <w:rFonts w:cs="Arial"/>
          <w:b/>
          <w:bCs/>
          <w:sz w:val="19"/>
          <w:szCs w:val="19"/>
          <w:shd w:val="clear" w:color="auto" w:fill="FFFFFF"/>
        </w:rPr>
        <w:t>b)</w:t>
      </w:r>
      <w:r w:rsidRPr="000D3009">
        <w:rPr>
          <w:rFonts w:cs="Arial"/>
          <w:sz w:val="19"/>
          <w:szCs w:val="19"/>
          <w:shd w:val="clear" w:color="auto" w:fill="FFFFFF"/>
        </w:rPr>
        <w:t xml:space="preserve"> serão analisados os </w:t>
      </w:r>
      <w:r w:rsidRPr="000D3009">
        <w:rPr>
          <w:rFonts w:cs="Arial"/>
          <w:sz w:val="19"/>
          <w:szCs w:val="19"/>
          <w:u w:val="single"/>
          <w:shd w:val="clear" w:color="auto" w:fill="FFFFFF"/>
        </w:rPr>
        <w:t>documentos relativos à regularidade fiscal</w:t>
      </w:r>
      <w:r w:rsidR="0010446E" w:rsidRPr="000D3009">
        <w:rPr>
          <w:rFonts w:cs="Arial"/>
          <w:sz w:val="19"/>
          <w:szCs w:val="19"/>
          <w:u w:val="single"/>
          <w:shd w:val="clear" w:color="auto" w:fill="FFFFFF"/>
        </w:rPr>
        <w:t xml:space="preserve"> e trabalhista</w:t>
      </w:r>
      <w:r w:rsidRPr="000D3009">
        <w:rPr>
          <w:rFonts w:cs="Arial"/>
          <w:sz w:val="19"/>
          <w:szCs w:val="19"/>
          <w:shd w:val="clear" w:color="auto" w:fill="FFFFFF"/>
        </w:rPr>
        <w:t>, declarando-se:</w:t>
      </w:r>
    </w:p>
    <w:p w:rsidR="00A30626" w:rsidRPr="000D3009" w:rsidRDefault="00A30626" w:rsidP="00A30626">
      <w:pPr>
        <w:rPr>
          <w:rFonts w:cs="Arial"/>
          <w:sz w:val="19"/>
          <w:szCs w:val="19"/>
          <w:shd w:val="clear" w:color="auto" w:fill="FFFFFF"/>
        </w:rPr>
      </w:pPr>
      <w:proofErr w:type="gramStart"/>
      <w:r w:rsidRPr="000D3009">
        <w:rPr>
          <w:rFonts w:cs="Arial"/>
          <w:b/>
          <w:bCs/>
          <w:sz w:val="19"/>
          <w:szCs w:val="19"/>
          <w:shd w:val="clear" w:color="auto" w:fill="FFFFFF"/>
        </w:rPr>
        <w:t>b.</w:t>
      </w:r>
      <w:proofErr w:type="gramEnd"/>
      <w:r w:rsidRPr="000D3009">
        <w:rPr>
          <w:rFonts w:cs="Arial"/>
          <w:b/>
          <w:bCs/>
          <w:sz w:val="19"/>
          <w:szCs w:val="19"/>
          <w:shd w:val="clear" w:color="auto" w:fill="FFFFFF"/>
        </w:rPr>
        <w:t xml:space="preserve">1) </w:t>
      </w:r>
      <w:r w:rsidRPr="000D3009">
        <w:rPr>
          <w:rFonts w:cs="Arial"/>
          <w:sz w:val="19"/>
          <w:szCs w:val="19"/>
          <w:shd w:val="clear" w:color="auto" w:fill="FFFFFF"/>
        </w:rPr>
        <w:t xml:space="preserve">o atendimento das exigências constantes do Edital com a respectiva habilitação; ou </w:t>
      </w:r>
    </w:p>
    <w:p w:rsidR="00A30626" w:rsidRPr="000D3009" w:rsidRDefault="00A30626" w:rsidP="00A30626">
      <w:pPr>
        <w:rPr>
          <w:rFonts w:cs="Arial"/>
          <w:sz w:val="19"/>
          <w:szCs w:val="19"/>
          <w:shd w:val="clear" w:color="auto" w:fill="FFFFFF"/>
        </w:rPr>
      </w:pPr>
      <w:proofErr w:type="gramStart"/>
      <w:r w:rsidRPr="000D3009">
        <w:rPr>
          <w:rFonts w:cs="Arial"/>
          <w:b/>
          <w:bCs/>
          <w:sz w:val="19"/>
          <w:szCs w:val="19"/>
          <w:shd w:val="clear" w:color="auto" w:fill="FFFFFF"/>
        </w:rPr>
        <w:t>b.</w:t>
      </w:r>
      <w:proofErr w:type="gramEnd"/>
      <w:r w:rsidRPr="000D3009">
        <w:rPr>
          <w:rFonts w:cs="Arial"/>
          <w:b/>
          <w:bCs/>
          <w:sz w:val="19"/>
          <w:szCs w:val="19"/>
          <w:shd w:val="clear" w:color="auto" w:fill="FFFFFF"/>
        </w:rPr>
        <w:t xml:space="preserve">2) </w:t>
      </w:r>
      <w:r w:rsidRPr="000D3009">
        <w:rPr>
          <w:rFonts w:cs="Arial"/>
          <w:sz w:val="19"/>
          <w:szCs w:val="19"/>
          <w:shd w:val="clear" w:color="auto" w:fill="FFFFFF"/>
        </w:rPr>
        <w:t>o desatendimento das exigências constantes do Edital com a suspensão do julgamento da habilitação fiscal</w:t>
      </w:r>
      <w:r w:rsidR="0010446E" w:rsidRPr="000D3009">
        <w:rPr>
          <w:rFonts w:cs="Arial"/>
          <w:sz w:val="19"/>
          <w:szCs w:val="19"/>
          <w:shd w:val="clear" w:color="auto" w:fill="FFFFFF"/>
        </w:rPr>
        <w:t xml:space="preserve"> e trabalhista</w:t>
      </w:r>
      <w:r w:rsidRPr="000D3009">
        <w:rPr>
          <w:rFonts w:cs="Arial"/>
          <w:sz w:val="19"/>
          <w:szCs w:val="19"/>
          <w:shd w:val="clear" w:color="auto" w:fill="FFFFFF"/>
        </w:rPr>
        <w:t xml:space="preserve"> em relação aquela </w:t>
      </w:r>
      <w:r w:rsidRPr="000D3009">
        <w:rPr>
          <w:rFonts w:cs="Arial"/>
          <w:b/>
          <w:bCs/>
          <w:sz w:val="19"/>
          <w:szCs w:val="19"/>
          <w:u w:val="single"/>
          <w:shd w:val="clear" w:color="auto" w:fill="FFFFFF"/>
        </w:rPr>
        <w:t>Microempresa ou Empresa de Pequeno Porte</w:t>
      </w:r>
      <w:r w:rsidRPr="000D3009">
        <w:rPr>
          <w:rFonts w:cs="Arial"/>
          <w:sz w:val="19"/>
          <w:szCs w:val="19"/>
          <w:shd w:val="clear" w:color="auto" w:fill="FFFFFF"/>
        </w:rPr>
        <w:t xml:space="preserve"> licitante, para, no prazo de 5 (cinco) dias úteis, prorrogáveis por igual período, proceder a regularização da documentação mediante apresentação das respectivas certidões negativas ou positivas com efeito de negativa.</w:t>
      </w:r>
    </w:p>
    <w:p w:rsidR="00A30626" w:rsidRPr="000D3009" w:rsidRDefault="00A30626" w:rsidP="00A30626">
      <w:pPr>
        <w:rPr>
          <w:rFonts w:cs="Arial"/>
          <w:sz w:val="19"/>
          <w:szCs w:val="19"/>
          <w:shd w:val="clear" w:color="auto" w:fill="FFFFFF"/>
        </w:rPr>
      </w:pPr>
      <w:r w:rsidRPr="000D3009">
        <w:rPr>
          <w:rFonts w:cs="Arial"/>
          <w:b/>
          <w:bCs/>
          <w:sz w:val="19"/>
          <w:szCs w:val="19"/>
          <w:shd w:val="clear" w:color="auto" w:fill="FFFFFF"/>
        </w:rPr>
        <w:t xml:space="preserve">8.10.1 - </w:t>
      </w:r>
      <w:r w:rsidRPr="000D3009">
        <w:rPr>
          <w:rFonts w:cs="Arial"/>
          <w:sz w:val="19"/>
          <w:szCs w:val="19"/>
          <w:shd w:val="clear" w:color="auto" w:fill="FFFFFF"/>
        </w:rPr>
        <w:t xml:space="preserve">Ocorrendo a situação estabelecida no item b.2. </w:t>
      </w:r>
      <w:proofErr w:type="gramStart"/>
      <w:r w:rsidRPr="000D3009">
        <w:rPr>
          <w:rFonts w:cs="Arial"/>
          <w:sz w:val="19"/>
          <w:szCs w:val="19"/>
          <w:shd w:val="clear" w:color="auto" w:fill="FFFFFF"/>
        </w:rPr>
        <w:t>acima</w:t>
      </w:r>
      <w:proofErr w:type="gramEnd"/>
      <w:r w:rsidRPr="000D3009">
        <w:rPr>
          <w:rFonts w:cs="Arial"/>
          <w:sz w:val="19"/>
          <w:szCs w:val="19"/>
          <w:shd w:val="clear" w:color="auto" w:fill="FFFFFF"/>
        </w:rPr>
        <w:t>, o licitante</w:t>
      </w:r>
      <w:r w:rsidRPr="000D3009">
        <w:rPr>
          <w:rFonts w:cs="Arial"/>
          <w:b/>
          <w:bCs/>
          <w:sz w:val="19"/>
          <w:szCs w:val="19"/>
          <w:u w:val="single"/>
          <w:shd w:val="clear" w:color="auto" w:fill="FFFFFF"/>
        </w:rPr>
        <w:t xml:space="preserve"> Microempresa ou Empresa de Pequeno Porte</w:t>
      </w:r>
      <w:r w:rsidRPr="000D3009">
        <w:rPr>
          <w:rFonts w:cs="Arial"/>
          <w:b/>
          <w:bCs/>
          <w:sz w:val="19"/>
          <w:szCs w:val="19"/>
          <w:shd w:val="clear" w:color="auto" w:fill="FFFFFF"/>
        </w:rPr>
        <w:t xml:space="preserve"> </w:t>
      </w:r>
      <w:r w:rsidRPr="000D3009">
        <w:rPr>
          <w:rFonts w:cs="Arial"/>
          <w:sz w:val="19"/>
          <w:szCs w:val="19"/>
          <w:shd w:val="clear" w:color="auto" w:fill="FFFFFF"/>
        </w:rPr>
        <w:t>poderá se manifestar, na própria reunião, sob pena de decadência, sobre a desistência de sua proposta acaso não vislumbre a possibilidade de regularização da habilitação fiscal</w:t>
      </w:r>
      <w:r w:rsidR="0010446E" w:rsidRPr="000D3009">
        <w:rPr>
          <w:rFonts w:cs="Arial"/>
          <w:sz w:val="19"/>
          <w:szCs w:val="19"/>
          <w:shd w:val="clear" w:color="auto" w:fill="FFFFFF"/>
        </w:rPr>
        <w:t xml:space="preserve"> e trabalhista</w:t>
      </w:r>
      <w:r w:rsidRPr="000D3009">
        <w:rPr>
          <w:rFonts w:cs="Arial"/>
          <w:sz w:val="19"/>
          <w:szCs w:val="19"/>
          <w:shd w:val="clear" w:color="auto" w:fill="FFFFFF"/>
        </w:rPr>
        <w:t xml:space="preserve"> na forma da lei, isentando-se de eventual penalização em caso de ser declarada vencedora do certame.</w:t>
      </w:r>
    </w:p>
    <w:p w:rsidR="00A30626" w:rsidRPr="000D3009" w:rsidRDefault="00A30626" w:rsidP="00A30626">
      <w:pPr>
        <w:rPr>
          <w:rFonts w:cs="Arial"/>
          <w:sz w:val="19"/>
          <w:szCs w:val="19"/>
        </w:rPr>
      </w:pPr>
      <w:r w:rsidRPr="000D3009">
        <w:rPr>
          <w:rFonts w:cs="Arial"/>
          <w:b/>
          <w:bCs/>
          <w:sz w:val="19"/>
          <w:szCs w:val="19"/>
        </w:rPr>
        <w:t>8.11 -</w:t>
      </w:r>
      <w:r w:rsidRPr="000D3009">
        <w:rPr>
          <w:rFonts w:cs="Arial"/>
          <w:sz w:val="19"/>
          <w:szCs w:val="19"/>
        </w:rPr>
        <w:t xml:space="preserve"> Encerrado o julgamento das propostas e da habilitação, o Pregoeiro declarará a vencedora, proporcionando a seguir, a oportunidade às licitantes para que se manifestem acerca da intenção de interpor recurso, esclarecendo que a falta desta manifestação, imediata e motivada, importará na decadência do direito de</w:t>
      </w:r>
      <w:proofErr w:type="gramStart"/>
      <w:r w:rsidRPr="000D3009">
        <w:rPr>
          <w:rFonts w:cs="Arial"/>
          <w:sz w:val="19"/>
          <w:szCs w:val="19"/>
        </w:rPr>
        <w:t xml:space="preserve">  </w:t>
      </w:r>
      <w:proofErr w:type="gramEnd"/>
      <w:r w:rsidRPr="000D3009">
        <w:rPr>
          <w:rFonts w:cs="Arial"/>
          <w:sz w:val="19"/>
          <w:szCs w:val="19"/>
        </w:rPr>
        <w:t xml:space="preserve">recurso por parte das licitantes, </w:t>
      </w:r>
      <w:r w:rsidRPr="000D3009">
        <w:rPr>
          <w:rFonts w:cs="Arial"/>
          <w:sz w:val="19"/>
          <w:szCs w:val="19"/>
          <w:shd w:val="clear" w:color="auto" w:fill="FFFFFF"/>
        </w:rPr>
        <w:t>registrando na Ata da Sessão, a síntese dos motivos para a futura impetração de recurso</w:t>
      </w:r>
      <w:r w:rsidRPr="000D3009">
        <w:rPr>
          <w:rFonts w:cs="Arial"/>
          <w:sz w:val="19"/>
          <w:szCs w:val="19"/>
        </w:rPr>
        <w:t xml:space="preserve">, bem como o registro de que todos as demais licitantes ficaram intimadas para, querendo, se manifestar sobre as razões do recurso no prazo de 03 (três) dias consecutivos, após o término do prazo do recorrente para juntada de memoriais - razões de recursos do recorrente - </w:t>
      </w:r>
      <w:proofErr w:type="spellStart"/>
      <w:r w:rsidRPr="000D3009">
        <w:rPr>
          <w:rFonts w:cs="Arial"/>
          <w:sz w:val="19"/>
          <w:szCs w:val="19"/>
        </w:rPr>
        <w:t>art</w:t>
      </w:r>
      <w:proofErr w:type="spellEnd"/>
      <w:r w:rsidRPr="000D3009">
        <w:rPr>
          <w:rFonts w:cs="Arial"/>
          <w:sz w:val="19"/>
          <w:szCs w:val="19"/>
        </w:rPr>
        <w:t xml:space="preserve"> 4º </w:t>
      </w:r>
      <w:proofErr w:type="spellStart"/>
      <w:r w:rsidRPr="000D3009">
        <w:rPr>
          <w:rFonts w:cs="Arial"/>
          <w:sz w:val="19"/>
          <w:szCs w:val="19"/>
        </w:rPr>
        <w:t>XVIII</w:t>
      </w:r>
      <w:proofErr w:type="spellEnd"/>
      <w:r w:rsidRPr="000D3009">
        <w:rPr>
          <w:rFonts w:cs="Arial"/>
          <w:sz w:val="19"/>
          <w:szCs w:val="19"/>
        </w:rPr>
        <w:t>, da lei 10.520/2002, (03 dias consecutivos).</w:t>
      </w:r>
    </w:p>
    <w:p w:rsidR="00A30626" w:rsidRPr="000D3009" w:rsidRDefault="00A30626" w:rsidP="00A30626">
      <w:pPr>
        <w:rPr>
          <w:rFonts w:cs="Arial"/>
          <w:sz w:val="19"/>
          <w:szCs w:val="19"/>
        </w:rPr>
      </w:pPr>
      <w:r w:rsidRPr="000D3009">
        <w:rPr>
          <w:rFonts w:cs="Arial"/>
          <w:b/>
          <w:bCs/>
          <w:sz w:val="19"/>
          <w:szCs w:val="19"/>
        </w:rPr>
        <w:t>8.11.1 -</w:t>
      </w:r>
      <w:r w:rsidRPr="000D3009">
        <w:rPr>
          <w:rFonts w:cs="Arial"/>
          <w:sz w:val="19"/>
          <w:szCs w:val="19"/>
        </w:rPr>
        <w:t xml:space="preserve"> A ausência da proponente ou sua saída antes do término da Sessão Pública caracterizar-se-á renúncia ao direito de recorrer. </w:t>
      </w:r>
    </w:p>
    <w:p w:rsidR="00A30626" w:rsidRPr="000D3009" w:rsidRDefault="00A30626" w:rsidP="00A30626">
      <w:pPr>
        <w:rPr>
          <w:rFonts w:cs="Arial"/>
          <w:sz w:val="19"/>
          <w:szCs w:val="19"/>
        </w:rPr>
      </w:pPr>
      <w:r w:rsidRPr="000D3009">
        <w:rPr>
          <w:rFonts w:cs="Arial"/>
          <w:b/>
          <w:bCs/>
          <w:sz w:val="19"/>
          <w:szCs w:val="19"/>
        </w:rPr>
        <w:t>8.12 -</w:t>
      </w:r>
      <w:r w:rsidRPr="000D3009">
        <w:rPr>
          <w:rFonts w:cs="Arial"/>
          <w:sz w:val="19"/>
          <w:szCs w:val="19"/>
        </w:rPr>
        <w:t xml:space="preserve"> Da reunião </w:t>
      </w:r>
      <w:proofErr w:type="gramStart"/>
      <w:r w:rsidRPr="000D3009">
        <w:rPr>
          <w:rFonts w:cs="Arial"/>
          <w:sz w:val="19"/>
          <w:szCs w:val="19"/>
        </w:rPr>
        <w:t>lavrar-se-á</w:t>
      </w:r>
      <w:proofErr w:type="gramEnd"/>
      <w:r w:rsidRPr="000D3009">
        <w:rPr>
          <w:rFonts w:cs="Arial"/>
          <w:sz w:val="19"/>
          <w:szCs w:val="19"/>
        </w:rPr>
        <w:t xml:space="preserve"> Ata circunstanciada, na qual serão registradas as ocorrências relevantes e que, ao final, deverá obrigatoriamente ser assinada pelo Pregoeiro, equipe de apoio e a(s) licitante(s) presente(s).</w:t>
      </w:r>
    </w:p>
    <w:p w:rsidR="00A30626" w:rsidRPr="000D3009" w:rsidRDefault="00A30626" w:rsidP="00A30626">
      <w:pPr>
        <w:rPr>
          <w:rFonts w:cs="Arial"/>
          <w:sz w:val="19"/>
          <w:szCs w:val="19"/>
        </w:rPr>
      </w:pPr>
      <w:r w:rsidRPr="000D3009">
        <w:rPr>
          <w:rFonts w:cs="Arial"/>
          <w:b/>
          <w:bCs/>
          <w:sz w:val="19"/>
          <w:szCs w:val="19"/>
        </w:rPr>
        <w:t>8.13 -</w:t>
      </w:r>
      <w:r w:rsidRPr="000D3009">
        <w:rPr>
          <w:rFonts w:cs="Arial"/>
          <w:sz w:val="19"/>
          <w:szCs w:val="19"/>
        </w:rPr>
        <w:t xml:space="preserve"> Caso haja necessidade de adiamento da Sessão Pública, será marcada nova data para a continuação dos trabalhos, devendo ficar intimadas, no mesmo ato, as licitantes presentes.</w:t>
      </w:r>
    </w:p>
    <w:p w:rsidR="00A30626" w:rsidRPr="000D3009" w:rsidRDefault="00A30626" w:rsidP="00A30626">
      <w:pPr>
        <w:rPr>
          <w:rFonts w:cs="Arial"/>
          <w:sz w:val="19"/>
          <w:szCs w:val="19"/>
        </w:rPr>
      </w:pPr>
      <w:r w:rsidRPr="000D3009">
        <w:rPr>
          <w:rFonts w:cs="Arial"/>
          <w:b/>
          <w:bCs/>
          <w:sz w:val="19"/>
          <w:szCs w:val="19"/>
        </w:rPr>
        <w:t>8.14 -</w:t>
      </w:r>
      <w:r w:rsidRPr="000D3009">
        <w:rPr>
          <w:rFonts w:cs="Arial"/>
          <w:sz w:val="19"/>
          <w:szCs w:val="19"/>
        </w:rPr>
        <w:t xml:space="preserve"> Não se considerará qualquer oferta de vantagem não prevista neste Edital e seus Anexos.</w:t>
      </w:r>
    </w:p>
    <w:p w:rsidR="00A30626" w:rsidRPr="000D3009" w:rsidRDefault="00A30626" w:rsidP="00A30626">
      <w:pPr>
        <w:rPr>
          <w:rFonts w:cs="Arial"/>
          <w:sz w:val="19"/>
          <w:szCs w:val="19"/>
        </w:rPr>
      </w:pPr>
      <w:r w:rsidRPr="000D3009">
        <w:rPr>
          <w:rFonts w:cs="Arial"/>
          <w:b/>
          <w:bCs/>
          <w:sz w:val="19"/>
          <w:szCs w:val="19"/>
        </w:rPr>
        <w:t>8.15</w:t>
      </w:r>
      <w:r w:rsidRPr="000D3009">
        <w:rPr>
          <w:rFonts w:cs="Arial"/>
          <w:sz w:val="19"/>
          <w:szCs w:val="19"/>
        </w:rPr>
        <w:t xml:space="preserve"> - Os envelopes com os documentos relativos à habilitação das licitantes não declaradas vencedoras permanecerão em poder do Pregoeiro, devidamente lacrados, até que seja retirada a nota de empenho e/ou assinado o contrato pela licitante vencedora. Após esse fato, ficarão por vinte dias correntes à disposição das licitantes interessadas. Findo esse prazo, sem que sejam retirados, serão destruídos.  </w:t>
      </w:r>
    </w:p>
    <w:p w:rsidR="00A30626" w:rsidRPr="000D3009" w:rsidRDefault="00A30626" w:rsidP="00A30626">
      <w:pPr>
        <w:rPr>
          <w:rFonts w:cs="Arial"/>
          <w:b/>
          <w:bCs/>
          <w:snapToGrid w:val="0"/>
          <w:sz w:val="19"/>
          <w:szCs w:val="19"/>
        </w:rPr>
      </w:pPr>
    </w:p>
    <w:p w:rsidR="00A30626" w:rsidRPr="000D3009" w:rsidRDefault="00A30626" w:rsidP="00A30626">
      <w:pPr>
        <w:rPr>
          <w:rFonts w:cs="Arial"/>
          <w:b/>
          <w:bCs/>
          <w:snapToGrid w:val="0"/>
          <w:sz w:val="19"/>
          <w:szCs w:val="19"/>
        </w:rPr>
      </w:pPr>
      <w:r w:rsidRPr="000D3009">
        <w:rPr>
          <w:rFonts w:cs="Arial"/>
          <w:b/>
          <w:bCs/>
          <w:snapToGrid w:val="0"/>
          <w:sz w:val="19"/>
          <w:szCs w:val="19"/>
        </w:rPr>
        <w:t>9 - DA IMPUGNAÇÃO DO EDITAL E DOS RECURSOS</w:t>
      </w:r>
    </w:p>
    <w:p w:rsidR="00A30626" w:rsidRPr="000D3009" w:rsidRDefault="00A30626" w:rsidP="00A30626">
      <w:pPr>
        <w:rPr>
          <w:rFonts w:cs="Arial"/>
          <w:sz w:val="19"/>
          <w:szCs w:val="19"/>
        </w:rPr>
      </w:pPr>
      <w:r w:rsidRPr="000D3009">
        <w:rPr>
          <w:rFonts w:cs="Arial"/>
          <w:b/>
          <w:bCs/>
          <w:sz w:val="19"/>
          <w:szCs w:val="19"/>
        </w:rPr>
        <w:t xml:space="preserve">9.1 - </w:t>
      </w:r>
      <w:r w:rsidRPr="000D3009">
        <w:rPr>
          <w:rFonts w:cs="Arial"/>
          <w:sz w:val="19"/>
          <w:szCs w:val="19"/>
        </w:rPr>
        <w:t>Qualquer cidadão poderá solicitar esclarecimentos, providências ou impugnar os termos do presente Edital por irregularidade, protocolando o pedido até cinco dias úteis antes da data fixada para a realização do Pregão.</w:t>
      </w:r>
    </w:p>
    <w:p w:rsidR="00A30626" w:rsidRPr="000D3009" w:rsidRDefault="00A30626" w:rsidP="00A30626">
      <w:pPr>
        <w:rPr>
          <w:rFonts w:cs="Arial"/>
          <w:sz w:val="19"/>
          <w:szCs w:val="19"/>
        </w:rPr>
      </w:pPr>
      <w:r w:rsidRPr="000D3009">
        <w:rPr>
          <w:rFonts w:cs="Arial"/>
          <w:b/>
          <w:sz w:val="19"/>
          <w:szCs w:val="19"/>
        </w:rPr>
        <w:t>9.1.1 -</w:t>
      </w:r>
      <w:r w:rsidRPr="000D3009">
        <w:rPr>
          <w:rFonts w:cs="Arial"/>
          <w:sz w:val="19"/>
          <w:szCs w:val="19"/>
        </w:rPr>
        <w:t xml:space="preserve"> Em se tratando de licitante, o prazo para impugnação é de até 02 (dois) dias úteis antes da data fixada para recebimento das propostas. Sendo intempestiva, a comunicação do suposto vício não suspenderá o curso do certame.</w:t>
      </w:r>
    </w:p>
    <w:p w:rsidR="00A30626" w:rsidRPr="000D3009" w:rsidRDefault="00A30626" w:rsidP="00A30626">
      <w:pPr>
        <w:rPr>
          <w:rFonts w:cs="Arial"/>
          <w:sz w:val="19"/>
          <w:szCs w:val="19"/>
        </w:rPr>
      </w:pPr>
      <w:r w:rsidRPr="000D3009">
        <w:rPr>
          <w:rFonts w:cs="Arial"/>
          <w:b/>
          <w:bCs/>
          <w:sz w:val="19"/>
          <w:szCs w:val="19"/>
        </w:rPr>
        <w:t>9.1.2 -</w:t>
      </w:r>
      <w:r w:rsidRPr="000D3009">
        <w:rPr>
          <w:rFonts w:cs="Arial"/>
          <w:sz w:val="19"/>
          <w:szCs w:val="19"/>
        </w:rPr>
        <w:t xml:space="preserve"> A impugnação feita tempestivamente pela licitante não a impedirá de participar do processo licitatório ao menos até o trânsito em julgado da decisão a ela pertinente.</w:t>
      </w:r>
    </w:p>
    <w:p w:rsidR="00A30626" w:rsidRPr="000D3009" w:rsidRDefault="00A30626" w:rsidP="00A30626">
      <w:pPr>
        <w:rPr>
          <w:rFonts w:cs="Arial"/>
          <w:sz w:val="19"/>
          <w:szCs w:val="19"/>
        </w:rPr>
      </w:pPr>
      <w:r w:rsidRPr="000D3009">
        <w:rPr>
          <w:rFonts w:cs="Arial"/>
          <w:b/>
          <w:bCs/>
          <w:sz w:val="19"/>
          <w:szCs w:val="19"/>
        </w:rPr>
        <w:t>9.1.3 -</w:t>
      </w:r>
      <w:r w:rsidRPr="000D3009">
        <w:rPr>
          <w:rFonts w:cs="Arial"/>
          <w:sz w:val="19"/>
          <w:szCs w:val="19"/>
        </w:rPr>
        <w:t xml:space="preserve"> Acolhida a petição contra o ato convocatório, será designada nova data para a realização do certame, se necessário.</w:t>
      </w:r>
    </w:p>
    <w:p w:rsidR="00A30626" w:rsidRPr="000D3009" w:rsidRDefault="00A30626" w:rsidP="00A30626">
      <w:pPr>
        <w:rPr>
          <w:rFonts w:cs="Arial"/>
          <w:sz w:val="19"/>
          <w:szCs w:val="19"/>
        </w:rPr>
      </w:pPr>
      <w:r w:rsidRPr="000D3009">
        <w:rPr>
          <w:rFonts w:cs="Arial"/>
          <w:b/>
          <w:sz w:val="19"/>
          <w:szCs w:val="19"/>
        </w:rPr>
        <w:t>9.2 -</w:t>
      </w:r>
      <w:r w:rsidRPr="000D3009">
        <w:rPr>
          <w:rFonts w:cs="Arial"/>
          <w:sz w:val="19"/>
          <w:szCs w:val="19"/>
        </w:rPr>
        <w:t xml:space="preserve"> Ao final da sessão, a proponente que desejar recorrer contra decisões do Pregoeiro poderá fazê-lo, manifestando sua intenção </w:t>
      </w:r>
      <w:r w:rsidRPr="000D3009">
        <w:rPr>
          <w:rFonts w:cs="Arial"/>
          <w:sz w:val="19"/>
          <w:szCs w:val="19"/>
          <w:shd w:val="clear" w:color="auto" w:fill="FFFFFF"/>
        </w:rPr>
        <w:t>com registro da síntese dos motivos, obrigando-se a juntar memoriais</w:t>
      </w:r>
      <w:r w:rsidRPr="000D3009">
        <w:rPr>
          <w:rFonts w:cs="Arial"/>
          <w:sz w:val="19"/>
          <w:szCs w:val="19"/>
        </w:rPr>
        <w:t xml:space="preserve"> no prazo de 03 (três) dias. Os interessados ficam, desde logo, intimados a apresentar </w:t>
      </w:r>
      <w:proofErr w:type="spellStart"/>
      <w:r w:rsidR="00F963CD" w:rsidRPr="000D3009">
        <w:rPr>
          <w:rFonts w:cs="Arial"/>
          <w:sz w:val="19"/>
          <w:szCs w:val="19"/>
        </w:rPr>
        <w:t>contrarazões</w:t>
      </w:r>
      <w:proofErr w:type="spellEnd"/>
      <w:r w:rsidR="00F963CD" w:rsidRPr="000D3009">
        <w:rPr>
          <w:rFonts w:cs="Arial"/>
          <w:sz w:val="19"/>
          <w:szCs w:val="19"/>
        </w:rPr>
        <w:t xml:space="preserve"> </w:t>
      </w:r>
      <w:r w:rsidRPr="000D3009">
        <w:rPr>
          <w:rFonts w:cs="Arial"/>
          <w:sz w:val="19"/>
          <w:szCs w:val="19"/>
        </w:rPr>
        <w:t>em igual número de dias, que começarão a correr do término do prazo do recorrente. As razões e as contra razões de recurso deverão ser enviados aos cuidados do Pregoeiro.</w:t>
      </w:r>
    </w:p>
    <w:p w:rsidR="00A30626" w:rsidRPr="000D3009" w:rsidRDefault="00A30626" w:rsidP="00A30626">
      <w:pPr>
        <w:rPr>
          <w:rFonts w:cs="Arial"/>
          <w:sz w:val="19"/>
          <w:szCs w:val="19"/>
        </w:rPr>
      </w:pPr>
      <w:r w:rsidRPr="000D3009">
        <w:rPr>
          <w:rFonts w:cs="Arial"/>
          <w:b/>
          <w:sz w:val="19"/>
          <w:szCs w:val="19"/>
        </w:rPr>
        <w:t>9.2.1 -</w:t>
      </w:r>
      <w:r w:rsidRPr="000D3009">
        <w:rPr>
          <w:rFonts w:cs="Arial"/>
          <w:sz w:val="19"/>
          <w:szCs w:val="19"/>
        </w:rPr>
        <w:t xml:space="preserve"> A falta de manifestação imediata e motivada na sessão do Pregão Presencial, bem como a não entrega das razões de recurso importará na preclusão do direito de recurso.</w:t>
      </w:r>
    </w:p>
    <w:p w:rsidR="00A30626" w:rsidRPr="000D3009" w:rsidRDefault="00A30626" w:rsidP="00A30626">
      <w:pPr>
        <w:rPr>
          <w:rFonts w:cs="Arial"/>
          <w:sz w:val="19"/>
          <w:szCs w:val="19"/>
        </w:rPr>
      </w:pPr>
      <w:r w:rsidRPr="000D3009">
        <w:rPr>
          <w:rFonts w:cs="Arial"/>
          <w:b/>
          <w:sz w:val="19"/>
          <w:szCs w:val="19"/>
        </w:rPr>
        <w:t>9.2</w:t>
      </w:r>
      <w:r w:rsidRPr="000D3009">
        <w:rPr>
          <w:rFonts w:cs="Arial"/>
          <w:sz w:val="19"/>
          <w:szCs w:val="19"/>
        </w:rPr>
        <w:t>.</w:t>
      </w:r>
      <w:r w:rsidRPr="000D3009">
        <w:rPr>
          <w:rFonts w:cs="Arial"/>
          <w:b/>
          <w:sz w:val="19"/>
          <w:szCs w:val="19"/>
        </w:rPr>
        <w:t>2 -</w:t>
      </w:r>
      <w:r w:rsidRPr="000D3009">
        <w:rPr>
          <w:rFonts w:cs="Arial"/>
          <w:sz w:val="19"/>
          <w:szCs w:val="19"/>
        </w:rPr>
        <w:t xml:space="preserve"> Não será concedido prazo para recursos sobre assuntos meramente protelatórios ou quando não justificada a intenção de interpor o recurso pela proponente.</w:t>
      </w:r>
    </w:p>
    <w:p w:rsidR="00A30626" w:rsidRPr="000D3009" w:rsidRDefault="00A30626" w:rsidP="00A30626">
      <w:pPr>
        <w:rPr>
          <w:rFonts w:cs="Arial"/>
          <w:sz w:val="19"/>
          <w:szCs w:val="19"/>
        </w:rPr>
      </w:pPr>
      <w:r w:rsidRPr="000D3009">
        <w:rPr>
          <w:rFonts w:cs="Arial"/>
          <w:b/>
          <w:sz w:val="19"/>
          <w:szCs w:val="19"/>
        </w:rPr>
        <w:t>9.2</w:t>
      </w:r>
      <w:r w:rsidRPr="000D3009">
        <w:rPr>
          <w:rFonts w:cs="Arial"/>
          <w:sz w:val="19"/>
          <w:szCs w:val="19"/>
        </w:rPr>
        <w:t>.</w:t>
      </w:r>
      <w:r w:rsidRPr="000D3009">
        <w:rPr>
          <w:rFonts w:cs="Arial"/>
          <w:b/>
          <w:sz w:val="19"/>
          <w:szCs w:val="19"/>
        </w:rPr>
        <w:t>3 -</w:t>
      </w:r>
      <w:r w:rsidRPr="000D3009">
        <w:rPr>
          <w:rFonts w:cs="Arial"/>
          <w:sz w:val="19"/>
          <w:szCs w:val="19"/>
        </w:rPr>
        <w:t xml:space="preserve"> Não serão reconhecidas as impugnações e recursos apresentados fora do prazo legal e/ou subscritos por representante não habilitado legalmente ou não identificado no processo para responder pela proponente.</w:t>
      </w:r>
    </w:p>
    <w:p w:rsidR="00A30626" w:rsidRPr="000D3009" w:rsidRDefault="00A30626" w:rsidP="00A30626">
      <w:pPr>
        <w:rPr>
          <w:rFonts w:cs="Arial"/>
          <w:sz w:val="19"/>
          <w:szCs w:val="19"/>
        </w:rPr>
      </w:pPr>
      <w:r w:rsidRPr="000D3009">
        <w:rPr>
          <w:rFonts w:cs="Arial"/>
          <w:b/>
          <w:sz w:val="19"/>
          <w:szCs w:val="19"/>
        </w:rPr>
        <w:t>9.3 -</w:t>
      </w:r>
      <w:r w:rsidRPr="000D3009">
        <w:rPr>
          <w:rFonts w:cs="Arial"/>
          <w:sz w:val="19"/>
          <w:szCs w:val="19"/>
        </w:rPr>
        <w:t xml:space="preserve"> Os recursos e </w:t>
      </w:r>
      <w:proofErr w:type="spellStart"/>
      <w:r w:rsidR="00F963CD" w:rsidRPr="000D3009">
        <w:rPr>
          <w:rFonts w:cs="Arial"/>
          <w:sz w:val="19"/>
          <w:szCs w:val="19"/>
        </w:rPr>
        <w:t>contrarazões</w:t>
      </w:r>
      <w:proofErr w:type="spellEnd"/>
      <w:r w:rsidR="00F963CD" w:rsidRPr="000D3009">
        <w:rPr>
          <w:rFonts w:cs="Arial"/>
          <w:sz w:val="19"/>
          <w:szCs w:val="19"/>
        </w:rPr>
        <w:t xml:space="preserve"> </w:t>
      </w:r>
      <w:r w:rsidRPr="000D3009">
        <w:rPr>
          <w:rFonts w:cs="Arial"/>
          <w:sz w:val="19"/>
          <w:szCs w:val="19"/>
        </w:rPr>
        <w:t>de recurso, bem como impugnação do Edital, deverão ser dirigidos ao Pregoeiro do Município de Cocal do Sul,</w:t>
      </w:r>
      <w:r w:rsidRPr="000D3009">
        <w:rPr>
          <w:rFonts w:cs="Arial"/>
          <w:color w:val="FF0000"/>
          <w:sz w:val="19"/>
          <w:szCs w:val="19"/>
        </w:rPr>
        <w:t xml:space="preserve"> </w:t>
      </w:r>
      <w:r w:rsidRPr="000D3009">
        <w:rPr>
          <w:rFonts w:cs="Arial"/>
          <w:sz w:val="19"/>
          <w:szCs w:val="19"/>
        </w:rPr>
        <w:t xml:space="preserve">em dias úteis, </w:t>
      </w:r>
      <w:r w:rsidRPr="000D3009">
        <w:rPr>
          <w:rFonts w:cs="Arial"/>
          <w:b/>
          <w:sz w:val="19"/>
          <w:szCs w:val="19"/>
        </w:rPr>
        <w:t>no horário de expediente</w:t>
      </w:r>
      <w:r w:rsidRPr="000D3009">
        <w:rPr>
          <w:rFonts w:cs="Arial"/>
          <w:sz w:val="19"/>
          <w:szCs w:val="19"/>
        </w:rPr>
        <w:t xml:space="preserve">, </w:t>
      </w:r>
      <w:r w:rsidRPr="000D3009">
        <w:rPr>
          <w:rFonts w:cs="Arial"/>
          <w:b/>
          <w:sz w:val="19"/>
          <w:szCs w:val="19"/>
        </w:rPr>
        <w:t>das 07h30min às 12h e das 13h às 16h30min</w:t>
      </w:r>
      <w:r w:rsidRPr="000D3009">
        <w:rPr>
          <w:rFonts w:cs="Arial"/>
          <w:sz w:val="19"/>
          <w:szCs w:val="19"/>
        </w:rPr>
        <w:t xml:space="preserve">, a qual deverá </w:t>
      </w:r>
      <w:proofErr w:type="gramStart"/>
      <w:r w:rsidRPr="000D3009">
        <w:rPr>
          <w:rFonts w:cs="Arial"/>
          <w:sz w:val="19"/>
          <w:szCs w:val="19"/>
        </w:rPr>
        <w:t>receber,</w:t>
      </w:r>
      <w:proofErr w:type="gramEnd"/>
      <w:r w:rsidRPr="000D3009">
        <w:rPr>
          <w:rFonts w:cs="Arial"/>
          <w:sz w:val="19"/>
          <w:szCs w:val="19"/>
        </w:rPr>
        <w:t xml:space="preserve"> examinar e submetê-lo à Autoridade competente que decidirá sobre a pertinência.</w:t>
      </w:r>
    </w:p>
    <w:p w:rsidR="00A30626" w:rsidRPr="000D3009" w:rsidRDefault="00A30626" w:rsidP="00A30626">
      <w:pPr>
        <w:rPr>
          <w:rFonts w:cs="Arial"/>
          <w:sz w:val="19"/>
          <w:szCs w:val="19"/>
        </w:rPr>
      </w:pPr>
      <w:r w:rsidRPr="000D3009">
        <w:rPr>
          <w:rFonts w:cs="Arial"/>
          <w:b/>
          <w:sz w:val="19"/>
          <w:szCs w:val="19"/>
        </w:rPr>
        <w:t>9.4 -</w:t>
      </w:r>
      <w:r w:rsidRPr="000D3009">
        <w:rPr>
          <w:rFonts w:cs="Arial"/>
          <w:sz w:val="19"/>
          <w:szCs w:val="19"/>
        </w:rPr>
        <w:t xml:space="preserve"> É vedada a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A30626" w:rsidRPr="000D3009" w:rsidRDefault="00A30626" w:rsidP="00A30626">
      <w:pPr>
        <w:rPr>
          <w:rFonts w:cs="Arial"/>
          <w:sz w:val="19"/>
          <w:szCs w:val="19"/>
        </w:rPr>
      </w:pPr>
      <w:r w:rsidRPr="000D3009">
        <w:rPr>
          <w:rFonts w:cs="Arial"/>
          <w:b/>
          <w:bCs/>
          <w:sz w:val="19"/>
          <w:szCs w:val="19"/>
        </w:rPr>
        <w:t xml:space="preserve">9.5 </w:t>
      </w:r>
      <w:proofErr w:type="gramStart"/>
      <w:r w:rsidRPr="000D3009">
        <w:rPr>
          <w:rFonts w:cs="Arial"/>
          <w:b/>
          <w:bCs/>
          <w:sz w:val="19"/>
          <w:szCs w:val="19"/>
        </w:rPr>
        <w:t>-</w:t>
      </w:r>
      <w:r w:rsidRPr="000D3009">
        <w:rPr>
          <w:rFonts w:cs="Arial"/>
          <w:sz w:val="19"/>
          <w:szCs w:val="19"/>
        </w:rPr>
        <w:t>O</w:t>
      </w:r>
      <w:proofErr w:type="gramEnd"/>
      <w:r w:rsidRPr="000D3009">
        <w:rPr>
          <w:rFonts w:cs="Arial"/>
          <w:sz w:val="19"/>
          <w:szCs w:val="19"/>
        </w:rPr>
        <w:t xml:space="preserve"> acolhimento de recurso importará na invalidação apenas dos atos insuscetíveis de aproveitamento.</w:t>
      </w:r>
    </w:p>
    <w:p w:rsidR="00A30626" w:rsidRPr="000D3009" w:rsidRDefault="00A30626" w:rsidP="00A30626">
      <w:pPr>
        <w:rPr>
          <w:rFonts w:cs="Arial"/>
          <w:sz w:val="19"/>
          <w:szCs w:val="19"/>
        </w:rPr>
      </w:pPr>
      <w:r w:rsidRPr="000D3009">
        <w:rPr>
          <w:rFonts w:cs="Arial"/>
          <w:b/>
          <w:bCs/>
          <w:sz w:val="19"/>
          <w:szCs w:val="19"/>
        </w:rPr>
        <w:t xml:space="preserve">9.6 </w:t>
      </w:r>
      <w:proofErr w:type="gramStart"/>
      <w:r w:rsidRPr="000D3009">
        <w:rPr>
          <w:rFonts w:cs="Arial"/>
          <w:b/>
          <w:bCs/>
          <w:sz w:val="19"/>
          <w:szCs w:val="19"/>
        </w:rPr>
        <w:t>-</w:t>
      </w:r>
      <w:r w:rsidRPr="000D3009">
        <w:rPr>
          <w:rFonts w:cs="Arial"/>
          <w:sz w:val="19"/>
          <w:szCs w:val="19"/>
        </w:rPr>
        <w:t>Os</w:t>
      </w:r>
      <w:proofErr w:type="gramEnd"/>
      <w:r w:rsidRPr="000D3009">
        <w:rPr>
          <w:rFonts w:cs="Arial"/>
          <w:sz w:val="19"/>
          <w:szCs w:val="19"/>
        </w:rPr>
        <w:t xml:space="preserve"> autos do processo administrativo permanecerão com vista franqueada aos interessados no setor de licitações, Avenida Dr. Polidoro Santiago, 519 - Cocal do Sul - SC.</w:t>
      </w:r>
    </w:p>
    <w:p w:rsidR="00A30626" w:rsidRPr="000D3009" w:rsidRDefault="00A30626" w:rsidP="00A30626">
      <w:pPr>
        <w:rPr>
          <w:rFonts w:cs="Arial"/>
          <w:snapToGrid w:val="0"/>
          <w:sz w:val="19"/>
          <w:szCs w:val="19"/>
        </w:rPr>
      </w:pPr>
      <w:r w:rsidRPr="000D3009">
        <w:rPr>
          <w:rFonts w:cs="Arial"/>
          <w:b/>
          <w:bCs/>
          <w:snapToGrid w:val="0"/>
          <w:sz w:val="19"/>
          <w:szCs w:val="19"/>
        </w:rPr>
        <w:t xml:space="preserve">9.7 </w:t>
      </w:r>
      <w:proofErr w:type="gramStart"/>
      <w:r w:rsidRPr="000D3009">
        <w:rPr>
          <w:rFonts w:cs="Arial"/>
          <w:b/>
          <w:bCs/>
          <w:snapToGrid w:val="0"/>
          <w:sz w:val="19"/>
          <w:szCs w:val="19"/>
        </w:rPr>
        <w:t>-</w:t>
      </w:r>
      <w:r w:rsidRPr="000D3009">
        <w:rPr>
          <w:rFonts w:cs="Arial"/>
          <w:snapToGrid w:val="0"/>
          <w:sz w:val="19"/>
          <w:szCs w:val="19"/>
        </w:rPr>
        <w:t>Não</w:t>
      </w:r>
      <w:proofErr w:type="gramEnd"/>
      <w:r w:rsidRPr="000D3009">
        <w:rPr>
          <w:rFonts w:cs="Arial"/>
          <w:snapToGrid w:val="0"/>
          <w:sz w:val="19"/>
          <w:szCs w:val="19"/>
        </w:rPr>
        <w:t xml:space="preserve"> serão conhecidos os recursos interpostos após o encerramento da sessão, nem serão recebidas as petições de </w:t>
      </w:r>
      <w:proofErr w:type="spellStart"/>
      <w:r w:rsidR="00F963CD" w:rsidRPr="000D3009">
        <w:rPr>
          <w:rFonts w:cs="Arial"/>
          <w:snapToGrid w:val="0"/>
          <w:sz w:val="19"/>
          <w:szCs w:val="19"/>
        </w:rPr>
        <w:t>contrarazões</w:t>
      </w:r>
      <w:proofErr w:type="spellEnd"/>
      <w:r w:rsidR="00F963CD" w:rsidRPr="000D3009">
        <w:rPr>
          <w:rFonts w:cs="Arial"/>
          <w:snapToGrid w:val="0"/>
          <w:sz w:val="19"/>
          <w:szCs w:val="19"/>
        </w:rPr>
        <w:t xml:space="preserve"> </w:t>
      </w:r>
      <w:r w:rsidRPr="000D3009">
        <w:rPr>
          <w:rFonts w:cs="Arial"/>
          <w:snapToGrid w:val="0"/>
          <w:sz w:val="19"/>
          <w:szCs w:val="19"/>
        </w:rPr>
        <w:t xml:space="preserve">intempestivamente apresentadas. </w:t>
      </w:r>
    </w:p>
    <w:p w:rsidR="00A30626" w:rsidRPr="000D3009" w:rsidRDefault="00A30626" w:rsidP="00A30626">
      <w:pPr>
        <w:rPr>
          <w:rFonts w:cs="Arial"/>
          <w:b/>
          <w:bCs/>
          <w:sz w:val="19"/>
          <w:szCs w:val="19"/>
        </w:rPr>
      </w:pPr>
    </w:p>
    <w:p w:rsidR="00A30626" w:rsidRPr="000D3009" w:rsidRDefault="00A30626" w:rsidP="00A30626">
      <w:pPr>
        <w:rPr>
          <w:rFonts w:cs="Arial"/>
          <w:b/>
          <w:bCs/>
          <w:sz w:val="19"/>
          <w:szCs w:val="19"/>
        </w:rPr>
      </w:pPr>
      <w:r w:rsidRPr="000D3009">
        <w:rPr>
          <w:rFonts w:cs="Arial"/>
          <w:b/>
          <w:bCs/>
          <w:sz w:val="19"/>
          <w:szCs w:val="19"/>
        </w:rPr>
        <w:t>10 - DA HOMOLOGAÇÃO</w:t>
      </w:r>
    </w:p>
    <w:p w:rsidR="00A30626" w:rsidRPr="000D3009" w:rsidRDefault="00A30626" w:rsidP="00A30626">
      <w:pPr>
        <w:rPr>
          <w:rFonts w:cs="Arial"/>
          <w:sz w:val="19"/>
          <w:szCs w:val="19"/>
        </w:rPr>
      </w:pPr>
      <w:r w:rsidRPr="000D3009">
        <w:rPr>
          <w:rFonts w:cs="Arial"/>
          <w:b/>
          <w:bCs/>
          <w:sz w:val="19"/>
          <w:szCs w:val="19"/>
        </w:rPr>
        <w:lastRenderedPageBreak/>
        <w:t>10.1 -</w:t>
      </w:r>
      <w:r w:rsidRPr="000D3009">
        <w:rPr>
          <w:rFonts w:cs="Arial"/>
          <w:sz w:val="19"/>
          <w:szCs w:val="19"/>
        </w:rPr>
        <w:t xml:space="preserve"> Em não sendo interposto recurso, caberá ao Pregoeiro adjudicar o objeto à(s) licitante(s) vencedora(s) e encaminhar o processo à Autoridade competente para a sua homologação.</w:t>
      </w:r>
    </w:p>
    <w:p w:rsidR="00A30626" w:rsidRPr="000D3009" w:rsidRDefault="00A30626" w:rsidP="00A30626">
      <w:pPr>
        <w:rPr>
          <w:rFonts w:cs="Arial"/>
          <w:sz w:val="19"/>
          <w:szCs w:val="19"/>
        </w:rPr>
      </w:pPr>
      <w:r w:rsidRPr="000D3009">
        <w:rPr>
          <w:rFonts w:cs="Arial"/>
          <w:b/>
          <w:bCs/>
          <w:sz w:val="19"/>
          <w:szCs w:val="19"/>
        </w:rPr>
        <w:t>10.2 -</w:t>
      </w:r>
      <w:r w:rsidRPr="000D3009">
        <w:rPr>
          <w:rFonts w:cs="Arial"/>
          <w:sz w:val="19"/>
          <w:szCs w:val="19"/>
        </w:rPr>
        <w:t xml:space="preserve"> Caso haja recurso, a adjudicação do objeto à(s) licitante(s) vencedora(s) e a homologação do processo efetuada pela Autoridade competente, somente após apreciação pelo pregoeiro sobre o mesmo.</w:t>
      </w:r>
    </w:p>
    <w:p w:rsidR="00A30626" w:rsidRPr="000D3009" w:rsidRDefault="00A30626" w:rsidP="00A30626">
      <w:pPr>
        <w:rPr>
          <w:rFonts w:cs="Arial"/>
          <w:snapToGrid w:val="0"/>
          <w:sz w:val="19"/>
          <w:szCs w:val="19"/>
        </w:rPr>
      </w:pPr>
    </w:p>
    <w:p w:rsidR="00A30626" w:rsidRPr="000D3009" w:rsidRDefault="00A30626" w:rsidP="00A30626">
      <w:pPr>
        <w:pStyle w:val="Normal1"/>
        <w:spacing w:line="220" w:lineRule="exact"/>
        <w:rPr>
          <w:rFonts w:cs="Arial"/>
          <w:b/>
          <w:bCs/>
          <w:color w:val="000000"/>
          <w:sz w:val="19"/>
          <w:szCs w:val="19"/>
        </w:rPr>
      </w:pPr>
      <w:r w:rsidRPr="000D3009">
        <w:rPr>
          <w:rFonts w:cs="Arial"/>
          <w:b/>
          <w:bCs/>
          <w:color w:val="000000"/>
          <w:sz w:val="19"/>
          <w:szCs w:val="19"/>
        </w:rPr>
        <w:t>11 – DA FORMALIZAÇÃO DA ATA DE REGISTRO DE PREÇOS / DA CONTRATAÇÃO</w:t>
      </w:r>
    </w:p>
    <w:p w:rsidR="00A30626" w:rsidRPr="000D3009" w:rsidRDefault="00A30626" w:rsidP="00A30626">
      <w:pPr>
        <w:pStyle w:val="Normal1"/>
        <w:spacing w:line="220" w:lineRule="exact"/>
        <w:rPr>
          <w:rFonts w:cs="Arial"/>
          <w:bCs/>
          <w:color w:val="000000"/>
          <w:sz w:val="19"/>
          <w:szCs w:val="19"/>
        </w:rPr>
      </w:pPr>
      <w:r w:rsidRPr="000D3009">
        <w:rPr>
          <w:rFonts w:cs="Arial"/>
          <w:b/>
          <w:bCs/>
          <w:color w:val="000000"/>
          <w:sz w:val="19"/>
          <w:szCs w:val="19"/>
        </w:rPr>
        <w:t>11.1</w:t>
      </w:r>
      <w:r w:rsidRPr="000D3009">
        <w:rPr>
          <w:rFonts w:cs="Arial"/>
          <w:bCs/>
          <w:color w:val="000000"/>
          <w:sz w:val="19"/>
          <w:szCs w:val="19"/>
        </w:rPr>
        <w:t xml:space="preserve"> - Após a autoridade competente homologar o resultado da licitação, o adjudicatário será convocado para assinar a </w:t>
      </w:r>
      <w:r w:rsidRPr="000D3009">
        <w:rPr>
          <w:rFonts w:cs="Arial"/>
          <w:b/>
          <w:bCs/>
          <w:color w:val="000000"/>
          <w:sz w:val="19"/>
          <w:szCs w:val="19"/>
        </w:rPr>
        <w:t>ATA DE REGISTRO DE PREÇOS</w:t>
      </w:r>
      <w:r w:rsidRPr="000D3009">
        <w:rPr>
          <w:rFonts w:cs="Arial"/>
          <w:bCs/>
          <w:color w:val="000000"/>
          <w:sz w:val="19"/>
          <w:szCs w:val="19"/>
        </w:rPr>
        <w:t>, dentro do prazo de 05 (cinco) dias consecutivos, a contar da data em que o mesmo for convocado para fazê-lo junto ao Município de Cocal do Sul.</w:t>
      </w:r>
    </w:p>
    <w:p w:rsidR="00A30626" w:rsidRPr="000D3009" w:rsidRDefault="00A30626" w:rsidP="00A30626">
      <w:pPr>
        <w:pStyle w:val="Normal1"/>
        <w:spacing w:line="220" w:lineRule="exact"/>
        <w:rPr>
          <w:rFonts w:cs="Arial"/>
          <w:bCs/>
          <w:color w:val="000000"/>
          <w:sz w:val="19"/>
          <w:szCs w:val="19"/>
        </w:rPr>
      </w:pPr>
      <w:r w:rsidRPr="000D3009">
        <w:rPr>
          <w:rFonts w:cs="Arial"/>
          <w:b/>
          <w:bCs/>
          <w:color w:val="000000"/>
          <w:sz w:val="19"/>
          <w:szCs w:val="19"/>
        </w:rPr>
        <w:t>11.2</w:t>
      </w:r>
      <w:r w:rsidRPr="000D3009">
        <w:rPr>
          <w:rFonts w:cs="Arial"/>
          <w:bCs/>
          <w:color w:val="000000"/>
          <w:sz w:val="19"/>
          <w:szCs w:val="19"/>
        </w:rPr>
        <w:t xml:space="preserve"> - A Ata de Registro de Preços, será </w:t>
      </w:r>
      <w:proofErr w:type="gramStart"/>
      <w:r w:rsidRPr="000D3009">
        <w:rPr>
          <w:rFonts w:cs="Arial"/>
          <w:bCs/>
          <w:color w:val="000000"/>
          <w:sz w:val="19"/>
          <w:szCs w:val="19"/>
        </w:rPr>
        <w:t>formalizada com o fornecedor primeiro</w:t>
      </w:r>
      <w:proofErr w:type="gramEnd"/>
      <w:r w:rsidRPr="000D3009">
        <w:rPr>
          <w:rFonts w:cs="Arial"/>
          <w:bCs/>
          <w:color w:val="000000"/>
          <w:sz w:val="19"/>
          <w:szCs w:val="19"/>
        </w:rPr>
        <w:t xml:space="preserve"> classificado e, ao preço do primeiro colocado poderão ser registrados tantos fornecedores quantos necessários para que, em função das propostas apresentadas, seja atingida a quantidade total estimada, </w:t>
      </w:r>
      <w:r w:rsidRPr="000D3009">
        <w:rPr>
          <w:rFonts w:cs="Arial"/>
          <w:bCs/>
          <w:sz w:val="19"/>
          <w:szCs w:val="19"/>
        </w:rPr>
        <w:t>de conformidade com o disposto no artigo 6º, parágrafo único do Decreto Municipal nº. 142/2013.</w:t>
      </w:r>
    </w:p>
    <w:p w:rsidR="00A30626" w:rsidRPr="000D3009" w:rsidRDefault="00A30626" w:rsidP="00A30626">
      <w:pPr>
        <w:pStyle w:val="Normal1"/>
        <w:spacing w:line="220" w:lineRule="exact"/>
        <w:rPr>
          <w:rFonts w:cs="Arial"/>
          <w:bCs/>
          <w:color w:val="000000"/>
          <w:sz w:val="19"/>
          <w:szCs w:val="19"/>
        </w:rPr>
      </w:pPr>
      <w:r w:rsidRPr="000D3009">
        <w:rPr>
          <w:rFonts w:cs="Arial"/>
          <w:b/>
          <w:bCs/>
          <w:color w:val="000000"/>
          <w:sz w:val="19"/>
          <w:szCs w:val="19"/>
        </w:rPr>
        <w:t>11.3</w:t>
      </w:r>
      <w:r w:rsidRPr="000D3009">
        <w:rPr>
          <w:rFonts w:cs="Arial"/>
          <w:bCs/>
          <w:color w:val="000000"/>
          <w:sz w:val="19"/>
          <w:szCs w:val="19"/>
        </w:rPr>
        <w:t xml:space="preserve"> - No caso do fornecedor primeiro classificado, depois de convocado, não comparecer ou se recusar a assinar a Ata de Registro de Preços, sem prejuízo das cominações a ele previstas neste Edital, o Município, registrará os demais licitantes, na ordem de classificação, mantido o valor do primeiro colocado, ou a critério da Administração, registrar o valor cotado pelos demais licitantes de conformidade com o disposto no artigo </w:t>
      </w:r>
      <w:r w:rsidRPr="000D3009">
        <w:rPr>
          <w:rFonts w:cs="Arial"/>
          <w:bCs/>
          <w:sz w:val="19"/>
          <w:szCs w:val="19"/>
        </w:rPr>
        <w:t>6º, parágrafo único do Decreto Municipal nº. 142/2013.</w:t>
      </w:r>
    </w:p>
    <w:p w:rsidR="00A30626" w:rsidRPr="000D3009" w:rsidRDefault="00A30626" w:rsidP="00A30626">
      <w:pPr>
        <w:pStyle w:val="Normal1"/>
        <w:spacing w:line="220" w:lineRule="exact"/>
        <w:rPr>
          <w:rFonts w:cs="Arial"/>
          <w:bCs/>
          <w:color w:val="000000"/>
          <w:sz w:val="19"/>
          <w:szCs w:val="19"/>
        </w:rPr>
      </w:pPr>
      <w:r w:rsidRPr="000D3009">
        <w:rPr>
          <w:rFonts w:cs="Arial"/>
          <w:b/>
          <w:bCs/>
          <w:color w:val="000000"/>
          <w:sz w:val="19"/>
          <w:szCs w:val="19"/>
        </w:rPr>
        <w:t>11.4</w:t>
      </w:r>
      <w:r w:rsidRPr="000D3009">
        <w:rPr>
          <w:rFonts w:cs="Arial"/>
          <w:bCs/>
          <w:color w:val="000000"/>
          <w:sz w:val="19"/>
          <w:szCs w:val="19"/>
        </w:rPr>
        <w:t xml:space="preserve"> - O licitante vencedor por item deverá manter durante o prazo de vigência da Ata de Registro de Preços, todas as condições de habilitação que lhe foram exigidas nesta licitação.</w:t>
      </w:r>
    </w:p>
    <w:p w:rsidR="00A30626" w:rsidRPr="000D3009" w:rsidRDefault="00A30626" w:rsidP="00A30626">
      <w:pPr>
        <w:pStyle w:val="Normal1"/>
        <w:spacing w:line="220" w:lineRule="exact"/>
        <w:rPr>
          <w:rFonts w:cs="Arial"/>
          <w:bCs/>
          <w:color w:val="000000"/>
          <w:sz w:val="19"/>
          <w:szCs w:val="19"/>
        </w:rPr>
      </w:pPr>
      <w:r w:rsidRPr="000D3009">
        <w:rPr>
          <w:rFonts w:cs="Arial"/>
          <w:b/>
          <w:bCs/>
          <w:color w:val="000000"/>
          <w:sz w:val="19"/>
          <w:szCs w:val="19"/>
        </w:rPr>
        <w:t>11.5</w:t>
      </w:r>
      <w:r w:rsidRPr="000D3009">
        <w:rPr>
          <w:rFonts w:cs="Arial"/>
          <w:bCs/>
          <w:color w:val="000000"/>
          <w:sz w:val="19"/>
          <w:szCs w:val="19"/>
        </w:rPr>
        <w:t xml:space="preserve"> - A recusa injustificada do licitante 1º colocado em atender o disposto no item </w:t>
      </w:r>
      <w:r w:rsidRPr="000D3009">
        <w:rPr>
          <w:rFonts w:cs="Arial"/>
          <w:b/>
          <w:bCs/>
          <w:color w:val="000000"/>
          <w:sz w:val="19"/>
          <w:szCs w:val="19"/>
        </w:rPr>
        <w:t>11.1</w:t>
      </w:r>
      <w:r w:rsidRPr="000D3009">
        <w:rPr>
          <w:rFonts w:cs="Arial"/>
          <w:bCs/>
          <w:color w:val="000000"/>
          <w:sz w:val="19"/>
          <w:szCs w:val="19"/>
        </w:rPr>
        <w:t>, dentro do prazo estabelecido, sujeitará o licitante à aplicação da penalidade de suspensão temporária pelo prazo máximo de 05 (cinco) anos.</w:t>
      </w:r>
    </w:p>
    <w:p w:rsidR="00A30626" w:rsidRPr="000D3009" w:rsidRDefault="00A30626" w:rsidP="00A30626">
      <w:pPr>
        <w:pStyle w:val="Normal1"/>
        <w:spacing w:line="220" w:lineRule="exact"/>
        <w:rPr>
          <w:rFonts w:cs="Arial"/>
          <w:bCs/>
          <w:color w:val="000000"/>
          <w:sz w:val="19"/>
          <w:szCs w:val="19"/>
        </w:rPr>
      </w:pPr>
      <w:r w:rsidRPr="000D3009">
        <w:rPr>
          <w:rFonts w:cs="Arial"/>
          <w:b/>
          <w:bCs/>
          <w:color w:val="000000"/>
          <w:sz w:val="19"/>
          <w:szCs w:val="19"/>
        </w:rPr>
        <w:t>11.6</w:t>
      </w:r>
      <w:r w:rsidRPr="000D3009">
        <w:rPr>
          <w:rFonts w:cs="Arial"/>
          <w:bCs/>
          <w:color w:val="000000"/>
          <w:sz w:val="19"/>
          <w:szCs w:val="19"/>
        </w:rPr>
        <w:t xml:space="preserve"> - 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 considerando-se o disposto no parágrafo 4º do artigo 15 da Lei nº. 8.666/93 e </w:t>
      </w:r>
      <w:r w:rsidRPr="000D3009">
        <w:rPr>
          <w:rFonts w:cs="Arial"/>
          <w:bCs/>
          <w:sz w:val="19"/>
          <w:szCs w:val="19"/>
        </w:rPr>
        <w:t>alterações e no artigo 7º do Decreto Municipal nº. 142/2013.</w:t>
      </w:r>
      <w:r w:rsidRPr="000D3009">
        <w:rPr>
          <w:rFonts w:cs="Arial"/>
          <w:bCs/>
          <w:color w:val="000000"/>
          <w:sz w:val="19"/>
          <w:szCs w:val="19"/>
        </w:rPr>
        <w:t xml:space="preserve"> </w:t>
      </w:r>
    </w:p>
    <w:p w:rsidR="00A30626" w:rsidRPr="000D3009" w:rsidRDefault="00A30626" w:rsidP="00A30626">
      <w:pPr>
        <w:pStyle w:val="Normal1"/>
        <w:spacing w:line="220" w:lineRule="exact"/>
        <w:rPr>
          <w:rFonts w:cs="Arial"/>
          <w:color w:val="000000"/>
          <w:sz w:val="19"/>
          <w:szCs w:val="19"/>
        </w:rPr>
      </w:pPr>
      <w:r w:rsidRPr="000D3009">
        <w:rPr>
          <w:rFonts w:cs="Arial"/>
          <w:b/>
          <w:bCs/>
          <w:color w:val="000000"/>
          <w:sz w:val="19"/>
          <w:szCs w:val="19"/>
        </w:rPr>
        <w:t>11.7</w:t>
      </w:r>
      <w:r w:rsidRPr="000D3009">
        <w:rPr>
          <w:rFonts w:cs="Arial"/>
          <w:bCs/>
          <w:color w:val="000000"/>
          <w:sz w:val="19"/>
          <w:szCs w:val="19"/>
        </w:rPr>
        <w:t xml:space="preserve"> - A contratação com os fornecedores registrados, após a indicação pelo órgão gerenciador, do registro de preços, será formalizada por intermédio de emissão instrumento de contrato ou</w:t>
      </w:r>
      <w:proofErr w:type="gramStart"/>
      <w:r w:rsidRPr="000D3009">
        <w:rPr>
          <w:rFonts w:cs="Arial"/>
          <w:bCs/>
          <w:color w:val="000000"/>
          <w:sz w:val="19"/>
          <w:szCs w:val="19"/>
        </w:rPr>
        <w:t xml:space="preserve">  </w:t>
      </w:r>
      <w:proofErr w:type="gramEnd"/>
      <w:r w:rsidRPr="000D3009">
        <w:rPr>
          <w:rFonts w:cs="Arial"/>
          <w:bCs/>
          <w:color w:val="000000"/>
          <w:sz w:val="19"/>
          <w:szCs w:val="19"/>
        </w:rPr>
        <w:t>nota de empenho de despesa ou autorização de compra ou outro instrumento equivalente, conforme disposto no art. 62 da Lei nº. 8.666/93.</w:t>
      </w:r>
    </w:p>
    <w:p w:rsidR="00A30626" w:rsidRPr="000D3009" w:rsidRDefault="00A30626" w:rsidP="00A30626">
      <w:pPr>
        <w:pStyle w:val="Normal1"/>
        <w:spacing w:line="220" w:lineRule="exact"/>
        <w:rPr>
          <w:rFonts w:cs="Arial"/>
          <w:color w:val="000000"/>
          <w:sz w:val="19"/>
          <w:szCs w:val="19"/>
        </w:rPr>
      </w:pPr>
    </w:p>
    <w:p w:rsidR="00A30626" w:rsidRPr="000D3009" w:rsidRDefault="00A30626" w:rsidP="00A30626">
      <w:pPr>
        <w:pStyle w:val="Normal1"/>
        <w:spacing w:line="220" w:lineRule="exact"/>
        <w:rPr>
          <w:rFonts w:cs="Arial"/>
          <w:b/>
          <w:sz w:val="19"/>
          <w:szCs w:val="19"/>
        </w:rPr>
      </w:pPr>
      <w:r w:rsidRPr="000D3009">
        <w:rPr>
          <w:rFonts w:cs="Arial"/>
          <w:b/>
          <w:sz w:val="19"/>
          <w:szCs w:val="19"/>
        </w:rPr>
        <w:t>12 – DAS ALTERAÇÕES E VALIDADE DA ATA DE REGISTRO DE PREÇOS</w:t>
      </w:r>
    </w:p>
    <w:p w:rsidR="00A30626" w:rsidRPr="000D3009" w:rsidRDefault="00A30626" w:rsidP="00A30626">
      <w:pPr>
        <w:pStyle w:val="Normal1"/>
        <w:spacing w:line="220" w:lineRule="exact"/>
        <w:rPr>
          <w:rFonts w:cs="Arial"/>
          <w:sz w:val="19"/>
          <w:szCs w:val="19"/>
        </w:rPr>
      </w:pPr>
      <w:r w:rsidRPr="000D3009">
        <w:rPr>
          <w:rFonts w:cs="Arial"/>
          <w:b/>
          <w:sz w:val="19"/>
          <w:szCs w:val="19"/>
        </w:rPr>
        <w:t>12.1</w:t>
      </w:r>
      <w:r w:rsidRPr="000D3009">
        <w:rPr>
          <w:rFonts w:cs="Arial"/>
          <w:sz w:val="19"/>
          <w:szCs w:val="19"/>
        </w:rPr>
        <w:t xml:space="preserve"> - A Ata de Registro de Preços poderá sofrer alterações, obedecidas às disposições contidas no art. 65 da Lei nº. 8.666, de 1993.</w:t>
      </w:r>
    </w:p>
    <w:p w:rsidR="00A30626" w:rsidRPr="000D3009" w:rsidRDefault="00A30626" w:rsidP="00A30626">
      <w:pPr>
        <w:pStyle w:val="Normal1"/>
        <w:spacing w:line="220" w:lineRule="exact"/>
        <w:rPr>
          <w:rFonts w:cs="Arial"/>
          <w:sz w:val="19"/>
          <w:szCs w:val="19"/>
        </w:rPr>
      </w:pPr>
      <w:r w:rsidRPr="000D3009">
        <w:rPr>
          <w:rFonts w:cs="Arial"/>
          <w:b/>
          <w:sz w:val="19"/>
          <w:szCs w:val="19"/>
        </w:rPr>
        <w:t>12.1.1</w:t>
      </w:r>
      <w:r w:rsidRPr="000D3009">
        <w:rPr>
          <w:rFonts w:cs="Arial"/>
          <w:sz w:val="19"/>
          <w:szCs w:val="19"/>
        </w:rPr>
        <w:t xml:space="preserve">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A30626" w:rsidRPr="000D3009" w:rsidRDefault="00A30626" w:rsidP="00A30626">
      <w:pPr>
        <w:pStyle w:val="Normal1"/>
        <w:spacing w:line="220" w:lineRule="exact"/>
        <w:rPr>
          <w:rFonts w:cs="Arial"/>
          <w:sz w:val="19"/>
          <w:szCs w:val="19"/>
        </w:rPr>
      </w:pPr>
      <w:r w:rsidRPr="000D3009">
        <w:rPr>
          <w:rFonts w:cs="Arial"/>
          <w:b/>
          <w:sz w:val="19"/>
          <w:szCs w:val="19"/>
        </w:rPr>
        <w:t>12.2</w:t>
      </w:r>
      <w:r w:rsidRPr="000D3009">
        <w:rPr>
          <w:rFonts w:cs="Arial"/>
          <w:sz w:val="19"/>
          <w:szCs w:val="19"/>
        </w:rPr>
        <w:t xml:space="preserve"> - O fornecedor poderá ter seu registro cancelado, de acordo com disposto no artigo 13 do Decreto Municipal 142/2013. </w:t>
      </w:r>
    </w:p>
    <w:p w:rsidR="00A30626" w:rsidRPr="000D3009" w:rsidRDefault="00A30626" w:rsidP="00A30626">
      <w:pPr>
        <w:pStyle w:val="Normal1"/>
        <w:spacing w:line="220" w:lineRule="exact"/>
        <w:rPr>
          <w:rFonts w:cs="Arial"/>
          <w:sz w:val="19"/>
          <w:szCs w:val="19"/>
        </w:rPr>
      </w:pPr>
      <w:r w:rsidRPr="000D3009">
        <w:rPr>
          <w:rFonts w:cs="Arial"/>
          <w:b/>
          <w:sz w:val="19"/>
          <w:szCs w:val="19"/>
        </w:rPr>
        <w:t>12.3</w:t>
      </w:r>
      <w:r w:rsidRPr="000D3009">
        <w:rPr>
          <w:rFonts w:cs="Arial"/>
          <w:sz w:val="19"/>
          <w:szCs w:val="19"/>
        </w:rPr>
        <w:t xml:space="preserve"> - O prazo de validade da ata de registro de preços será de 12 (doze) meses, contados a partir da data de sua assinatura. </w:t>
      </w:r>
    </w:p>
    <w:p w:rsidR="00A30626" w:rsidRPr="000D3009" w:rsidRDefault="00A30626" w:rsidP="00A30626">
      <w:pPr>
        <w:widowControl w:val="0"/>
        <w:autoSpaceDE w:val="0"/>
        <w:autoSpaceDN w:val="0"/>
        <w:adjustRightInd w:val="0"/>
        <w:rPr>
          <w:rFonts w:cs="Arial"/>
          <w:sz w:val="19"/>
          <w:szCs w:val="19"/>
        </w:rPr>
      </w:pPr>
    </w:p>
    <w:p w:rsidR="00A30626" w:rsidRPr="000D3009" w:rsidRDefault="00A30626" w:rsidP="00A30626">
      <w:pPr>
        <w:spacing w:line="220" w:lineRule="exact"/>
        <w:rPr>
          <w:rFonts w:cs="Arial"/>
          <w:b/>
          <w:sz w:val="19"/>
          <w:szCs w:val="19"/>
        </w:rPr>
      </w:pPr>
      <w:r w:rsidRPr="000D3009">
        <w:rPr>
          <w:rFonts w:cs="Arial"/>
          <w:b/>
          <w:sz w:val="19"/>
          <w:szCs w:val="19"/>
        </w:rPr>
        <w:t>13 - DA FORMA DE PAGAMENTO E REAJUSTE</w:t>
      </w:r>
    </w:p>
    <w:p w:rsidR="00A30626" w:rsidRPr="000D3009" w:rsidRDefault="00A30626" w:rsidP="00A30626">
      <w:pPr>
        <w:spacing w:line="220" w:lineRule="exact"/>
        <w:rPr>
          <w:rFonts w:cs="Arial"/>
          <w:sz w:val="19"/>
          <w:szCs w:val="19"/>
        </w:rPr>
      </w:pPr>
      <w:r w:rsidRPr="000D3009">
        <w:rPr>
          <w:rFonts w:cs="Arial"/>
          <w:b/>
          <w:sz w:val="19"/>
          <w:szCs w:val="19"/>
        </w:rPr>
        <w:t>13.1 -</w:t>
      </w:r>
      <w:r w:rsidRPr="000D3009">
        <w:rPr>
          <w:rFonts w:cs="Arial"/>
          <w:sz w:val="19"/>
          <w:szCs w:val="19"/>
        </w:rPr>
        <w:t xml:space="preserve"> As formas de pagamento e de reajuste são as descritas nas respectivas cláusulas da Ata de Registro de Preços </w:t>
      </w:r>
      <w:r w:rsidRPr="000D3009">
        <w:rPr>
          <w:rFonts w:cs="Arial"/>
          <w:b/>
          <w:bCs/>
          <w:sz w:val="19"/>
          <w:szCs w:val="19"/>
        </w:rPr>
        <w:t>(Anexo I)</w:t>
      </w:r>
      <w:r w:rsidRPr="000D3009">
        <w:rPr>
          <w:rFonts w:cs="Arial"/>
          <w:sz w:val="19"/>
          <w:szCs w:val="19"/>
        </w:rPr>
        <w:t xml:space="preserve"> que independentemente de transcrição faz parte integrante deste Edital.</w:t>
      </w:r>
    </w:p>
    <w:p w:rsidR="00A30626" w:rsidRPr="000D3009" w:rsidRDefault="00A30626" w:rsidP="00A30626">
      <w:pPr>
        <w:spacing w:line="220" w:lineRule="exact"/>
        <w:rPr>
          <w:rFonts w:cs="Arial"/>
          <w:b/>
          <w:sz w:val="19"/>
          <w:szCs w:val="19"/>
        </w:rPr>
      </w:pPr>
    </w:p>
    <w:p w:rsidR="00A30626" w:rsidRPr="000D3009" w:rsidRDefault="00A30626" w:rsidP="00A30626">
      <w:pPr>
        <w:spacing w:line="220" w:lineRule="exact"/>
        <w:rPr>
          <w:rFonts w:cs="Arial"/>
          <w:b/>
          <w:sz w:val="19"/>
          <w:szCs w:val="19"/>
        </w:rPr>
      </w:pPr>
      <w:r w:rsidRPr="000D3009">
        <w:rPr>
          <w:rFonts w:cs="Arial"/>
          <w:b/>
          <w:sz w:val="19"/>
          <w:szCs w:val="19"/>
        </w:rPr>
        <w:t>14 - DO PRAZO E CONDIÇÕES DE ENTREGA</w:t>
      </w:r>
    </w:p>
    <w:p w:rsidR="00A30626" w:rsidRPr="000D3009" w:rsidRDefault="00A30626" w:rsidP="00A30626">
      <w:pPr>
        <w:spacing w:line="220" w:lineRule="exact"/>
        <w:ind w:right="49"/>
        <w:rPr>
          <w:rFonts w:cs="Arial"/>
          <w:sz w:val="19"/>
          <w:szCs w:val="19"/>
        </w:rPr>
      </w:pPr>
      <w:r w:rsidRPr="000D3009">
        <w:rPr>
          <w:rFonts w:cs="Arial"/>
          <w:b/>
          <w:sz w:val="19"/>
          <w:szCs w:val="19"/>
        </w:rPr>
        <w:t xml:space="preserve">14.1 – </w:t>
      </w:r>
      <w:r w:rsidRPr="000D3009">
        <w:rPr>
          <w:rFonts w:cs="Arial"/>
          <w:sz w:val="19"/>
          <w:szCs w:val="19"/>
        </w:rPr>
        <w:t xml:space="preserve">O prazo e condições de entrega são as descritas nas respectivas cláusulas da Ata de Registro de Preços </w:t>
      </w:r>
      <w:r w:rsidRPr="000D3009">
        <w:rPr>
          <w:rFonts w:cs="Arial"/>
          <w:b/>
          <w:bCs/>
          <w:sz w:val="19"/>
          <w:szCs w:val="19"/>
        </w:rPr>
        <w:t>(Anexo I)</w:t>
      </w:r>
      <w:r w:rsidRPr="000D3009">
        <w:rPr>
          <w:rFonts w:cs="Arial"/>
          <w:sz w:val="19"/>
          <w:szCs w:val="19"/>
        </w:rPr>
        <w:t xml:space="preserve"> que independentemente de transcrição faz parte integrante deste Edital.</w:t>
      </w:r>
    </w:p>
    <w:p w:rsidR="00A30626" w:rsidRPr="000D3009" w:rsidRDefault="00A30626" w:rsidP="00A30626">
      <w:pPr>
        <w:spacing w:line="220" w:lineRule="exact"/>
        <w:ind w:right="49"/>
        <w:rPr>
          <w:rFonts w:cs="Arial"/>
          <w:b/>
          <w:bCs/>
          <w:snapToGrid w:val="0"/>
          <w:color w:val="000000"/>
          <w:sz w:val="19"/>
          <w:szCs w:val="19"/>
        </w:rPr>
      </w:pPr>
    </w:p>
    <w:p w:rsidR="00A30626" w:rsidRPr="000D3009" w:rsidRDefault="00A30626" w:rsidP="00A30626">
      <w:pPr>
        <w:pStyle w:val="Normal1"/>
        <w:spacing w:line="220" w:lineRule="exact"/>
        <w:rPr>
          <w:rFonts w:cs="Arial"/>
          <w:b/>
          <w:bCs/>
          <w:snapToGrid w:val="0"/>
          <w:color w:val="000000"/>
          <w:sz w:val="19"/>
          <w:szCs w:val="19"/>
        </w:rPr>
      </w:pPr>
      <w:r w:rsidRPr="000D3009">
        <w:rPr>
          <w:rFonts w:cs="Arial"/>
          <w:b/>
          <w:bCs/>
          <w:snapToGrid w:val="0"/>
          <w:color w:val="000000"/>
          <w:sz w:val="19"/>
          <w:szCs w:val="19"/>
        </w:rPr>
        <w:t>15 - DAS SANÇÕES ADMINISTRATIVAS</w:t>
      </w:r>
    </w:p>
    <w:p w:rsidR="00A30626" w:rsidRPr="000D3009" w:rsidRDefault="00A30626" w:rsidP="00A30626">
      <w:pPr>
        <w:pStyle w:val="Normal1"/>
        <w:spacing w:line="220" w:lineRule="exact"/>
        <w:rPr>
          <w:rFonts w:cs="Arial"/>
          <w:bCs/>
          <w:color w:val="000000"/>
          <w:sz w:val="19"/>
          <w:szCs w:val="19"/>
        </w:rPr>
      </w:pPr>
      <w:r w:rsidRPr="000D3009">
        <w:rPr>
          <w:rFonts w:cs="Arial"/>
          <w:b/>
          <w:bCs/>
          <w:color w:val="000000"/>
          <w:sz w:val="19"/>
          <w:szCs w:val="19"/>
        </w:rPr>
        <w:t>15.1 -</w:t>
      </w:r>
      <w:r w:rsidRPr="000D3009">
        <w:rPr>
          <w:rFonts w:cs="Arial"/>
          <w:bCs/>
          <w:color w:val="000000"/>
          <w:sz w:val="19"/>
          <w:szCs w:val="19"/>
        </w:rPr>
        <w:t xml:space="preserve"> A licitante que deixar de entregar documentação exigida para o certame, apresentar documentação falsa, ensejar o retardamento da execução de seu objeto, não mantiver a proposta, falhar ou fraudar na execução do contrato ou documento equivalente, comportar-se de modo inidôneo ou cometer fraude fiscal, ficará impedida de licitar e contratar com a Administração Publica, pelo prazo de até cinco anos, enquanto perdurarem os motivos determinantes da punição ou até que seja promovida a reabilitação perante a própria autoridade que aplicou a penalidade, sem prejuízo das multas previstas neste Edital e no contrato ou documento equivalente e das demais cominações legais. </w:t>
      </w:r>
    </w:p>
    <w:p w:rsidR="00A30626" w:rsidRPr="000D3009" w:rsidRDefault="00A30626" w:rsidP="00A30626">
      <w:pPr>
        <w:pStyle w:val="Normal1"/>
        <w:spacing w:line="220" w:lineRule="exact"/>
        <w:rPr>
          <w:rFonts w:cs="Arial"/>
          <w:bCs/>
          <w:color w:val="000000"/>
          <w:sz w:val="19"/>
          <w:szCs w:val="19"/>
        </w:rPr>
      </w:pPr>
      <w:r w:rsidRPr="000D3009">
        <w:rPr>
          <w:rFonts w:cs="Arial"/>
          <w:b/>
          <w:bCs/>
          <w:color w:val="000000"/>
          <w:sz w:val="19"/>
          <w:szCs w:val="19"/>
        </w:rPr>
        <w:t>15.2 -</w:t>
      </w:r>
      <w:r w:rsidRPr="000D3009">
        <w:rPr>
          <w:rFonts w:cs="Arial"/>
          <w:bCs/>
          <w:color w:val="000000"/>
          <w:sz w:val="19"/>
          <w:szCs w:val="19"/>
        </w:rPr>
        <w:t xml:space="preserve"> Em caso de inexecução do contrato, erro de execução, execução imperfeita, mora de execução, inadimplemento contratual ou não veracidade das informações prestadas, a Contratada estará sujeita às seguintes penalidades: </w:t>
      </w:r>
    </w:p>
    <w:p w:rsidR="00A30626" w:rsidRPr="000D3009" w:rsidRDefault="00A30626" w:rsidP="00A30626">
      <w:pPr>
        <w:pStyle w:val="Normal1"/>
        <w:spacing w:line="220" w:lineRule="exact"/>
        <w:rPr>
          <w:rFonts w:cs="Arial"/>
          <w:bCs/>
          <w:color w:val="000000"/>
          <w:sz w:val="19"/>
          <w:szCs w:val="19"/>
        </w:rPr>
      </w:pPr>
      <w:r w:rsidRPr="000D3009">
        <w:rPr>
          <w:rFonts w:cs="Arial"/>
          <w:b/>
          <w:bCs/>
          <w:color w:val="000000"/>
          <w:sz w:val="19"/>
          <w:szCs w:val="19"/>
        </w:rPr>
        <w:t>I -</w:t>
      </w:r>
      <w:r w:rsidRPr="000D3009">
        <w:rPr>
          <w:rFonts w:cs="Arial"/>
          <w:bCs/>
          <w:color w:val="000000"/>
          <w:sz w:val="19"/>
          <w:szCs w:val="19"/>
        </w:rPr>
        <w:t xml:space="preserve"> advertência; </w:t>
      </w:r>
    </w:p>
    <w:p w:rsidR="00A30626" w:rsidRPr="000D3009" w:rsidRDefault="00A30626" w:rsidP="00A30626">
      <w:pPr>
        <w:pStyle w:val="Normal1"/>
        <w:spacing w:line="220" w:lineRule="exact"/>
        <w:rPr>
          <w:rFonts w:cs="Arial"/>
          <w:bCs/>
          <w:color w:val="000000"/>
          <w:sz w:val="19"/>
          <w:szCs w:val="19"/>
        </w:rPr>
      </w:pPr>
      <w:r w:rsidRPr="000D3009">
        <w:rPr>
          <w:rFonts w:cs="Arial"/>
          <w:b/>
          <w:bCs/>
          <w:color w:val="000000"/>
          <w:sz w:val="19"/>
          <w:szCs w:val="19"/>
        </w:rPr>
        <w:t>II -</w:t>
      </w:r>
      <w:r w:rsidRPr="000D3009">
        <w:rPr>
          <w:rFonts w:cs="Arial"/>
          <w:bCs/>
          <w:color w:val="000000"/>
          <w:sz w:val="19"/>
          <w:szCs w:val="19"/>
        </w:rPr>
        <w:t xml:space="preserve"> multas (que poderão ser recolhidas em qualquer agência integrante da Rede Arrecadadora de Receitas Federais, por meio de Documento de Arrecadação de Receitas Federais - DARF, a ser preenchido de acordo com instruções fornecidas pela Contratante): </w:t>
      </w:r>
    </w:p>
    <w:p w:rsidR="00A30626" w:rsidRPr="000D3009" w:rsidRDefault="00A30626" w:rsidP="00A30626">
      <w:pPr>
        <w:pStyle w:val="Normal1"/>
        <w:spacing w:line="220" w:lineRule="exact"/>
        <w:rPr>
          <w:rFonts w:cs="Arial"/>
          <w:bCs/>
          <w:color w:val="000000"/>
          <w:sz w:val="19"/>
          <w:szCs w:val="19"/>
        </w:rPr>
      </w:pPr>
      <w:r w:rsidRPr="000D3009">
        <w:rPr>
          <w:rFonts w:cs="Arial"/>
          <w:b/>
          <w:bCs/>
          <w:color w:val="000000"/>
          <w:sz w:val="19"/>
          <w:szCs w:val="19"/>
        </w:rPr>
        <w:t>a)</w:t>
      </w:r>
      <w:r w:rsidRPr="000D3009">
        <w:rPr>
          <w:rFonts w:cs="Arial"/>
          <w:bCs/>
          <w:color w:val="000000"/>
          <w:sz w:val="19"/>
          <w:szCs w:val="19"/>
        </w:rPr>
        <w:t xml:space="preserve"> de 1% (um por cento) por dia de atraso, calculado sobre o valor global do contrato, limitada a 10% do mesmo valor, entendendo-se como atraso a não entrega dos produtos no prazo total compreendido pelo prazo contratual de entrega estabelecido. </w:t>
      </w:r>
    </w:p>
    <w:p w:rsidR="00A30626" w:rsidRPr="000D3009" w:rsidRDefault="00A30626" w:rsidP="00A30626">
      <w:pPr>
        <w:pStyle w:val="Normal1"/>
        <w:spacing w:line="220" w:lineRule="exact"/>
        <w:rPr>
          <w:rFonts w:cs="Arial"/>
          <w:bCs/>
          <w:color w:val="000000"/>
          <w:sz w:val="19"/>
          <w:szCs w:val="19"/>
        </w:rPr>
      </w:pPr>
      <w:r w:rsidRPr="000D3009">
        <w:rPr>
          <w:rFonts w:cs="Arial"/>
          <w:b/>
          <w:bCs/>
          <w:color w:val="000000"/>
          <w:sz w:val="19"/>
          <w:szCs w:val="19"/>
        </w:rPr>
        <w:t>b)</w:t>
      </w:r>
      <w:r w:rsidRPr="000D3009">
        <w:rPr>
          <w:rFonts w:cs="Arial"/>
          <w:bCs/>
          <w:color w:val="000000"/>
          <w:sz w:val="19"/>
          <w:szCs w:val="19"/>
        </w:rPr>
        <w:t xml:space="preserve"> de 5% (cinco por cento) sobre o valor total do contrato, por infração a qualquer cláusula ou condição do contrato, não especificada na alínea “a” deste inciso, aplicada em dobro na reincidência. </w:t>
      </w:r>
    </w:p>
    <w:p w:rsidR="00A30626" w:rsidRPr="000D3009" w:rsidRDefault="00A30626" w:rsidP="00A30626">
      <w:pPr>
        <w:pStyle w:val="Normal1"/>
        <w:spacing w:line="220" w:lineRule="exact"/>
        <w:rPr>
          <w:rFonts w:cs="Arial"/>
          <w:bCs/>
          <w:color w:val="000000"/>
          <w:sz w:val="19"/>
          <w:szCs w:val="19"/>
        </w:rPr>
      </w:pPr>
      <w:r w:rsidRPr="000D3009">
        <w:rPr>
          <w:rFonts w:cs="Arial"/>
          <w:b/>
          <w:bCs/>
          <w:color w:val="000000"/>
          <w:sz w:val="19"/>
          <w:szCs w:val="19"/>
        </w:rPr>
        <w:lastRenderedPageBreak/>
        <w:t>c)</w:t>
      </w:r>
      <w:r w:rsidRPr="000D3009">
        <w:rPr>
          <w:rFonts w:cs="Arial"/>
          <w:bCs/>
          <w:color w:val="000000"/>
          <w:sz w:val="19"/>
          <w:szCs w:val="19"/>
        </w:rPr>
        <w:t xml:space="preserve"> de 5% (cinco por cento) sobre o valor do contrato ou documento equivalente, pela recusa em corrigir qualquer defeito, caracterizando-se a recusa, caso a correção não se </w:t>
      </w:r>
      <w:proofErr w:type="gramStart"/>
      <w:r w:rsidRPr="000D3009">
        <w:rPr>
          <w:rFonts w:cs="Arial"/>
          <w:bCs/>
          <w:color w:val="000000"/>
          <w:sz w:val="19"/>
          <w:szCs w:val="19"/>
        </w:rPr>
        <w:t>efetivar nos</w:t>
      </w:r>
      <w:proofErr w:type="gramEnd"/>
      <w:r w:rsidRPr="000D3009">
        <w:rPr>
          <w:rFonts w:cs="Arial"/>
          <w:bCs/>
          <w:color w:val="000000"/>
          <w:sz w:val="19"/>
          <w:szCs w:val="19"/>
        </w:rPr>
        <w:t xml:space="preserve"> 02 (dois) dias úteis que se seguirem à data da comunicação formal do defeito; </w:t>
      </w:r>
    </w:p>
    <w:p w:rsidR="00A30626" w:rsidRPr="000D3009" w:rsidRDefault="00A30626" w:rsidP="00A30626">
      <w:pPr>
        <w:pStyle w:val="Normal1"/>
        <w:spacing w:line="220" w:lineRule="exact"/>
        <w:rPr>
          <w:rFonts w:cs="Arial"/>
          <w:bCs/>
          <w:color w:val="000000"/>
          <w:sz w:val="19"/>
          <w:szCs w:val="19"/>
        </w:rPr>
      </w:pPr>
      <w:r w:rsidRPr="000D3009">
        <w:rPr>
          <w:rFonts w:cs="Arial"/>
          <w:b/>
          <w:bCs/>
          <w:color w:val="000000"/>
          <w:sz w:val="19"/>
          <w:szCs w:val="19"/>
        </w:rPr>
        <w:t>d)</w:t>
      </w:r>
      <w:r w:rsidRPr="000D3009">
        <w:rPr>
          <w:rFonts w:cs="Arial"/>
          <w:bCs/>
          <w:color w:val="000000"/>
          <w:sz w:val="19"/>
          <w:szCs w:val="19"/>
        </w:rPr>
        <w:t xml:space="preserve"> de 10% (dez por cento) sobre o valor do contrato ou documento equivalente, no caso de recusa injustificada da licitante adjudicatária em firmar o termo de contrato, no prazo e condições estabelecidas, bem como no caso do produto não serem entregues a partir da data aprazada. </w:t>
      </w:r>
    </w:p>
    <w:p w:rsidR="00A30626" w:rsidRPr="000D3009" w:rsidRDefault="00A30626" w:rsidP="00A30626">
      <w:pPr>
        <w:pStyle w:val="Normal1"/>
        <w:spacing w:line="220" w:lineRule="exact"/>
        <w:rPr>
          <w:rFonts w:cs="Arial"/>
          <w:bCs/>
          <w:color w:val="000000"/>
          <w:sz w:val="19"/>
          <w:szCs w:val="19"/>
        </w:rPr>
      </w:pPr>
      <w:r w:rsidRPr="000D3009">
        <w:rPr>
          <w:rFonts w:cs="Arial"/>
          <w:b/>
          <w:bCs/>
          <w:color w:val="000000"/>
          <w:sz w:val="19"/>
          <w:szCs w:val="19"/>
        </w:rPr>
        <w:t>15.3 -</w:t>
      </w:r>
      <w:r w:rsidRPr="000D3009">
        <w:rPr>
          <w:rFonts w:cs="Arial"/>
          <w:bCs/>
          <w:color w:val="000000"/>
          <w:sz w:val="19"/>
          <w:szCs w:val="19"/>
        </w:rPr>
        <w:t xml:space="preserve"> Será aplicada a multa de 2% (dois por cento) sobre o valor da proposta apresentada em caso de </w:t>
      </w:r>
      <w:proofErr w:type="gramStart"/>
      <w:r w:rsidRPr="000D3009">
        <w:rPr>
          <w:rFonts w:cs="Arial"/>
          <w:bCs/>
          <w:color w:val="000000"/>
          <w:sz w:val="19"/>
          <w:szCs w:val="19"/>
        </w:rPr>
        <w:t>não-regularização</w:t>
      </w:r>
      <w:proofErr w:type="gramEnd"/>
      <w:r w:rsidRPr="000D3009">
        <w:rPr>
          <w:rFonts w:cs="Arial"/>
          <w:bCs/>
          <w:color w:val="000000"/>
          <w:sz w:val="19"/>
          <w:szCs w:val="19"/>
        </w:rPr>
        <w:t xml:space="preserve"> da documentação pertinente à habilitação fiscal</w:t>
      </w:r>
      <w:r w:rsidR="0010446E" w:rsidRPr="000D3009">
        <w:rPr>
          <w:rFonts w:cs="Arial"/>
          <w:bCs/>
          <w:color w:val="000000"/>
          <w:sz w:val="19"/>
          <w:szCs w:val="19"/>
        </w:rPr>
        <w:t xml:space="preserve"> e trabalhista</w:t>
      </w:r>
      <w:r w:rsidRPr="000D3009">
        <w:rPr>
          <w:rFonts w:cs="Arial"/>
          <w:bCs/>
          <w:color w:val="000000"/>
          <w:sz w:val="19"/>
          <w:szCs w:val="19"/>
        </w:rPr>
        <w:t xml:space="preserve"> (no caso de Microempresa ou Empresa de Pequeno Porte), no prazo previsto no parágrafo 1º do art. 43 da LC 123/2006. </w:t>
      </w:r>
    </w:p>
    <w:p w:rsidR="00A30626" w:rsidRPr="000D3009" w:rsidRDefault="00A30626" w:rsidP="00A30626">
      <w:pPr>
        <w:pStyle w:val="Normal1"/>
        <w:spacing w:line="220" w:lineRule="exact"/>
        <w:rPr>
          <w:rFonts w:cs="Arial"/>
          <w:bCs/>
          <w:color w:val="000000"/>
          <w:sz w:val="19"/>
          <w:szCs w:val="19"/>
        </w:rPr>
      </w:pPr>
      <w:r w:rsidRPr="000D3009">
        <w:rPr>
          <w:rFonts w:cs="Arial"/>
          <w:b/>
          <w:bCs/>
          <w:color w:val="000000"/>
          <w:sz w:val="19"/>
          <w:szCs w:val="19"/>
        </w:rPr>
        <w:t>15.4 -</w:t>
      </w:r>
      <w:r w:rsidRPr="000D3009">
        <w:rPr>
          <w:rFonts w:cs="Arial"/>
          <w:bCs/>
          <w:color w:val="000000"/>
          <w:sz w:val="19"/>
          <w:szCs w:val="19"/>
        </w:rPr>
        <w:t xml:space="preserve"> No processo de aplicação de penalidades, é assegurado o direito ao contraditório e à ampla defesa, ficando esclarecido que o prazo para apresentação de defesa prévia será de </w:t>
      </w:r>
      <w:proofErr w:type="gramStart"/>
      <w:r w:rsidRPr="000D3009">
        <w:rPr>
          <w:rFonts w:cs="Arial"/>
          <w:bCs/>
          <w:color w:val="000000"/>
          <w:sz w:val="19"/>
          <w:szCs w:val="19"/>
        </w:rPr>
        <w:t>5</w:t>
      </w:r>
      <w:proofErr w:type="gramEnd"/>
      <w:r w:rsidRPr="000D3009">
        <w:rPr>
          <w:rFonts w:cs="Arial"/>
          <w:bCs/>
          <w:color w:val="000000"/>
          <w:sz w:val="19"/>
          <w:szCs w:val="19"/>
        </w:rPr>
        <w:t xml:space="preserve"> (cinco) dias úteis contados da respectiva intimação. </w:t>
      </w:r>
    </w:p>
    <w:p w:rsidR="00A30626" w:rsidRPr="000D3009" w:rsidRDefault="00A30626" w:rsidP="00A30626">
      <w:pPr>
        <w:pStyle w:val="Normal1"/>
        <w:spacing w:line="220" w:lineRule="exact"/>
        <w:rPr>
          <w:rFonts w:cs="Arial"/>
          <w:bCs/>
          <w:color w:val="000000"/>
          <w:sz w:val="19"/>
          <w:szCs w:val="19"/>
        </w:rPr>
      </w:pPr>
      <w:r w:rsidRPr="000D3009">
        <w:rPr>
          <w:rFonts w:cs="Arial"/>
          <w:b/>
          <w:bCs/>
          <w:color w:val="000000"/>
          <w:sz w:val="19"/>
          <w:szCs w:val="19"/>
        </w:rPr>
        <w:t>15.5 -</w:t>
      </w:r>
      <w:r w:rsidRPr="000D3009">
        <w:rPr>
          <w:rFonts w:cs="Arial"/>
          <w:bCs/>
          <w:color w:val="000000"/>
          <w:sz w:val="19"/>
          <w:szCs w:val="19"/>
        </w:rPr>
        <w:t xml:space="preserve"> No caso de suspensão do direito de licitar, a licitante deverá ser descredenciada por igual período, sem prejuízo das multas previstas neste Edital e no contrato ou documento equivalente e das demais cominações legais. </w:t>
      </w:r>
    </w:p>
    <w:p w:rsidR="00A30626" w:rsidRPr="000D3009" w:rsidRDefault="00A30626" w:rsidP="00A30626">
      <w:pPr>
        <w:pStyle w:val="Normal1"/>
        <w:spacing w:line="220" w:lineRule="exact"/>
        <w:rPr>
          <w:rFonts w:cs="Arial"/>
          <w:bCs/>
          <w:color w:val="000000"/>
          <w:sz w:val="19"/>
          <w:szCs w:val="19"/>
        </w:rPr>
      </w:pPr>
      <w:r w:rsidRPr="000D3009">
        <w:rPr>
          <w:rFonts w:cs="Arial"/>
          <w:b/>
          <w:bCs/>
          <w:color w:val="000000"/>
          <w:sz w:val="19"/>
          <w:szCs w:val="19"/>
        </w:rPr>
        <w:t>15.6 -</w:t>
      </w:r>
      <w:r w:rsidRPr="000D3009">
        <w:rPr>
          <w:rFonts w:cs="Arial"/>
          <w:bCs/>
          <w:color w:val="000000"/>
          <w:sz w:val="19"/>
          <w:szCs w:val="19"/>
        </w:rPr>
        <w:t xml:space="preserve"> O valor das multas aplicadas deverá ser recolhido no prazo de </w:t>
      </w:r>
      <w:proofErr w:type="gramStart"/>
      <w:r w:rsidRPr="000D3009">
        <w:rPr>
          <w:rFonts w:cs="Arial"/>
          <w:bCs/>
          <w:color w:val="000000"/>
          <w:sz w:val="19"/>
          <w:szCs w:val="19"/>
        </w:rPr>
        <w:t>5</w:t>
      </w:r>
      <w:proofErr w:type="gramEnd"/>
      <w:r w:rsidRPr="000D3009">
        <w:rPr>
          <w:rFonts w:cs="Arial"/>
          <w:bCs/>
          <w:color w:val="000000"/>
          <w:sz w:val="19"/>
          <w:szCs w:val="19"/>
        </w:rPr>
        <w:t xml:space="preserve"> (cinco) dias, a contar da data da notificação. Se o valor da multa não for pago, ou depositado, será automaticamente descontado do pagamento a que a Contratada fizer jus. Em caso de inexistência ou insuficiência de crédito da Contratada, o valor devido será cobrado administrativamente e/ou judicialmente. </w:t>
      </w:r>
      <w:r w:rsidRPr="000D3009">
        <w:rPr>
          <w:rFonts w:cs="Arial"/>
          <w:bCs/>
          <w:color w:val="000000"/>
          <w:sz w:val="19"/>
          <w:szCs w:val="19"/>
        </w:rPr>
        <w:cr/>
      </w:r>
    </w:p>
    <w:p w:rsidR="00A30626" w:rsidRPr="000D3009" w:rsidRDefault="00A30626" w:rsidP="00A30626">
      <w:pPr>
        <w:pStyle w:val="Normal1"/>
        <w:spacing w:line="220" w:lineRule="exact"/>
        <w:rPr>
          <w:rFonts w:cs="Arial"/>
          <w:b/>
          <w:bCs/>
          <w:snapToGrid w:val="0"/>
          <w:color w:val="000000"/>
          <w:sz w:val="19"/>
          <w:szCs w:val="19"/>
        </w:rPr>
      </w:pPr>
      <w:r w:rsidRPr="000D3009">
        <w:rPr>
          <w:rFonts w:cs="Arial"/>
          <w:b/>
          <w:bCs/>
          <w:snapToGrid w:val="0"/>
          <w:color w:val="000000"/>
          <w:sz w:val="19"/>
          <w:szCs w:val="19"/>
        </w:rPr>
        <w:t>16 - DAS DISPOSIÇÕES PRELIMINARES</w:t>
      </w:r>
    </w:p>
    <w:p w:rsidR="00A30626" w:rsidRPr="000D3009" w:rsidRDefault="00A30626" w:rsidP="00A30626">
      <w:pPr>
        <w:pStyle w:val="Normal1"/>
        <w:spacing w:line="220" w:lineRule="exact"/>
        <w:rPr>
          <w:rFonts w:cs="Arial"/>
          <w:snapToGrid w:val="0"/>
          <w:sz w:val="19"/>
          <w:szCs w:val="19"/>
        </w:rPr>
      </w:pPr>
      <w:proofErr w:type="gramStart"/>
      <w:r w:rsidRPr="000D3009">
        <w:rPr>
          <w:rFonts w:cs="Arial"/>
          <w:b/>
          <w:snapToGrid w:val="0"/>
          <w:sz w:val="19"/>
          <w:szCs w:val="19"/>
        </w:rPr>
        <w:t>16.1 -</w:t>
      </w:r>
      <w:r w:rsidRPr="000D3009">
        <w:rPr>
          <w:rFonts w:cs="Arial"/>
          <w:snapToGrid w:val="0"/>
          <w:sz w:val="19"/>
          <w:szCs w:val="19"/>
        </w:rPr>
        <w:t xml:space="preserve"> </w:t>
      </w:r>
      <w:r w:rsidRPr="000D3009">
        <w:rPr>
          <w:rFonts w:cs="Arial"/>
          <w:b/>
          <w:bCs/>
          <w:snapToGrid w:val="0"/>
          <w:sz w:val="19"/>
          <w:szCs w:val="19"/>
        </w:rPr>
        <w:t>Sistema</w:t>
      </w:r>
      <w:proofErr w:type="gramEnd"/>
      <w:r w:rsidRPr="000D3009">
        <w:rPr>
          <w:rFonts w:cs="Arial"/>
          <w:b/>
          <w:bCs/>
          <w:snapToGrid w:val="0"/>
          <w:sz w:val="19"/>
          <w:szCs w:val="19"/>
        </w:rPr>
        <w:t xml:space="preserve"> de Registro de Preços – SRP</w:t>
      </w:r>
      <w:r w:rsidRPr="000D3009">
        <w:rPr>
          <w:rFonts w:cs="Arial"/>
          <w:snapToGrid w:val="0"/>
          <w:sz w:val="19"/>
          <w:szCs w:val="19"/>
        </w:rPr>
        <w:t>: conjunto de procedimentos para registro formal de preços relativos à prestação de serviços e aquisição de bens e produtos para contratações futuras;</w:t>
      </w:r>
    </w:p>
    <w:p w:rsidR="00A30626" w:rsidRPr="000D3009" w:rsidRDefault="00A30626" w:rsidP="00A30626">
      <w:pPr>
        <w:pStyle w:val="Normal1"/>
        <w:spacing w:line="220" w:lineRule="exact"/>
        <w:rPr>
          <w:rFonts w:cs="Arial"/>
          <w:snapToGrid w:val="0"/>
          <w:sz w:val="19"/>
          <w:szCs w:val="19"/>
        </w:rPr>
      </w:pPr>
      <w:r w:rsidRPr="000D3009">
        <w:rPr>
          <w:rFonts w:cs="Arial"/>
          <w:b/>
          <w:snapToGrid w:val="0"/>
          <w:sz w:val="19"/>
          <w:szCs w:val="19"/>
        </w:rPr>
        <w:t xml:space="preserve">16.2 - </w:t>
      </w:r>
      <w:r w:rsidRPr="000D3009">
        <w:rPr>
          <w:rFonts w:cs="Arial"/>
          <w:b/>
          <w:bCs/>
          <w:snapToGrid w:val="0"/>
          <w:sz w:val="19"/>
          <w:szCs w:val="19"/>
        </w:rPr>
        <w:t>Ata de Registro de Preços</w:t>
      </w:r>
      <w:r w:rsidRPr="000D3009">
        <w:rPr>
          <w:rFonts w:cs="Arial"/>
          <w:snapToGrid w:val="0"/>
          <w:sz w:val="19"/>
          <w:szCs w:val="19"/>
        </w:rPr>
        <w:t>: documento vinculativo, obrigacional, com característica de compromisso para futura contratação, onde se registram os preços, fornecedores, órgãos participantes e condições a serem praticadas, conforme as disposições contidas no instrumento convocatório e propostas apresentadas;</w:t>
      </w:r>
    </w:p>
    <w:p w:rsidR="00A30626" w:rsidRPr="000D3009" w:rsidRDefault="00A30626" w:rsidP="00A30626">
      <w:pPr>
        <w:pStyle w:val="Normal1"/>
        <w:spacing w:line="220" w:lineRule="exact"/>
        <w:rPr>
          <w:rFonts w:cs="Arial"/>
          <w:snapToGrid w:val="0"/>
          <w:sz w:val="19"/>
          <w:szCs w:val="19"/>
        </w:rPr>
      </w:pPr>
      <w:r w:rsidRPr="000D3009">
        <w:rPr>
          <w:rFonts w:cs="Arial"/>
          <w:b/>
          <w:snapToGrid w:val="0"/>
          <w:sz w:val="19"/>
          <w:szCs w:val="19"/>
        </w:rPr>
        <w:t>16.3 -</w:t>
      </w:r>
      <w:r w:rsidRPr="000D3009">
        <w:rPr>
          <w:rFonts w:cs="Arial"/>
          <w:snapToGrid w:val="0"/>
          <w:sz w:val="19"/>
          <w:szCs w:val="19"/>
        </w:rPr>
        <w:t xml:space="preserve"> </w:t>
      </w:r>
      <w:r w:rsidRPr="000D3009">
        <w:rPr>
          <w:rFonts w:cs="Arial"/>
          <w:b/>
          <w:bCs/>
          <w:snapToGrid w:val="0"/>
          <w:sz w:val="19"/>
          <w:szCs w:val="19"/>
        </w:rPr>
        <w:t>Órgão Gestor</w:t>
      </w:r>
      <w:r w:rsidRPr="000D3009">
        <w:rPr>
          <w:rFonts w:cs="Arial"/>
          <w:snapToGrid w:val="0"/>
          <w:sz w:val="19"/>
          <w:szCs w:val="19"/>
        </w:rPr>
        <w:t>: órgão ou entidade da Administração Pública responsável pela condução do conjunto de procedimentos do certame para registro de preços e gerenciamento da Ata de Registro de Preços dele decorrente;</w:t>
      </w:r>
    </w:p>
    <w:p w:rsidR="00A30626" w:rsidRPr="000D3009" w:rsidRDefault="00A30626" w:rsidP="00A30626">
      <w:pPr>
        <w:pStyle w:val="Normal1"/>
        <w:spacing w:line="220" w:lineRule="exact"/>
        <w:rPr>
          <w:rFonts w:cs="Arial"/>
          <w:snapToGrid w:val="0"/>
          <w:sz w:val="19"/>
          <w:szCs w:val="19"/>
        </w:rPr>
      </w:pPr>
      <w:r w:rsidRPr="000D3009">
        <w:rPr>
          <w:rFonts w:cs="Arial"/>
          <w:b/>
          <w:snapToGrid w:val="0"/>
          <w:sz w:val="19"/>
          <w:szCs w:val="19"/>
        </w:rPr>
        <w:t>16.4 -</w:t>
      </w:r>
      <w:r w:rsidRPr="000D3009">
        <w:rPr>
          <w:rFonts w:cs="Arial"/>
          <w:snapToGrid w:val="0"/>
          <w:sz w:val="19"/>
          <w:szCs w:val="19"/>
        </w:rPr>
        <w:t xml:space="preserve"> </w:t>
      </w:r>
      <w:r w:rsidRPr="000D3009">
        <w:rPr>
          <w:rFonts w:cs="Arial"/>
          <w:b/>
          <w:bCs/>
          <w:snapToGrid w:val="0"/>
          <w:sz w:val="19"/>
          <w:szCs w:val="19"/>
        </w:rPr>
        <w:t>Órgão Participante</w:t>
      </w:r>
      <w:r w:rsidRPr="000D3009">
        <w:rPr>
          <w:rFonts w:cs="Arial"/>
          <w:snapToGrid w:val="0"/>
          <w:sz w:val="19"/>
          <w:szCs w:val="19"/>
        </w:rPr>
        <w:t>: órgão ou entidade que participe dos procedimentos iniciais do SRP e integra a Ata de Registro de Preços;</w:t>
      </w:r>
    </w:p>
    <w:p w:rsidR="00A30626" w:rsidRPr="000D3009" w:rsidRDefault="00A30626" w:rsidP="00A30626">
      <w:pPr>
        <w:pStyle w:val="Normal1"/>
        <w:spacing w:line="220" w:lineRule="exact"/>
        <w:rPr>
          <w:rFonts w:cs="Arial"/>
          <w:snapToGrid w:val="0"/>
          <w:sz w:val="19"/>
          <w:szCs w:val="19"/>
        </w:rPr>
      </w:pPr>
      <w:r w:rsidRPr="000D3009">
        <w:rPr>
          <w:rFonts w:cs="Arial"/>
          <w:b/>
          <w:snapToGrid w:val="0"/>
          <w:sz w:val="19"/>
          <w:szCs w:val="19"/>
        </w:rPr>
        <w:t>16.5 -</w:t>
      </w:r>
      <w:r w:rsidRPr="000D3009">
        <w:rPr>
          <w:rFonts w:cs="Arial"/>
          <w:snapToGrid w:val="0"/>
          <w:sz w:val="19"/>
          <w:szCs w:val="19"/>
        </w:rPr>
        <w:t xml:space="preserve"> </w:t>
      </w:r>
      <w:r w:rsidRPr="000D3009">
        <w:rPr>
          <w:rFonts w:cs="Arial"/>
          <w:b/>
          <w:bCs/>
          <w:snapToGrid w:val="0"/>
          <w:sz w:val="19"/>
          <w:szCs w:val="19"/>
        </w:rPr>
        <w:t xml:space="preserve">Classificado, Detentor ou Beneficiário do Registro de Preços: </w:t>
      </w:r>
      <w:r w:rsidRPr="000D3009">
        <w:rPr>
          <w:rFonts w:cs="Arial"/>
          <w:snapToGrid w:val="0"/>
          <w:sz w:val="19"/>
          <w:szCs w:val="19"/>
        </w:rPr>
        <w:t>licitante que, respeitando a ordem de classificação das propostas e após a assinatura da Ata de Registro de Preços, encontra-se apto a fornecer os produtos objeto desta licitação.</w:t>
      </w:r>
    </w:p>
    <w:p w:rsidR="00A30626" w:rsidRPr="000D3009" w:rsidRDefault="00A30626" w:rsidP="00A30626">
      <w:pPr>
        <w:pStyle w:val="Normal1"/>
        <w:spacing w:line="220" w:lineRule="exact"/>
        <w:rPr>
          <w:rFonts w:cs="Arial"/>
          <w:snapToGrid w:val="0"/>
          <w:sz w:val="19"/>
          <w:szCs w:val="19"/>
        </w:rPr>
      </w:pPr>
    </w:p>
    <w:p w:rsidR="00A30626" w:rsidRPr="000D3009" w:rsidRDefault="00A30626" w:rsidP="00A30626">
      <w:pPr>
        <w:pStyle w:val="Normal1"/>
        <w:spacing w:line="220" w:lineRule="exact"/>
        <w:rPr>
          <w:rFonts w:cs="Arial"/>
          <w:b/>
          <w:bCs/>
          <w:snapToGrid w:val="0"/>
          <w:color w:val="000000"/>
          <w:sz w:val="19"/>
          <w:szCs w:val="19"/>
        </w:rPr>
      </w:pPr>
      <w:r w:rsidRPr="000D3009">
        <w:rPr>
          <w:rFonts w:cs="Arial"/>
          <w:b/>
          <w:bCs/>
          <w:snapToGrid w:val="0"/>
          <w:color w:val="000000"/>
          <w:sz w:val="19"/>
          <w:szCs w:val="19"/>
        </w:rPr>
        <w:t>17 - DAS DISPOSIÇÕES GERAIS</w:t>
      </w:r>
    </w:p>
    <w:p w:rsidR="00A30626" w:rsidRPr="000D3009" w:rsidRDefault="00A30626" w:rsidP="00A30626">
      <w:pPr>
        <w:pStyle w:val="Normal1"/>
        <w:spacing w:line="220" w:lineRule="exact"/>
        <w:rPr>
          <w:rFonts w:cs="Arial"/>
          <w:sz w:val="19"/>
          <w:szCs w:val="19"/>
        </w:rPr>
      </w:pPr>
      <w:r w:rsidRPr="000D3009">
        <w:rPr>
          <w:rFonts w:cs="Arial"/>
          <w:b/>
          <w:bCs/>
          <w:sz w:val="19"/>
          <w:szCs w:val="19"/>
        </w:rPr>
        <w:t>17.1 -</w:t>
      </w:r>
      <w:r w:rsidRPr="000D3009">
        <w:rPr>
          <w:rFonts w:cs="Arial"/>
          <w:sz w:val="19"/>
          <w:szCs w:val="19"/>
        </w:rPr>
        <w:tab/>
        <w:t>As normas que disciplinam este Pregão serão sempre interpretadas em favor da ampliação da disputa entre as interessadas, atendidos o interesse público e o da Administração, sem comprometimento da segurança da contratação.</w:t>
      </w:r>
    </w:p>
    <w:p w:rsidR="00A30626" w:rsidRPr="000D3009" w:rsidRDefault="00A30626" w:rsidP="00A30626">
      <w:pPr>
        <w:pStyle w:val="Normal1"/>
        <w:spacing w:line="220" w:lineRule="exact"/>
        <w:rPr>
          <w:rFonts w:cs="Arial"/>
          <w:sz w:val="19"/>
          <w:szCs w:val="19"/>
        </w:rPr>
      </w:pPr>
      <w:r w:rsidRPr="000D3009">
        <w:rPr>
          <w:rFonts w:cs="Arial"/>
          <w:b/>
          <w:bCs/>
          <w:sz w:val="19"/>
          <w:szCs w:val="19"/>
        </w:rPr>
        <w:t>17.2</w:t>
      </w:r>
      <w:r w:rsidRPr="000D3009">
        <w:rPr>
          <w:rFonts w:cs="Arial"/>
          <w:sz w:val="19"/>
          <w:szCs w:val="19"/>
        </w:rPr>
        <w:t xml:space="preserve"> -</w:t>
      </w:r>
      <w:r w:rsidRPr="000D3009">
        <w:rPr>
          <w:rFonts w:cs="Arial"/>
          <w:sz w:val="19"/>
          <w:szCs w:val="19"/>
        </w:rPr>
        <w:tab/>
        <w:t>O desatendimento de exigências formais não essenciais não importará no afastamento da licitante, desde que seja possível a aferição da sua qualidade e a exata compreensão da sua proposta durante a realização da sessão pública deste Pregão.</w:t>
      </w:r>
    </w:p>
    <w:p w:rsidR="00A30626" w:rsidRPr="000D3009" w:rsidRDefault="00A30626" w:rsidP="00A30626">
      <w:pPr>
        <w:pStyle w:val="Normal1"/>
        <w:spacing w:line="220" w:lineRule="exact"/>
        <w:rPr>
          <w:rFonts w:cs="Arial"/>
          <w:snapToGrid w:val="0"/>
          <w:color w:val="000000"/>
          <w:sz w:val="19"/>
          <w:szCs w:val="19"/>
        </w:rPr>
      </w:pPr>
      <w:r w:rsidRPr="000D3009">
        <w:rPr>
          <w:rFonts w:cs="Arial"/>
          <w:b/>
          <w:bCs/>
          <w:snapToGrid w:val="0"/>
          <w:color w:val="000000"/>
          <w:sz w:val="19"/>
          <w:szCs w:val="19"/>
        </w:rPr>
        <w:t>17.3</w:t>
      </w:r>
      <w:r w:rsidRPr="000D3009">
        <w:rPr>
          <w:rFonts w:cs="Arial"/>
          <w:snapToGrid w:val="0"/>
          <w:color w:val="000000"/>
          <w:sz w:val="19"/>
          <w:szCs w:val="19"/>
        </w:rPr>
        <w:t xml:space="preserve"> -</w:t>
      </w:r>
      <w:r w:rsidRPr="000D3009">
        <w:rPr>
          <w:rFonts w:cs="Arial"/>
          <w:snapToGrid w:val="0"/>
          <w:color w:val="000000"/>
          <w:sz w:val="19"/>
          <w:szCs w:val="19"/>
        </w:rPr>
        <w:tab/>
        <w:t xml:space="preserve">É </w:t>
      </w:r>
      <w:proofErr w:type="gramStart"/>
      <w:r w:rsidRPr="000D3009">
        <w:rPr>
          <w:rFonts w:cs="Arial"/>
          <w:snapToGrid w:val="0"/>
          <w:color w:val="000000"/>
          <w:sz w:val="19"/>
          <w:szCs w:val="19"/>
        </w:rPr>
        <w:t>facultado</w:t>
      </w:r>
      <w:proofErr w:type="gramEnd"/>
      <w:r w:rsidRPr="000D3009">
        <w:rPr>
          <w:rFonts w:cs="Arial"/>
          <w:snapToGrid w:val="0"/>
          <w:color w:val="000000"/>
          <w:sz w:val="19"/>
          <w:szCs w:val="19"/>
        </w:rPr>
        <w:t xml:space="preserve"> ao Pregoeiro ou à autoridade superior, em qualquer fase da licitação, a promoção de diligência destinada a esclarecer ou complementar a instrução do processo.</w:t>
      </w:r>
    </w:p>
    <w:p w:rsidR="00A30626" w:rsidRPr="000D3009" w:rsidRDefault="00A30626" w:rsidP="00A30626">
      <w:pPr>
        <w:pStyle w:val="Normal1"/>
        <w:spacing w:line="220" w:lineRule="exact"/>
        <w:rPr>
          <w:rFonts w:cs="Arial"/>
          <w:color w:val="000000"/>
          <w:sz w:val="19"/>
          <w:szCs w:val="19"/>
        </w:rPr>
      </w:pPr>
      <w:r w:rsidRPr="000D3009">
        <w:rPr>
          <w:rFonts w:cs="Arial"/>
          <w:b/>
          <w:bCs/>
          <w:color w:val="000000"/>
          <w:sz w:val="19"/>
          <w:szCs w:val="19"/>
        </w:rPr>
        <w:t>17.4</w:t>
      </w:r>
      <w:r w:rsidRPr="000D3009">
        <w:rPr>
          <w:rFonts w:cs="Arial"/>
          <w:color w:val="000000"/>
          <w:sz w:val="19"/>
          <w:szCs w:val="19"/>
        </w:rPr>
        <w:t xml:space="preserve"> -</w:t>
      </w:r>
      <w:r w:rsidRPr="000D3009">
        <w:rPr>
          <w:rFonts w:cs="Arial"/>
          <w:color w:val="000000"/>
          <w:sz w:val="19"/>
          <w:szCs w:val="19"/>
        </w:rPr>
        <w:tab/>
        <w:t>Nenhuma indenização será devida às licitantes pela elaboração ou pela apresentação de documentação referente ao presente Edital.</w:t>
      </w:r>
    </w:p>
    <w:p w:rsidR="00A30626" w:rsidRPr="000D3009" w:rsidRDefault="00A30626" w:rsidP="00A30626">
      <w:pPr>
        <w:pStyle w:val="Normal1"/>
        <w:spacing w:line="220" w:lineRule="exact"/>
        <w:rPr>
          <w:rFonts w:cs="Arial"/>
          <w:color w:val="000000"/>
          <w:sz w:val="19"/>
          <w:szCs w:val="19"/>
        </w:rPr>
      </w:pPr>
      <w:r w:rsidRPr="000D3009">
        <w:rPr>
          <w:rFonts w:cs="Arial"/>
          <w:b/>
          <w:bCs/>
          <w:color w:val="000000"/>
          <w:sz w:val="19"/>
          <w:szCs w:val="19"/>
        </w:rPr>
        <w:t>17.5</w:t>
      </w:r>
      <w:r w:rsidRPr="000D3009">
        <w:rPr>
          <w:rFonts w:cs="Arial"/>
          <w:color w:val="000000"/>
          <w:sz w:val="19"/>
          <w:szCs w:val="19"/>
        </w:rPr>
        <w:t xml:space="preserve"> -</w:t>
      </w:r>
      <w:r w:rsidRPr="000D3009">
        <w:rPr>
          <w:rFonts w:cs="Arial"/>
          <w:color w:val="000000"/>
          <w:sz w:val="19"/>
          <w:szCs w:val="19"/>
        </w:rPr>
        <w:tab/>
        <w:t>A adjudicação do objeto da licitação à licitante vencedora e a homologação do certame não implicarão direito à contratação.</w:t>
      </w:r>
    </w:p>
    <w:p w:rsidR="00A30626" w:rsidRPr="000D3009" w:rsidRDefault="00A30626" w:rsidP="00A30626">
      <w:pPr>
        <w:pStyle w:val="Normal1"/>
        <w:spacing w:line="220" w:lineRule="exact"/>
        <w:rPr>
          <w:rFonts w:cs="Arial"/>
          <w:color w:val="000000"/>
          <w:sz w:val="19"/>
          <w:szCs w:val="19"/>
        </w:rPr>
      </w:pPr>
      <w:r w:rsidRPr="000D3009">
        <w:rPr>
          <w:rFonts w:cs="Arial"/>
          <w:b/>
          <w:bCs/>
          <w:color w:val="000000"/>
          <w:sz w:val="19"/>
          <w:szCs w:val="19"/>
        </w:rPr>
        <w:t>17.6</w:t>
      </w:r>
      <w:r w:rsidRPr="000D3009">
        <w:rPr>
          <w:rFonts w:cs="Arial"/>
          <w:color w:val="000000"/>
          <w:sz w:val="19"/>
          <w:szCs w:val="19"/>
        </w:rPr>
        <w:t xml:space="preserve"> -</w:t>
      </w:r>
      <w:r w:rsidRPr="000D3009">
        <w:rPr>
          <w:rFonts w:cs="Arial"/>
          <w:color w:val="000000"/>
          <w:sz w:val="19"/>
          <w:szCs w:val="19"/>
        </w:rPr>
        <w:tab/>
        <w:t>Na contagem dos prazos estabelecidos neste Edital, exclui-se o dia do início e inclui-se o do vencimento, observando-se que só se iniciam e vencem prazos em dia de expediente normal na PREFEITURA MUNICIPAL DE COCAL DO SUL, exceto quando for explicitamente disposto em contrário.</w:t>
      </w:r>
    </w:p>
    <w:p w:rsidR="00A30626" w:rsidRPr="000D3009" w:rsidRDefault="00A30626" w:rsidP="00A30626">
      <w:pPr>
        <w:pStyle w:val="Normal1"/>
        <w:spacing w:line="220" w:lineRule="exact"/>
        <w:rPr>
          <w:rFonts w:cs="Arial"/>
          <w:sz w:val="19"/>
          <w:szCs w:val="19"/>
        </w:rPr>
      </w:pPr>
      <w:r w:rsidRPr="000D3009">
        <w:rPr>
          <w:rFonts w:cs="Arial"/>
          <w:b/>
          <w:bCs/>
          <w:sz w:val="19"/>
          <w:szCs w:val="19"/>
        </w:rPr>
        <w:t>17.7-</w:t>
      </w:r>
      <w:r w:rsidRPr="000D3009">
        <w:rPr>
          <w:rFonts w:cs="Arial"/>
          <w:sz w:val="19"/>
          <w:szCs w:val="19"/>
        </w:rPr>
        <w:tab/>
        <w:t xml:space="preserve">O Prefeito Municipal de Cocal do Sul/SC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w:t>
      </w:r>
      <w:proofErr w:type="gramStart"/>
      <w:r w:rsidRPr="000D3009">
        <w:rPr>
          <w:rFonts w:cs="Arial"/>
          <w:sz w:val="19"/>
          <w:szCs w:val="19"/>
        </w:rPr>
        <w:t>nº.</w:t>
      </w:r>
      <w:proofErr w:type="gramEnd"/>
      <w:r w:rsidRPr="000D3009">
        <w:rPr>
          <w:rFonts w:cs="Arial"/>
          <w:sz w:val="19"/>
          <w:szCs w:val="19"/>
        </w:rPr>
        <w:t>8.666/93.</w:t>
      </w:r>
    </w:p>
    <w:p w:rsidR="00A30626" w:rsidRPr="000D3009" w:rsidRDefault="00A30626" w:rsidP="00A30626">
      <w:pPr>
        <w:pStyle w:val="Normal1"/>
        <w:spacing w:line="220" w:lineRule="exact"/>
        <w:rPr>
          <w:rFonts w:cs="Arial"/>
          <w:sz w:val="19"/>
          <w:szCs w:val="19"/>
        </w:rPr>
      </w:pPr>
      <w:r w:rsidRPr="000D3009">
        <w:rPr>
          <w:rFonts w:cs="Arial"/>
          <w:b/>
          <w:bCs/>
          <w:sz w:val="19"/>
          <w:szCs w:val="19"/>
        </w:rPr>
        <w:t>17.8</w:t>
      </w:r>
      <w:r w:rsidRPr="000D3009">
        <w:rPr>
          <w:rFonts w:cs="Arial"/>
          <w:sz w:val="19"/>
          <w:szCs w:val="19"/>
        </w:rPr>
        <w:t xml:space="preserve"> -</w:t>
      </w:r>
      <w:r w:rsidRPr="000D3009">
        <w:rPr>
          <w:rFonts w:cs="Arial"/>
          <w:sz w:val="19"/>
          <w:szCs w:val="19"/>
        </w:rPr>
        <w:tab/>
        <w:t>No caso de alteração deste Edital no curso do prazo estabelecido para a realização do Pregão, este prazo será reaberto, exceto quando, inquestionavelmente, a alteração não afetar a formulação das propostas.</w:t>
      </w:r>
    </w:p>
    <w:p w:rsidR="00A30626" w:rsidRPr="000D3009" w:rsidRDefault="00A30626" w:rsidP="00A306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20" w:lineRule="exact"/>
        <w:rPr>
          <w:rFonts w:cs="Arial"/>
          <w:sz w:val="19"/>
          <w:szCs w:val="19"/>
        </w:rPr>
      </w:pPr>
      <w:r w:rsidRPr="000D3009">
        <w:rPr>
          <w:rFonts w:cs="Arial"/>
          <w:b/>
          <w:bCs/>
          <w:sz w:val="19"/>
          <w:szCs w:val="19"/>
        </w:rPr>
        <w:t>17.9 -</w:t>
      </w:r>
      <w:r w:rsidRPr="000D3009">
        <w:rPr>
          <w:rFonts w:cs="Arial"/>
          <w:sz w:val="19"/>
          <w:szCs w:val="19"/>
        </w:rPr>
        <w:t xml:space="preserve"> As decisões referentes a este processo licitatório poderão ser comunicadas às proponentes por qualquer meio de comunicação que comprove o recebimento.</w:t>
      </w:r>
    </w:p>
    <w:p w:rsidR="00A30626" w:rsidRPr="000D3009" w:rsidRDefault="00A30626" w:rsidP="00A30626">
      <w:pPr>
        <w:pStyle w:val="Normal1"/>
        <w:spacing w:line="220" w:lineRule="exact"/>
        <w:rPr>
          <w:rFonts w:cs="Arial"/>
          <w:sz w:val="19"/>
          <w:szCs w:val="19"/>
        </w:rPr>
      </w:pPr>
      <w:r w:rsidRPr="000D3009">
        <w:rPr>
          <w:rFonts w:cs="Arial"/>
          <w:b/>
          <w:bCs/>
          <w:sz w:val="19"/>
          <w:szCs w:val="19"/>
        </w:rPr>
        <w:t>17.10</w:t>
      </w:r>
      <w:r w:rsidRPr="000D3009">
        <w:rPr>
          <w:rFonts w:cs="Arial"/>
          <w:sz w:val="19"/>
          <w:szCs w:val="19"/>
        </w:rPr>
        <w:t xml:space="preserve"> - Para dirimir, na esfera judicial, as questões oriundas do presente Edital, será competente o Foro da Comarca de Urussanga - SC.</w:t>
      </w:r>
    </w:p>
    <w:p w:rsidR="00A30626" w:rsidRPr="000D3009" w:rsidRDefault="00A30626" w:rsidP="00A30626">
      <w:pPr>
        <w:pStyle w:val="Normal1"/>
        <w:spacing w:line="220" w:lineRule="exact"/>
        <w:rPr>
          <w:rFonts w:cs="Arial"/>
          <w:sz w:val="19"/>
          <w:szCs w:val="19"/>
        </w:rPr>
      </w:pPr>
      <w:r w:rsidRPr="000D3009">
        <w:rPr>
          <w:rFonts w:cs="Arial"/>
          <w:b/>
          <w:bCs/>
          <w:sz w:val="19"/>
          <w:szCs w:val="19"/>
        </w:rPr>
        <w:t xml:space="preserve">17.11 </w:t>
      </w:r>
      <w:r w:rsidRPr="000D3009">
        <w:rPr>
          <w:rFonts w:cs="Arial"/>
          <w:sz w:val="19"/>
          <w:szCs w:val="19"/>
        </w:rPr>
        <w:t>- Na hipótese de não haver expediente no dia da abertura da presente licitação, ficará esta transferida para o primeiro dia útil subseq</w:t>
      </w:r>
      <w:r w:rsidR="00F963CD" w:rsidRPr="000D3009">
        <w:rPr>
          <w:rFonts w:cs="Arial"/>
          <w:sz w:val="19"/>
          <w:szCs w:val="19"/>
        </w:rPr>
        <w:t>u</w:t>
      </w:r>
      <w:r w:rsidRPr="000D3009">
        <w:rPr>
          <w:rFonts w:cs="Arial"/>
          <w:sz w:val="19"/>
          <w:szCs w:val="19"/>
        </w:rPr>
        <w:t>ente, no mesmo local e horário anteriormente estabelecido.</w:t>
      </w:r>
    </w:p>
    <w:p w:rsidR="00A30626" w:rsidRPr="000D3009" w:rsidRDefault="00A30626" w:rsidP="00A306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20" w:lineRule="exact"/>
        <w:rPr>
          <w:rFonts w:cs="Arial"/>
          <w:sz w:val="19"/>
          <w:szCs w:val="19"/>
        </w:rPr>
      </w:pPr>
      <w:r w:rsidRPr="000D3009">
        <w:rPr>
          <w:rFonts w:cs="Arial"/>
          <w:b/>
          <w:bCs/>
          <w:snapToGrid w:val="0"/>
          <w:color w:val="000000"/>
          <w:sz w:val="19"/>
          <w:szCs w:val="19"/>
        </w:rPr>
        <w:t>17.12 -</w:t>
      </w:r>
      <w:r w:rsidRPr="000D3009">
        <w:rPr>
          <w:rFonts w:cs="Arial"/>
          <w:snapToGrid w:val="0"/>
          <w:color w:val="000000"/>
          <w:sz w:val="19"/>
          <w:szCs w:val="19"/>
        </w:rPr>
        <w:t xml:space="preserve"> </w:t>
      </w:r>
      <w:r w:rsidRPr="000D3009">
        <w:rPr>
          <w:rFonts w:cs="Arial"/>
          <w:sz w:val="19"/>
          <w:szCs w:val="19"/>
        </w:rPr>
        <w:t>Os casos omissos serão decididos pelo Pregoeiro em conformidade com as disposições constantes nas Leis citadas no preâmbulo deste Edital.</w:t>
      </w:r>
    </w:p>
    <w:p w:rsidR="00A30626" w:rsidRPr="000D3009" w:rsidRDefault="00A30626" w:rsidP="00A30626">
      <w:pPr>
        <w:pStyle w:val="Normal1"/>
        <w:spacing w:line="220" w:lineRule="exact"/>
        <w:rPr>
          <w:rFonts w:cs="Arial"/>
          <w:b/>
          <w:bCs/>
          <w:snapToGrid w:val="0"/>
          <w:sz w:val="19"/>
          <w:szCs w:val="19"/>
        </w:rPr>
      </w:pPr>
      <w:r w:rsidRPr="000D3009">
        <w:rPr>
          <w:rFonts w:cs="Arial"/>
          <w:b/>
          <w:bCs/>
          <w:snapToGrid w:val="0"/>
          <w:sz w:val="19"/>
          <w:szCs w:val="19"/>
        </w:rPr>
        <w:t>17.13 - Fazem parte integrante deste Edital:</w:t>
      </w:r>
    </w:p>
    <w:p w:rsidR="00A30626" w:rsidRPr="000D3009" w:rsidRDefault="00A30626" w:rsidP="00A30626">
      <w:pPr>
        <w:spacing w:line="220" w:lineRule="exact"/>
        <w:rPr>
          <w:rFonts w:cs="Arial"/>
          <w:sz w:val="19"/>
          <w:szCs w:val="19"/>
        </w:rPr>
      </w:pPr>
      <w:r w:rsidRPr="000D3009">
        <w:rPr>
          <w:rFonts w:cs="Arial"/>
          <w:sz w:val="19"/>
          <w:szCs w:val="19"/>
        </w:rPr>
        <w:t>Anexo I - Minuta da Ata de Registro de Preços;</w:t>
      </w:r>
    </w:p>
    <w:p w:rsidR="00A30626" w:rsidRPr="000D3009" w:rsidRDefault="00A30626" w:rsidP="00A30626">
      <w:pPr>
        <w:rPr>
          <w:rFonts w:cs="Arial"/>
          <w:sz w:val="19"/>
          <w:szCs w:val="19"/>
        </w:rPr>
      </w:pPr>
      <w:r w:rsidRPr="000D3009">
        <w:rPr>
          <w:rFonts w:cs="Arial"/>
          <w:sz w:val="19"/>
          <w:szCs w:val="19"/>
        </w:rPr>
        <w:t>Anexo II</w:t>
      </w:r>
      <w:proofErr w:type="gramStart"/>
      <w:r w:rsidRPr="000D3009">
        <w:rPr>
          <w:rFonts w:cs="Arial"/>
          <w:sz w:val="19"/>
          <w:szCs w:val="19"/>
        </w:rPr>
        <w:t xml:space="preserve">  </w:t>
      </w:r>
      <w:proofErr w:type="gramEnd"/>
      <w:r w:rsidRPr="000D3009">
        <w:rPr>
          <w:rFonts w:cs="Arial"/>
          <w:sz w:val="19"/>
          <w:szCs w:val="19"/>
        </w:rPr>
        <w:t xml:space="preserve">- </w:t>
      </w:r>
      <w:r w:rsidRPr="000D3009">
        <w:rPr>
          <w:rFonts w:cs="Arial"/>
          <w:snapToGrid w:val="0"/>
          <w:color w:val="000000"/>
          <w:sz w:val="19"/>
          <w:szCs w:val="19"/>
        </w:rPr>
        <w:t>Termo de Referência</w:t>
      </w:r>
      <w:r w:rsidRPr="000D3009">
        <w:rPr>
          <w:rFonts w:cs="Arial"/>
          <w:sz w:val="19"/>
          <w:szCs w:val="19"/>
        </w:rPr>
        <w:t>;</w:t>
      </w:r>
    </w:p>
    <w:p w:rsidR="00A30626" w:rsidRPr="000D3009" w:rsidRDefault="00A30626" w:rsidP="00A30626">
      <w:pPr>
        <w:rPr>
          <w:rFonts w:cs="Arial"/>
          <w:spacing w:val="-2"/>
          <w:sz w:val="19"/>
          <w:szCs w:val="19"/>
        </w:rPr>
      </w:pPr>
      <w:r w:rsidRPr="000D3009">
        <w:rPr>
          <w:rFonts w:cs="Arial"/>
          <w:sz w:val="19"/>
          <w:szCs w:val="19"/>
        </w:rPr>
        <w:t xml:space="preserve">Anexo III - </w:t>
      </w:r>
      <w:r w:rsidRPr="000D3009">
        <w:rPr>
          <w:rFonts w:cs="Arial"/>
          <w:spacing w:val="-2"/>
          <w:sz w:val="19"/>
          <w:szCs w:val="19"/>
        </w:rPr>
        <w:t>Declaração de Inexistência de Fato Superveniente Impeditivo da Habilitação;</w:t>
      </w:r>
    </w:p>
    <w:p w:rsidR="00A30626" w:rsidRPr="000D3009" w:rsidRDefault="00A30626" w:rsidP="00A30626">
      <w:pPr>
        <w:rPr>
          <w:rFonts w:cs="Arial"/>
          <w:spacing w:val="-2"/>
          <w:sz w:val="19"/>
          <w:szCs w:val="19"/>
        </w:rPr>
      </w:pPr>
      <w:r w:rsidRPr="000D3009">
        <w:rPr>
          <w:rFonts w:cs="Arial"/>
          <w:sz w:val="19"/>
          <w:szCs w:val="19"/>
        </w:rPr>
        <w:t xml:space="preserve">Anexo IV- </w:t>
      </w:r>
      <w:r w:rsidRPr="000D3009">
        <w:rPr>
          <w:rFonts w:cs="Arial"/>
          <w:bCs/>
          <w:sz w:val="19"/>
          <w:szCs w:val="19"/>
        </w:rPr>
        <w:t xml:space="preserve">Declaração de cumprimento do Disposto No Inciso </w:t>
      </w:r>
      <w:r w:rsidRPr="000D3009">
        <w:rPr>
          <w:rFonts w:cs="Arial"/>
          <w:sz w:val="19"/>
          <w:szCs w:val="19"/>
        </w:rPr>
        <w:t>XXXIII Do Art. 7</w:t>
      </w:r>
      <w:r w:rsidRPr="000D3009">
        <w:rPr>
          <w:rFonts w:cs="Arial"/>
          <w:sz w:val="19"/>
          <w:szCs w:val="19"/>
          <w:u w:val="single"/>
          <w:vertAlign w:val="superscript"/>
        </w:rPr>
        <w:t>o</w:t>
      </w:r>
      <w:r w:rsidRPr="000D3009">
        <w:rPr>
          <w:rFonts w:cs="Arial"/>
          <w:sz w:val="19"/>
          <w:szCs w:val="19"/>
        </w:rPr>
        <w:t xml:space="preserve"> Da Constituição Federal</w:t>
      </w:r>
      <w:r w:rsidRPr="000D3009">
        <w:rPr>
          <w:rFonts w:cs="Arial"/>
          <w:spacing w:val="-2"/>
          <w:sz w:val="19"/>
          <w:szCs w:val="19"/>
        </w:rPr>
        <w:t>;</w:t>
      </w:r>
    </w:p>
    <w:p w:rsidR="00A30626" w:rsidRPr="000D3009" w:rsidRDefault="00A30626" w:rsidP="00A30626">
      <w:pPr>
        <w:rPr>
          <w:rFonts w:cs="Arial"/>
          <w:bCs/>
          <w:sz w:val="19"/>
          <w:szCs w:val="19"/>
        </w:rPr>
      </w:pPr>
      <w:r w:rsidRPr="000D3009">
        <w:rPr>
          <w:rFonts w:cs="Arial"/>
          <w:bCs/>
          <w:sz w:val="19"/>
          <w:szCs w:val="19"/>
        </w:rPr>
        <w:lastRenderedPageBreak/>
        <w:t xml:space="preserve">Anexo V - Declaração de </w:t>
      </w:r>
      <w:r w:rsidRPr="000D3009">
        <w:rPr>
          <w:rFonts w:cs="Arial"/>
          <w:sz w:val="19"/>
          <w:szCs w:val="19"/>
        </w:rPr>
        <w:t>Pleno Atendimento aos Requisitos de Habilitação;</w:t>
      </w:r>
      <w:r w:rsidRPr="000D3009">
        <w:rPr>
          <w:rFonts w:cs="Arial"/>
          <w:bCs/>
          <w:sz w:val="19"/>
          <w:szCs w:val="19"/>
        </w:rPr>
        <w:t xml:space="preserve"> </w:t>
      </w:r>
    </w:p>
    <w:p w:rsidR="00A30626" w:rsidRPr="000D3009" w:rsidRDefault="00A30626" w:rsidP="00A30626">
      <w:pPr>
        <w:rPr>
          <w:rFonts w:cs="Arial"/>
          <w:bCs/>
          <w:sz w:val="19"/>
          <w:szCs w:val="19"/>
        </w:rPr>
      </w:pPr>
      <w:proofErr w:type="gramStart"/>
      <w:r w:rsidRPr="000D3009">
        <w:rPr>
          <w:rFonts w:cs="Arial"/>
          <w:bCs/>
          <w:sz w:val="19"/>
          <w:szCs w:val="19"/>
        </w:rPr>
        <w:t>Anexo VI</w:t>
      </w:r>
      <w:proofErr w:type="gramEnd"/>
      <w:r w:rsidRPr="000D3009">
        <w:rPr>
          <w:rFonts w:cs="Arial"/>
          <w:bCs/>
          <w:sz w:val="19"/>
          <w:szCs w:val="19"/>
        </w:rPr>
        <w:t xml:space="preserve"> - Modelo de Credenciamento;</w:t>
      </w:r>
    </w:p>
    <w:p w:rsidR="00A30626" w:rsidRPr="000D3009" w:rsidRDefault="00A30626" w:rsidP="00A30626">
      <w:pPr>
        <w:rPr>
          <w:rFonts w:cs="Arial"/>
          <w:bCs/>
          <w:sz w:val="19"/>
          <w:szCs w:val="19"/>
        </w:rPr>
      </w:pPr>
      <w:r w:rsidRPr="000D3009">
        <w:rPr>
          <w:rFonts w:cs="Arial"/>
          <w:bCs/>
          <w:sz w:val="19"/>
          <w:szCs w:val="19"/>
        </w:rPr>
        <w:t>Anexo VII – Modelo de Proposta de Preço.</w:t>
      </w:r>
    </w:p>
    <w:p w:rsidR="00A30626" w:rsidRPr="000D3009" w:rsidRDefault="00A30626" w:rsidP="00A30626">
      <w:pPr>
        <w:rPr>
          <w:rFonts w:cs="Arial"/>
          <w:bCs/>
          <w:sz w:val="19"/>
          <w:szCs w:val="19"/>
        </w:rPr>
      </w:pPr>
      <w:r w:rsidRPr="000D3009">
        <w:rPr>
          <w:rFonts w:cs="Arial"/>
          <w:b/>
          <w:sz w:val="19"/>
          <w:szCs w:val="19"/>
        </w:rPr>
        <w:t>17.14 -</w:t>
      </w:r>
      <w:r w:rsidRPr="000D3009">
        <w:rPr>
          <w:rFonts w:cs="Arial"/>
          <w:sz w:val="19"/>
          <w:szCs w:val="19"/>
        </w:rPr>
        <w:t xml:space="preserve"> Quaisquer elementos, informações ou esclarecimentos relativos a esta licitação, poderão ser obtidos de segunda a sexta-feira, na Prefeitura Municipal de Cocal do Sul no Paço Municipal </w:t>
      </w:r>
      <w:proofErr w:type="spellStart"/>
      <w:r w:rsidRPr="000D3009">
        <w:rPr>
          <w:rFonts w:cs="Arial"/>
          <w:sz w:val="19"/>
          <w:szCs w:val="19"/>
        </w:rPr>
        <w:t>Jarvis</w:t>
      </w:r>
      <w:proofErr w:type="spellEnd"/>
      <w:r w:rsidRPr="000D3009">
        <w:rPr>
          <w:rFonts w:cs="Arial"/>
          <w:sz w:val="19"/>
          <w:szCs w:val="19"/>
        </w:rPr>
        <w:t xml:space="preserve"> </w:t>
      </w:r>
      <w:proofErr w:type="spellStart"/>
      <w:r w:rsidRPr="000D3009">
        <w:rPr>
          <w:rFonts w:cs="Arial"/>
          <w:sz w:val="19"/>
          <w:szCs w:val="19"/>
        </w:rPr>
        <w:t>Gaidzinski</w:t>
      </w:r>
      <w:proofErr w:type="spellEnd"/>
      <w:r w:rsidRPr="000D3009">
        <w:rPr>
          <w:rFonts w:cs="Arial"/>
          <w:sz w:val="19"/>
          <w:szCs w:val="19"/>
        </w:rPr>
        <w:t>, sito a Avenida Polidoro Santiago, 519, no horário das 07h30min às 12h e das 13h às 16h30min, ou pelo</w:t>
      </w:r>
      <w:proofErr w:type="gramStart"/>
      <w:r w:rsidRPr="000D3009">
        <w:rPr>
          <w:rFonts w:cs="Arial"/>
          <w:sz w:val="19"/>
          <w:szCs w:val="19"/>
        </w:rPr>
        <w:t xml:space="preserve">   </w:t>
      </w:r>
      <w:proofErr w:type="gramEnd"/>
      <w:r w:rsidRPr="000D3009">
        <w:rPr>
          <w:rFonts w:cs="Arial"/>
          <w:sz w:val="19"/>
          <w:szCs w:val="19"/>
        </w:rPr>
        <w:t>telefone: (0**48) 3444 6006, fax: (0**48) 3444 6022, ou pelo e-mail: licitacao@cocaldosul.sc.gov.br.</w:t>
      </w:r>
    </w:p>
    <w:p w:rsidR="00A30626" w:rsidRDefault="00A30626" w:rsidP="00A30626">
      <w:pPr>
        <w:rPr>
          <w:rFonts w:cs="Arial"/>
          <w:b/>
          <w:sz w:val="19"/>
          <w:szCs w:val="19"/>
        </w:rPr>
      </w:pPr>
    </w:p>
    <w:p w:rsidR="00567A51" w:rsidRPr="000D3009" w:rsidRDefault="00567A51" w:rsidP="00A30626">
      <w:pPr>
        <w:rPr>
          <w:rFonts w:cs="Arial"/>
          <w:b/>
          <w:sz w:val="19"/>
          <w:szCs w:val="19"/>
        </w:rPr>
      </w:pPr>
    </w:p>
    <w:p w:rsidR="00883EB3" w:rsidRPr="000D3009" w:rsidRDefault="00883EB3" w:rsidP="00883EB3">
      <w:pPr>
        <w:rPr>
          <w:rFonts w:cs="Arial"/>
          <w:b/>
          <w:sz w:val="19"/>
          <w:szCs w:val="19"/>
        </w:rPr>
      </w:pPr>
      <w:r w:rsidRPr="000D3009">
        <w:rPr>
          <w:rFonts w:cs="Arial"/>
          <w:b/>
          <w:sz w:val="19"/>
          <w:szCs w:val="19"/>
        </w:rPr>
        <w:t xml:space="preserve">PAÇO MUNICIPAL </w:t>
      </w:r>
      <w:proofErr w:type="spellStart"/>
      <w:r w:rsidRPr="000D3009">
        <w:rPr>
          <w:rFonts w:cs="Arial"/>
          <w:b/>
          <w:sz w:val="19"/>
          <w:szCs w:val="19"/>
        </w:rPr>
        <w:t>JARVIS</w:t>
      </w:r>
      <w:proofErr w:type="spellEnd"/>
      <w:r w:rsidRPr="000D3009">
        <w:rPr>
          <w:rFonts w:cs="Arial"/>
          <w:b/>
          <w:sz w:val="19"/>
          <w:szCs w:val="19"/>
        </w:rPr>
        <w:t xml:space="preserve"> </w:t>
      </w:r>
      <w:proofErr w:type="spellStart"/>
      <w:r w:rsidRPr="000D3009">
        <w:rPr>
          <w:rFonts w:cs="Arial"/>
          <w:b/>
          <w:sz w:val="19"/>
          <w:szCs w:val="19"/>
        </w:rPr>
        <w:t>GAIDZINSKI</w:t>
      </w:r>
      <w:proofErr w:type="spellEnd"/>
      <w:r w:rsidRPr="000D3009">
        <w:rPr>
          <w:rFonts w:cs="Arial"/>
          <w:b/>
          <w:sz w:val="19"/>
          <w:szCs w:val="19"/>
        </w:rPr>
        <w:t xml:space="preserve">, </w:t>
      </w:r>
      <w:r w:rsidR="00102109" w:rsidRPr="000D3009">
        <w:rPr>
          <w:rFonts w:cs="Arial"/>
          <w:b/>
          <w:sz w:val="19"/>
          <w:szCs w:val="19"/>
        </w:rPr>
        <w:t>1</w:t>
      </w:r>
      <w:r w:rsidR="00567A51">
        <w:rPr>
          <w:rFonts w:cs="Arial"/>
          <w:b/>
          <w:sz w:val="19"/>
          <w:szCs w:val="19"/>
        </w:rPr>
        <w:t>9</w:t>
      </w:r>
      <w:r w:rsidRPr="000D3009">
        <w:rPr>
          <w:rFonts w:cs="Arial"/>
          <w:b/>
          <w:sz w:val="19"/>
          <w:szCs w:val="19"/>
        </w:rPr>
        <w:t xml:space="preserve"> de </w:t>
      </w:r>
      <w:r w:rsidR="00102109" w:rsidRPr="000D3009">
        <w:rPr>
          <w:rFonts w:cs="Arial"/>
          <w:b/>
          <w:sz w:val="19"/>
          <w:szCs w:val="19"/>
        </w:rPr>
        <w:t>janeiro de 2023</w:t>
      </w:r>
      <w:r w:rsidRPr="000D3009">
        <w:rPr>
          <w:rFonts w:cs="Arial"/>
          <w:b/>
          <w:sz w:val="19"/>
          <w:szCs w:val="19"/>
        </w:rPr>
        <w:t xml:space="preserve">.   </w:t>
      </w:r>
    </w:p>
    <w:p w:rsidR="0047482F" w:rsidRDefault="00883EB3" w:rsidP="0047482F">
      <w:pPr>
        <w:rPr>
          <w:rFonts w:cs="Arial"/>
          <w:b/>
          <w:sz w:val="19"/>
          <w:szCs w:val="19"/>
        </w:rPr>
      </w:pPr>
      <w:r w:rsidRPr="000D3009">
        <w:rPr>
          <w:rFonts w:cs="Arial"/>
          <w:b/>
          <w:sz w:val="19"/>
          <w:szCs w:val="19"/>
        </w:rPr>
        <w:t xml:space="preserve">   </w:t>
      </w:r>
    </w:p>
    <w:p w:rsidR="00567A51" w:rsidRDefault="00567A51" w:rsidP="0047482F">
      <w:pPr>
        <w:rPr>
          <w:rFonts w:cs="Arial"/>
          <w:b/>
          <w:sz w:val="19"/>
          <w:szCs w:val="19"/>
        </w:rPr>
      </w:pPr>
    </w:p>
    <w:p w:rsidR="00567A51" w:rsidRPr="000D3009" w:rsidRDefault="00567A51" w:rsidP="0047482F">
      <w:pPr>
        <w:rPr>
          <w:rFonts w:cs="Arial"/>
          <w:b/>
          <w:sz w:val="19"/>
          <w:szCs w:val="19"/>
        </w:rPr>
      </w:pPr>
    </w:p>
    <w:p w:rsidR="002638DC" w:rsidRPr="000D3009" w:rsidRDefault="002638DC" w:rsidP="0047482F">
      <w:pPr>
        <w:rPr>
          <w:rFonts w:cs="Arial"/>
          <w:b/>
          <w:sz w:val="19"/>
          <w:szCs w:val="19"/>
        </w:rPr>
      </w:pPr>
    </w:p>
    <w:p w:rsidR="002638DC" w:rsidRPr="000D3009" w:rsidRDefault="002638DC" w:rsidP="0047482F">
      <w:pPr>
        <w:rPr>
          <w:rFonts w:cs="Arial"/>
          <w:b/>
          <w:sz w:val="19"/>
          <w:szCs w:val="19"/>
        </w:rPr>
      </w:pPr>
    </w:p>
    <w:p w:rsidR="00883EB3" w:rsidRPr="000D3009" w:rsidRDefault="00883EB3" w:rsidP="00883EB3">
      <w:pPr>
        <w:jc w:val="center"/>
        <w:rPr>
          <w:rFonts w:cs="Arial"/>
          <w:b/>
          <w:sz w:val="19"/>
          <w:szCs w:val="19"/>
        </w:rPr>
      </w:pPr>
      <w:r w:rsidRPr="000D3009">
        <w:rPr>
          <w:rFonts w:cs="Arial"/>
          <w:b/>
          <w:sz w:val="19"/>
          <w:szCs w:val="19"/>
        </w:rPr>
        <w:t>FERNANDO DE FÁVERI MARCELINO</w:t>
      </w:r>
    </w:p>
    <w:p w:rsidR="000D3009" w:rsidRDefault="00883EB3" w:rsidP="000D3009">
      <w:pPr>
        <w:jc w:val="center"/>
        <w:rPr>
          <w:sz w:val="19"/>
          <w:szCs w:val="19"/>
        </w:rPr>
      </w:pPr>
      <w:r w:rsidRPr="000D3009">
        <w:rPr>
          <w:rFonts w:cs="Arial"/>
          <w:b/>
          <w:sz w:val="19"/>
          <w:szCs w:val="19"/>
        </w:rPr>
        <w:t>PREFEITO MUNICIPAL</w:t>
      </w:r>
      <w:r w:rsidR="0047482F" w:rsidRPr="000D3009">
        <w:rPr>
          <w:sz w:val="19"/>
          <w:szCs w:val="19"/>
        </w:rPr>
        <w:t xml:space="preserve">                      </w:t>
      </w:r>
    </w:p>
    <w:p w:rsidR="00883EB3" w:rsidRPr="000D3009" w:rsidRDefault="0047482F" w:rsidP="000D3009">
      <w:pPr>
        <w:jc w:val="center"/>
        <w:rPr>
          <w:sz w:val="19"/>
          <w:szCs w:val="19"/>
        </w:rPr>
      </w:pPr>
      <w:r w:rsidRPr="000D3009">
        <w:rPr>
          <w:sz w:val="19"/>
          <w:szCs w:val="19"/>
        </w:rPr>
        <w:t xml:space="preserve">                                                                                                                                                                                                                                </w:t>
      </w:r>
      <w:r w:rsidRPr="000D3009">
        <w:rPr>
          <w:color w:val="000000"/>
          <w:sz w:val="19"/>
          <w:szCs w:val="19"/>
        </w:rPr>
        <w:t xml:space="preserve">                                                                                                                                                                                                                                                                </w:t>
      </w:r>
    </w:p>
    <w:p w:rsidR="0047482F" w:rsidRPr="000D3009" w:rsidRDefault="0047482F" w:rsidP="0088666C">
      <w:pPr>
        <w:autoSpaceDE w:val="0"/>
        <w:autoSpaceDN w:val="0"/>
        <w:adjustRightInd w:val="0"/>
        <w:jc w:val="right"/>
        <w:rPr>
          <w:rFonts w:cs="Arial"/>
          <w:sz w:val="19"/>
          <w:szCs w:val="19"/>
        </w:rPr>
      </w:pPr>
      <w:r w:rsidRPr="000D3009">
        <w:rPr>
          <w:rFonts w:cs="Arial"/>
          <w:sz w:val="19"/>
          <w:szCs w:val="19"/>
        </w:rPr>
        <w:t xml:space="preserve">                                                                                                                                                  Este Edital se</w:t>
      </w:r>
    </w:p>
    <w:p w:rsidR="0047482F" w:rsidRPr="000D3009" w:rsidRDefault="0047482F" w:rsidP="0088666C">
      <w:pPr>
        <w:autoSpaceDE w:val="0"/>
        <w:autoSpaceDN w:val="0"/>
        <w:adjustRightInd w:val="0"/>
        <w:jc w:val="right"/>
        <w:rPr>
          <w:rFonts w:cs="Arial"/>
          <w:sz w:val="19"/>
          <w:szCs w:val="19"/>
        </w:rPr>
      </w:pPr>
      <w:r w:rsidRPr="000D3009">
        <w:rPr>
          <w:rFonts w:cs="Arial"/>
          <w:sz w:val="19"/>
          <w:szCs w:val="19"/>
        </w:rPr>
        <w:t xml:space="preserve">                                                                                                                                                  </w:t>
      </w:r>
      <w:proofErr w:type="gramStart"/>
      <w:r w:rsidRPr="000D3009">
        <w:rPr>
          <w:rFonts w:cs="Arial"/>
          <w:sz w:val="19"/>
          <w:szCs w:val="19"/>
        </w:rPr>
        <w:t>encontra</w:t>
      </w:r>
      <w:proofErr w:type="gramEnd"/>
      <w:r w:rsidRPr="000D3009">
        <w:rPr>
          <w:rFonts w:cs="Arial"/>
          <w:sz w:val="19"/>
          <w:szCs w:val="19"/>
        </w:rPr>
        <w:t xml:space="preserve"> devidamente</w:t>
      </w:r>
    </w:p>
    <w:p w:rsidR="0047482F" w:rsidRPr="000D3009" w:rsidRDefault="0047482F" w:rsidP="0088666C">
      <w:pPr>
        <w:autoSpaceDE w:val="0"/>
        <w:autoSpaceDN w:val="0"/>
        <w:adjustRightInd w:val="0"/>
        <w:jc w:val="right"/>
        <w:rPr>
          <w:rFonts w:cs="Arial"/>
          <w:sz w:val="19"/>
          <w:szCs w:val="19"/>
        </w:rPr>
      </w:pPr>
      <w:r w:rsidRPr="000D3009">
        <w:rPr>
          <w:rFonts w:cs="Arial"/>
          <w:sz w:val="19"/>
          <w:szCs w:val="19"/>
        </w:rPr>
        <w:t xml:space="preserve">                                                                                                                                                  </w:t>
      </w:r>
      <w:proofErr w:type="gramStart"/>
      <w:r w:rsidRPr="000D3009">
        <w:rPr>
          <w:rFonts w:cs="Arial"/>
          <w:sz w:val="19"/>
          <w:szCs w:val="19"/>
        </w:rPr>
        <w:t>examinado</w:t>
      </w:r>
      <w:proofErr w:type="gramEnd"/>
      <w:r w:rsidRPr="000D3009">
        <w:rPr>
          <w:rFonts w:cs="Arial"/>
          <w:sz w:val="19"/>
          <w:szCs w:val="19"/>
        </w:rPr>
        <w:t xml:space="preserve"> e aprovado por</w:t>
      </w:r>
    </w:p>
    <w:p w:rsidR="0047482F" w:rsidRPr="000D3009" w:rsidRDefault="0047482F" w:rsidP="0088666C">
      <w:pPr>
        <w:autoSpaceDE w:val="0"/>
        <w:autoSpaceDN w:val="0"/>
        <w:adjustRightInd w:val="0"/>
        <w:jc w:val="right"/>
        <w:rPr>
          <w:rFonts w:cs="Arial"/>
          <w:sz w:val="19"/>
          <w:szCs w:val="19"/>
        </w:rPr>
      </w:pPr>
      <w:r w:rsidRPr="000D3009">
        <w:rPr>
          <w:rFonts w:cs="Arial"/>
          <w:sz w:val="19"/>
          <w:szCs w:val="19"/>
        </w:rPr>
        <w:t xml:space="preserve">                                                                                                                                                   </w:t>
      </w:r>
      <w:proofErr w:type="gramStart"/>
      <w:r w:rsidRPr="000D3009">
        <w:rPr>
          <w:rFonts w:cs="Arial"/>
          <w:sz w:val="19"/>
          <w:szCs w:val="19"/>
        </w:rPr>
        <w:t>esta</w:t>
      </w:r>
      <w:proofErr w:type="gramEnd"/>
      <w:r w:rsidRPr="000D3009">
        <w:rPr>
          <w:rFonts w:cs="Arial"/>
          <w:sz w:val="19"/>
          <w:szCs w:val="19"/>
        </w:rPr>
        <w:t xml:space="preserve"> Assessoria Jurídica.</w:t>
      </w:r>
    </w:p>
    <w:p w:rsidR="0047482F" w:rsidRPr="000D3009" w:rsidRDefault="0047482F" w:rsidP="0088666C">
      <w:pPr>
        <w:autoSpaceDE w:val="0"/>
        <w:autoSpaceDN w:val="0"/>
        <w:adjustRightInd w:val="0"/>
        <w:jc w:val="right"/>
        <w:rPr>
          <w:rFonts w:cs="Arial"/>
          <w:sz w:val="19"/>
          <w:szCs w:val="19"/>
        </w:rPr>
      </w:pPr>
      <w:r w:rsidRPr="000D3009">
        <w:rPr>
          <w:rFonts w:cs="Arial"/>
          <w:sz w:val="19"/>
          <w:szCs w:val="19"/>
        </w:rPr>
        <w:t xml:space="preserve">                                                                                                                                                   Em ____/____/_______</w:t>
      </w:r>
    </w:p>
    <w:p w:rsidR="0047482F" w:rsidRPr="000D3009" w:rsidRDefault="0047482F" w:rsidP="0088666C">
      <w:pPr>
        <w:autoSpaceDE w:val="0"/>
        <w:autoSpaceDN w:val="0"/>
        <w:adjustRightInd w:val="0"/>
        <w:jc w:val="right"/>
        <w:rPr>
          <w:rFonts w:cs="Arial"/>
          <w:sz w:val="19"/>
          <w:szCs w:val="19"/>
        </w:rPr>
      </w:pPr>
    </w:p>
    <w:p w:rsidR="0047482F" w:rsidRPr="000D3009" w:rsidRDefault="0047482F" w:rsidP="0088666C">
      <w:pPr>
        <w:autoSpaceDE w:val="0"/>
        <w:autoSpaceDN w:val="0"/>
        <w:adjustRightInd w:val="0"/>
        <w:jc w:val="right"/>
        <w:rPr>
          <w:rFonts w:cs="Arial"/>
          <w:color w:val="000000"/>
          <w:sz w:val="19"/>
          <w:szCs w:val="19"/>
        </w:rPr>
      </w:pPr>
      <w:r w:rsidRPr="000D3009">
        <w:rPr>
          <w:rFonts w:cs="Arial"/>
          <w:color w:val="000000"/>
          <w:sz w:val="19"/>
          <w:szCs w:val="19"/>
        </w:rPr>
        <w:t xml:space="preserve">                                                                                                                                                      ____________________</w:t>
      </w:r>
    </w:p>
    <w:p w:rsidR="0047482F" w:rsidRPr="000D3009" w:rsidRDefault="0047482F" w:rsidP="0088666C">
      <w:pPr>
        <w:autoSpaceDE w:val="0"/>
        <w:autoSpaceDN w:val="0"/>
        <w:adjustRightInd w:val="0"/>
        <w:jc w:val="right"/>
        <w:rPr>
          <w:rFonts w:cs="Arial"/>
          <w:color w:val="000000"/>
          <w:sz w:val="19"/>
          <w:szCs w:val="19"/>
        </w:rPr>
      </w:pPr>
      <w:r w:rsidRPr="000D3009">
        <w:rPr>
          <w:rFonts w:cs="Arial"/>
          <w:color w:val="000000"/>
          <w:sz w:val="19"/>
          <w:szCs w:val="19"/>
        </w:rPr>
        <w:t xml:space="preserve">                                                                                                                                                      Eduardo Rocha Souza</w:t>
      </w:r>
    </w:p>
    <w:p w:rsidR="003042E8" w:rsidRPr="000D3009" w:rsidRDefault="0047482F" w:rsidP="003F1567">
      <w:pPr>
        <w:autoSpaceDE w:val="0"/>
        <w:autoSpaceDN w:val="0"/>
        <w:adjustRightInd w:val="0"/>
        <w:jc w:val="right"/>
        <w:rPr>
          <w:rFonts w:cs="Arial"/>
          <w:color w:val="000000"/>
          <w:sz w:val="19"/>
          <w:szCs w:val="19"/>
        </w:rPr>
      </w:pPr>
      <w:r w:rsidRPr="000D3009">
        <w:rPr>
          <w:rFonts w:cs="Arial"/>
          <w:color w:val="000000"/>
          <w:sz w:val="19"/>
          <w:szCs w:val="19"/>
        </w:rPr>
        <w:t xml:space="preserve">                                                                                                                                 </w:t>
      </w:r>
      <w:r w:rsidR="00DF4CAC" w:rsidRPr="000D3009">
        <w:rPr>
          <w:rFonts w:cs="Arial"/>
          <w:color w:val="000000"/>
          <w:sz w:val="19"/>
          <w:szCs w:val="19"/>
        </w:rPr>
        <w:t xml:space="preserve">  </w:t>
      </w:r>
      <w:r w:rsidRPr="000D3009">
        <w:rPr>
          <w:rFonts w:cs="Arial"/>
          <w:color w:val="000000"/>
          <w:sz w:val="19"/>
          <w:szCs w:val="19"/>
        </w:rPr>
        <w:t xml:space="preserve">                   Procurador Geral</w:t>
      </w:r>
    </w:p>
    <w:p w:rsidR="00102109" w:rsidRDefault="00102109" w:rsidP="00A30626">
      <w:pPr>
        <w:jc w:val="center"/>
        <w:outlineLvl w:val="0"/>
        <w:rPr>
          <w:rFonts w:ascii="Open Sans" w:hAnsi="Open Sans" w:cs="Open Sans"/>
          <w:b/>
          <w:bCs/>
          <w:color w:val="222222"/>
          <w:szCs w:val="20"/>
          <w:shd w:val="clear" w:color="auto" w:fill="B9D8B4"/>
        </w:rPr>
      </w:pPr>
    </w:p>
    <w:p w:rsidR="00A30626" w:rsidRDefault="00DD7F3B" w:rsidP="00A30626">
      <w:pPr>
        <w:jc w:val="center"/>
        <w:outlineLvl w:val="0"/>
        <w:rPr>
          <w:rFonts w:cs="Arial"/>
          <w:b/>
        </w:rPr>
      </w:pPr>
      <w:r>
        <w:rPr>
          <w:rFonts w:ascii="Open Sans" w:hAnsi="Open Sans" w:cs="Open Sans"/>
          <w:b/>
          <w:bCs/>
          <w:color w:val="222222"/>
          <w:szCs w:val="20"/>
          <w:shd w:val="clear" w:color="auto" w:fill="B9D8B4"/>
        </w:rPr>
        <w:t xml:space="preserve">Código registro </w:t>
      </w:r>
      <w:proofErr w:type="spellStart"/>
      <w:r>
        <w:rPr>
          <w:rFonts w:ascii="Open Sans" w:hAnsi="Open Sans" w:cs="Open Sans"/>
          <w:b/>
          <w:bCs/>
          <w:color w:val="222222"/>
          <w:szCs w:val="20"/>
          <w:shd w:val="clear" w:color="auto" w:fill="B9D8B4"/>
        </w:rPr>
        <w:t>TCE</w:t>
      </w:r>
      <w:proofErr w:type="spellEnd"/>
      <w:r>
        <w:rPr>
          <w:rFonts w:ascii="Open Sans" w:hAnsi="Open Sans" w:cs="Open Sans"/>
          <w:color w:val="222222"/>
          <w:szCs w:val="20"/>
          <w:shd w:val="clear" w:color="auto" w:fill="B9D8B4"/>
        </w:rPr>
        <w:t xml:space="preserve">: </w:t>
      </w:r>
      <w:proofErr w:type="spellStart"/>
      <w:r>
        <w:rPr>
          <w:rFonts w:ascii="Open Sans" w:hAnsi="Open Sans" w:cs="Open Sans"/>
          <w:color w:val="222222"/>
          <w:szCs w:val="20"/>
          <w:shd w:val="clear" w:color="auto" w:fill="B9D8B4"/>
        </w:rPr>
        <w:t>2CC3D763D71AE21CA4C577ADE541756FF2537A7E</w:t>
      </w:r>
      <w:proofErr w:type="spellEnd"/>
      <w:r>
        <w:rPr>
          <w:rFonts w:cs="Arial"/>
          <w:b/>
        </w:rPr>
        <w:t xml:space="preserve"> </w:t>
      </w:r>
      <w:bookmarkStart w:id="0" w:name="_GoBack"/>
      <w:bookmarkEnd w:id="0"/>
      <w:r w:rsidR="008825C5">
        <w:rPr>
          <w:rFonts w:cs="Arial"/>
          <w:b/>
        </w:rPr>
        <w:br w:type="page"/>
      </w:r>
      <w:r w:rsidR="00A30626" w:rsidRPr="00E5163B">
        <w:rPr>
          <w:rFonts w:cs="Arial"/>
          <w:b/>
        </w:rPr>
        <w:lastRenderedPageBreak/>
        <w:t xml:space="preserve">ANEXO I </w:t>
      </w:r>
      <w:r w:rsidR="00A30626">
        <w:rPr>
          <w:rFonts w:cs="Arial"/>
          <w:b/>
        </w:rPr>
        <w:t>–</w:t>
      </w:r>
      <w:r w:rsidR="00A30626" w:rsidRPr="00E5163B">
        <w:rPr>
          <w:rFonts w:cs="Arial"/>
          <w:b/>
        </w:rPr>
        <w:t xml:space="preserve"> </w:t>
      </w:r>
      <w:r w:rsidR="00A30626">
        <w:rPr>
          <w:rFonts w:cs="Arial"/>
          <w:b/>
        </w:rPr>
        <w:t>ATA DE REGISTRO DE PREÇOS</w:t>
      </w:r>
      <w:r w:rsidR="00A30626">
        <w:rPr>
          <w:rFonts w:cs="Arial"/>
        </w:rPr>
        <w:t xml:space="preserve"> </w:t>
      </w:r>
      <w:proofErr w:type="gramStart"/>
      <w:r w:rsidR="00A30626" w:rsidRPr="00E5163B">
        <w:rPr>
          <w:rFonts w:cs="Arial"/>
          <w:b/>
        </w:rPr>
        <w:t xml:space="preserve">Nº </w:t>
      </w:r>
      <w:r w:rsidR="00A30626">
        <w:rPr>
          <w:rFonts w:cs="Arial"/>
          <w:b/>
        </w:rPr>
        <w:t>...</w:t>
      </w:r>
      <w:proofErr w:type="gramEnd"/>
      <w:r w:rsidR="00A30626">
        <w:rPr>
          <w:rFonts w:cs="Arial"/>
          <w:b/>
        </w:rPr>
        <w:t>/...</w:t>
      </w:r>
    </w:p>
    <w:p w:rsidR="00A30626" w:rsidRDefault="00A30626" w:rsidP="00A30626">
      <w:pPr>
        <w:pStyle w:val="Normal1"/>
        <w:spacing w:line="220" w:lineRule="exact"/>
        <w:rPr>
          <w:rFonts w:cs="Arial"/>
          <w:bCs/>
        </w:rPr>
      </w:pPr>
    </w:p>
    <w:p w:rsidR="003F1567" w:rsidRPr="003F1567" w:rsidRDefault="00A30626" w:rsidP="003F1567">
      <w:pPr>
        <w:pStyle w:val="Normal1"/>
        <w:rPr>
          <w:rFonts w:cs="Arial"/>
          <w:sz w:val="15"/>
          <w:szCs w:val="15"/>
        </w:rPr>
      </w:pPr>
      <w:r w:rsidRPr="003F1567">
        <w:rPr>
          <w:rFonts w:cs="Arial"/>
          <w:sz w:val="15"/>
          <w:szCs w:val="15"/>
        </w:rPr>
        <w:t>O MUNICÍPIO DE COCAL DO SUL, com sede na</w:t>
      </w:r>
      <w:proofErr w:type="gramStart"/>
      <w:r w:rsidRPr="003F1567">
        <w:rPr>
          <w:rFonts w:cs="Arial"/>
          <w:sz w:val="15"/>
          <w:szCs w:val="15"/>
        </w:rPr>
        <w:t xml:space="preserve">  </w:t>
      </w:r>
      <w:proofErr w:type="gramEnd"/>
      <w:r w:rsidRPr="003F1567">
        <w:rPr>
          <w:rFonts w:cs="Arial"/>
          <w:sz w:val="15"/>
          <w:szCs w:val="15"/>
        </w:rPr>
        <w:t xml:space="preserve">Avenida Dr. Polidoro Santiago, 519 - Cocal do Sul - SC, inscrita no Cadastro Geral de Contribuintes/MF sob o Nº 95.778.056/0001-88, ora denominado  </w:t>
      </w:r>
      <w:r w:rsidRPr="003F1567">
        <w:rPr>
          <w:rFonts w:cs="Arial"/>
          <w:b/>
          <w:sz w:val="15"/>
          <w:szCs w:val="15"/>
        </w:rPr>
        <w:t>ÓRGÃO GERENCIADOR</w:t>
      </w:r>
      <w:r w:rsidRPr="003F1567">
        <w:rPr>
          <w:rFonts w:cs="Arial"/>
          <w:sz w:val="15"/>
          <w:szCs w:val="15"/>
        </w:rPr>
        <w:t xml:space="preserve">, neste ato representado pela Sr. </w:t>
      </w:r>
      <w:r w:rsidRPr="003F1567">
        <w:rPr>
          <w:rFonts w:cs="Arial"/>
          <w:b/>
          <w:bCs/>
          <w:sz w:val="15"/>
          <w:szCs w:val="15"/>
        </w:rPr>
        <w:t>FERNANDO DE FÁVERI</w:t>
      </w:r>
      <w:r w:rsidR="00883EB3" w:rsidRPr="003F1567">
        <w:rPr>
          <w:rFonts w:cs="Arial"/>
          <w:b/>
          <w:bCs/>
          <w:sz w:val="15"/>
          <w:szCs w:val="15"/>
        </w:rPr>
        <w:t xml:space="preserve"> MARCELINO</w:t>
      </w:r>
      <w:r w:rsidRPr="003F1567">
        <w:rPr>
          <w:rFonts w:cs="Arial"/>
          <w:sz w:val="15"/>
          <w:szCs w:val="15"/>
        </w:rPr>
        <w:t xml:space="preserve">, Prefeito Municipal, portador da Cédula de Identidade n° </w:t>
      </w:r>
      <w:proofErr w:type="spellStart"/>
      <w:r w:rsidR="00C16972" w:rsidRPr="003F1567">
        <w:rPr>
          <w:rFonts w:cs="Arial"/>
          <w:sz w:val="15"/>
          <w:szCs w:val="15"/>
        </w:rPr>
        <w:t>xxxxxxx</w:t>
      </w:r>
      <w:proofErr w:type="spellEnd"/>
      <w:r w:rsidRPr="003F1567">
        <w:rPr>
          <w:rFonts w:cs="Arial"/>
          <w:sz w:val="15"/>
          <w:szCs w:val="15"/>
        </w:rPr>
        <w:t>, expedida pelo SSP de SC, e inscrito no CPF sob o n°</w:t>
      </w:r>
      <w:r w:rsidR="00C16972" w:rsidRPr="003F1567">
        <w:rPr>
          <w:rFonts w:cs="Arial"/>
          <w:sz w:val="15"/>
          <w:szCs w:val="15"/>
        </w:rPr>
        <w:t xml:space="preserve"> </w:t>
      </w:r>
      <w:proofErr w:type="spellStart"/>
      <w:r w:rsidR="00C16972" w:rsidRPr="003F1567">
        <w:rPr>
          <w:rFonts w:cs="Arial"/>
          <w:sz w:val="15"/>
          <w:szCs w:val="15"/>
        </w:rPr>
        <w:t>xxxxxxxxxxxxxxxxxxx</w:t>
      </w:r>
      <w:proofErr w:type="spellEnd"/>
      <w:r w:rsidRPr="003F1567">
        <w:rPr>
          <w:rFonts w:cs="Arial"/>
          <w:sz w:val="15"/>
          <w:szCs w:val="15"/>
        </w:rPr>
        <w:t xml:space="preserve">, e a empresa </w:t>
      </w:r>
      <w:proofErr w:type="spellStart"/>
      <w:r w:rsidRPr="003F1567">
        <w:rPr>
          <w:rFonts w:cs="Arial"/>
          <w:sz w:val="15"/>
          <w:szCs w:val="15"/>
        </w:rPr>
        <w:t>xxxxxxxxxxxxxxxxxx</w:t>
      </w:r>
      <w:proofErr w:type="spellEnd"/>
      <w:r w:rsidRPr="003F1567">
        <w:rPr>
          <w:rFonts w:cs="Arial"/>
          <w:sz w:val="15"/>
          <w:szCs w:val="15"/>
        </w:rPr>
        <w:t xml:space="preserve"> CNPJ/MF n.º </w:t>
      </w:r>
      <w:proofErr w:type="spellStart"/>
      <w:r w:rsidRPr="003F1567">
        <w:rPr>
          <w:rFonts w:cs="Arial"/>
          <w:sz w:val="15"/>
          <w:szCs w:val="15"/>
        </w:rPr>
        <w:t>xxxxxxxxxxxxxxx</w:t>
      </w:r>
      <w:proofErr w:type="spellEnd"/>
      <w:r w:rsidRPr="003F1567">
        <w:rPr>
          <w:rFonts w:cs="Arial"/>
          <w:sz w:val="15"/>
          <w:szCs w:val="15"/>
        </w:rPr>
        <w:t xml:space="preserve"> estabelecida na </w:t>
      </w:r>
      <w:proofErr w:type="spellStart"/>
      <w:r w:rsidRPr="003F1567">
        <w:rPr>
          <w:rFonts w:cs="Arial"/>
          <w:sz w:val="15"/>
          <w:szCs w:val="15"/>
        </w:rPr>
        <w:t>xxxxxxxxxxxxxx</w:t>
      </w:r>
      <w:proofErr w:type="spellEnd"/>
      <w:r w:rsidRPr="003F1567">
        <w:rPr>
          <w:rFonts w:cs="Arial"/>
          <w:sz w:val="15"/>
          <w:szCs w:val="15"/>
        </w:rPr>
        <w:t xml:space="preserve"> , em </w:t>
      </w:r>
      <w:proofErr w:type="spellStart"/>
      <w:r w:rsidRPr="003F1567">
        <w:rPr>
          <w:rFonts w:cs="Arial"/>
          <w:sz w:val="15"/>
          <w:szCs w:val="15"/>
        </w:rPr>
        <w:t>xxxxxxxxx</w:t>
      </w:r>
      <w:proofErr w:type="spellEnd"/>
      <w:r w:rsidRPr="003F1567">
        <w:rPr>
          <w:rFonts w:cs="Arial"/>
          <w:sz w:val="15"/>
          <w:szCs w:val="15"/>
        </w:rPr>
        <w:t xml:space="preserve">, doravante denominada </w:t>
      </w:r>
      <w:r w:rsidRPr="003F1567">
        <w:rPr>
          <w:rFonts w:cs="Arial"/>
          <w:b/>
          <w:sz w:val="15"/>
          <w:szCs w:val="15"/>
        </w:rPr>
        <w:t>DETENTORA DA ATA</w:t>
      </w:r>
      <w:r w:rsidRPr="003F1567">
        <w:rPr>
          <w:rFonts w:cs="Arial"/>
          <w:sz w:val="15"/>
          <w:szCs w:val="15"/>
        </w:rPr>
        <w:t xml:space="preserve">, nos termos do artigo 15 da Lei Federal 8.666/93, Lei Federal 10.520/2002, </w:t>
      </w:r>
      <w:r w:rsidR="00B363C3" w:rsidRPr="003F1567">
        <w:rPr>
          <w:rFonts w:cs="Arial"/>
          <w:sz w:val="15"/>
          <w:szCs w:val="15"/>
        </w:rPr>
        <w:t xml:space="preserve">Decreto Municipal 142/2013 e pela </w:t>
      </w:r>
      <w:r w:rsidR="00B363C3" w:rsidRPr="003F1567">
        <w:rPr>
          <w:rFonts w:cs="Arial"/>
          <w:b/>
          <w:sz w:val="15"/>
          <w:szCs w:val="15"/>
        </w:rPr>
        <w:t xml:space="preserve">Lei </w:t>
      </w:r>
      <w:r w:rsidR="00B363C3" w:rsidRPr="003F1567">
        <w:rPr>
          <w:b/>
          <w:spacing w:val="-4"/>
          <w:sz w:val="15"/>
          <w:szCs w:val="15"/>
        </w:rPr>
        <w:t xml:space="preserve">Municipal </w:t>
      </w:r>
      <w:r w:rsidR="00B363C3" w:rsidRPr="003F1567">
        <w:rPr>
          <w:b/>
          <w:sz w:val="15"/>
          <w:szCs w:val="15"/>
        </w:rPr>
        <w:t>n° 1.598, de 07/04/2021</w:t>
      </w:r>
      <w:r w:rsidR="00B363C3" w:rsidRPr="003F1567">
        <w:rPr>
          <w:rFonts w:cs="Arial"/>
          <w:bCs/>
          <w:sz w:val="15"/>
          <w:szCs w:val="15"/>
        </w:rPr>
        <w:t>(microempresa)</w:t>
      </w:r>
      <w:r w:rsidR="00B363C3" w:rsidRPr="003F1567">
        <w:rPr>
          <w:sz w:val="15"/>
          <w:szCs w:val="15"/>
        </w:rPr>
        <w:t>,</w:t>
      </w:r>
      <w:r w:rsidR="00B363C3" w:rsidRPr="003F1567">
        <w:rPr>
          <w:rFonts w:cs="Arial"/>
          <w:sz w:val="15"/>
          <w:szCs w:val="15"/>
        </w:rPr>
        <w:t xml:space="preserve"> </w:t>
      </w:r>
      <w:r w:rsidRPr="003F1567">
        <w:rPr>
          <w:rFonts w:cs="Arial"/>
          <w:sz w:val="15"/>
          <w:szCs w:val="15"/>
        </w:rPr>
        <w:t xml:space="preserve">e demais normas legais aplicáveis e, considerando o resultado do </w:t>
      </w:r>
      <w:r w:rsidR="00A8704C" w:rsidRPr="003F1567">
        <w:rPr>
          <w:rFonts w:cs="Arial"/>
          <w:b/>
          <w:sz w:val="15"/>
          <w:szCs w:val="15"/>
        </w:rPr>
        <w:t xml:space="preserve">Pregão Presencial </w:t>
      </w:r>
      <w:r w:rsidR="00A8704C" w:rsidRPr="000D3009">
        <w:rPr>
          <w:rFonts w:cs="Arial"/>
          <w:b/>
          <w:sz w:val="15"/>
          <w:szCs w:val="15"/>
        </w:rPr>
        <w:t xml:space="preserve">nº </w:t>
      </w:r>
      <w:r w:rsidR="000D3009" w:rsidRPr="000D3009">
        <w:rPr>
          <w:rFonts w:cs="Arial"/>
          <w:b/>
          <w:sz w:val="15"/>
          <w:szCs w:val="15"/>
        </w:rPr>
        <w:t>02/</w:t>
      </w:r>
      <w:proofErr w:type="spellStart"/>
      <w:r w:rsidR="000D3009" w:rsidRPr="000D3009">
        <w:rPr>
          <w:rFonts w:cs="Arial"/>
          <w:b/>
          <w:sz w:val="15"/>
          <w:szCs w:val="15"/>
        </w:rPr>
        <w:t>PMCS</w:t>
      </w:r>
      <w:proofErr w:type="spellEnd"/>
      <w:r w:rsidR="000D3009" w:rsidRPr="000D3009">
        <w:rPr>
          <w:rFonts w:cs="Arial"/>
          <w:b/>
          <w:sz w:val="15"/>
          <w:szCs w:val="15"/>
        </w:rPr>
        <w:t>/2023</w:t>
      </w:r>
      <w:r w:rsidR="00A8704C" w:rsidRPr="003F1567">
        <w:rPr>
          <w:rFonts w:cs="Arial"/>
          <w:sz w:val="15"/>
          <w:szCs w:val="15"/>
        </w:rPr>
        <w:t xml:space="preserve">, </w:t>
      </w:r>
      <w:r w:rsidR="003F1567" w:rsidRPr="003F1567">
        <w:rPr>
          <w:rFonts w:cs="Arial"/>
          <w:sz w:val="15"/>
          <w:szCs w:val="15"/>
        </w:rPr>
        <w:t xml:space="preserve">para </w:t>
      </w:r>
      <w:r w:rsidR="003F1567" w:rsidRPr="003F1567">
        <w:rPr>
          <w:rFonts w:cs="Arial"/>
          <w:b/>
          <w:bCs/>
          <w:snapToGrid w:val="0"/>
          <w:sz w:val="15"/>
          <w:szCs w:val="15"/>
        </w:rPr>
        <w:t xml:space="preserve">Registro de </w:t>
      </w:r>
      <w:r w:rsidR="003F1567" w:rsidRPr="003F1567">
        <w:rPr>
          <w:rFonts w:cs="Arial"/>
          <w:b/>
          <w:sz w:val="15"/>
          <w:szCs w:val="15"/>
        </w:rPr>
        <w:t>cargas de gás (GLP P-13 e P-45) e cascos</w:t>
      </w:r>
      <w:r w:rsidR="003F1567" w:rsidRPr="003F1567">
        <w:rPr>
          <w:rFonts w:cs="Arial"/>
          <w:sz w:val="15"/>
          <w:szCs w:val="15"/>
        </w:rPr>
        <w:t>,  segundo as clausulas e condições a seguir:</w:t>
      </w:r>
    </w:p>
    <w:p w:rsidR="003F1567" w:rsidRPr="003F1567" w:rsidRDefault="003F1567" w:rsidP="003F1567">
      <w:pPr>
        <w:pStyle w:val="Normal1"/>
        <w:rPr>
          <w:rFonts w:cs="Arial"/>
          <w:bCs/>
          <w:sz w:val="15"/>
          <w:szCs w:val="15"/>
        </w:rPr>
      </w:pPr>
    </w:p>
    <w:p w:rsidR="003F1567" w:rsidRPr="003F1567" w:rsidRDefault="003F1567" w:rsidP="003F1567">
      <w:pPr>
        <w:pStyle w:val="Normal1"/>
        <w:rPr>
          <w:rFonts w:cs="Arial"/>
          <w:b/>
          <w:bCs/>
          <w:sz w:val="15"/>
          <w:szCs w:val="15"/>
        </w:rPr>
      </w:pPr>
      <w:r w:rsidRPr="003F1567">
        <w:rPr>
          <w:rFonts w:cs="Arial"/>
          <w:b/>
          <w:bCs/>
          <w:sz w:val="15"/>
          <w:szCs w:val="15"/>
        </w:rPr>
        <w:t>CLÁUSULA PRIMEIRA - DO OBJETO</w:t>
      </w:r>
    </w:p>
    <w:p w:rsidR="003F1567" w:rsidRPr="003F1567" w:rsidRDefault="003F1567" w:rsidP="003F1567">
      <w:pPr>
        <w:pStyle w:val="Normal1"/>
        <w:rPr>
          <w:rFonts w:cs="Arial"/>
          <w:sz w:val="15"/>
          <w:szCs w:val="15"/>
        </w:rPr>
      </w:pPr>
      <w:r w:rsidRPr="003F1567">
        <w:rPr>
          <w:rFonts w:cs="Arial"/>
          <w:b/>
          <w:bCs/>
          <w:sz w:val="15"/>
          <w:szCs w:val="15"/>
        </w:rPr>
        <w:t>1.</w:t>
      </w:r>
      <w:r w:rsidRPr="003F1567">
        <w:rPr>
          <w:rFonts w:cs="Arial"/>
          <w:sz w:val="15"/>
          <w:szCs w:val="15"/>
        </w:rPr>
        <w:t xml:space="preserve"> A presente</w:t>
      </w:r>
      <w:proofErr w:type="gramStart"/>
      <w:r w:rsidRPr="003F1567">
        <w:rPr>
          <w:rFonts w:cs="Arial"/>
          <w:sz w:val="15"/>
          <w:szCs w:val="15"/>
        </w:rPr>
        <w:t xml:space="preserve">  </w:t>
      </w:r>
      <w:proofErr w:type="gramEnd"/>
      <w:r w:rsidRPr="003F1567">
        <w:rPr>
          <w:rFonts w:cs="Arial"/>
          <w:b/>
          <w:sz w:val="15"/>
          <w:szCs w:val="15"/>
        </w:rPr>
        <w:t>ATA</w:t>
      </w:r>
      <w:r w:rsidRPr="003F1567">
        <w:rPr>
          <w:rFonts w:cs="Arial"/>
          <w:sz w:val="15"/>
          <w:szCs w:val="15"/>
        </w:rPr>
        <w:t xml:space="preserve"> tem por objetivo estabelecer cláusulas e condições gerais para o Registro de preços de </w:t>
      </w:r>
      <w:proofErr w:type="spellStart"/>
      <w:r w:rsidRPr="003F1567">
        <w:rPr>
          <w:rFonts w:cs="Arial"/>
          <w:sz w:val="15"/>
          <w:szCs w:val="15"/>
        </w:rPr>
        <w:t>de</w:t>
      </w:r>
      <w:proofErr w:type="spellEnd"/>
      <w:r w:rsidRPr="003F1567">
        <w:rPr>
          <w:rFonts w:cs="Arial"/>
          <w:sz w:val="15"/>
          <w:szCs w:val="15"/>
        </w:rPr>
        <w:t xml:space="preserve"> aquisição e fornecimento de forma parcelada </w:t>
      </w:r>
      <w:r w:rsidRPr="003F1567">
        <w:rPr>
          <w:rFonts w:cs="Arial"/>
          <w:b/>
          <w:sz w:val="15"/>
          <w:szCs w:val="15"/>
        </w:rPr>
        <w:t>,</w:t>
      </w:r>
      <w:r w:rsidRPr="003F1567">
        <w:rPr>
          <w:rFonts w:cs="Arial"/>
          <w:sz w:val="15"/>
          <w:szCs w:val="15"/>
        </w:rPr>
        <w:t xml:space="preserve"> </w:t>
      </w:r>
      <w:r w:rsidR="00102109">
        <w:rPr>
          <w:rFonts w:cs="Arial"/>
          <w:sz w:val="15"/>
          <w:szCs w:val="15"/>
        </w:rPr>
        <w:t>C</w:t>
      </w:r>
      <w:r w:rsidRPr="00102109">
        <w:rPr>
          <w:rFonts w:cs="Arial"/>
          <w:b/>
          <w:sz w:val="15"/>
          <w:szCs w:val="15"/>
        </w:rPr>
        <w:t>argas de</w:t>
      </w:r>
      <w:r w:rsidRPr="003F1567">
        <w:rPr>
          <w:rFonts w:cs="Arial"/>
          <w:b/>
          <w:sz w:val="15"/>
          <w:szCs w:val="15"/>
        </w:rPr>
        <w:t xml:space="preserve"> gás (GLP P-13 e P-45) e cascos</w:t>
      </w:r>
      <w:r w:rsidRPr="003F1567">
        <w:rPr>
          <w:rFonts w:cs="Arial"/>
          <w:sz w:val="15"/>
          <w:szCs w:val="15"/>
        </w:rPr>
        <w:t>, para aquisições futuras, no atendimento ao Município de Cocal do Sul, de acordo com as especificações a seguir.</w:t>
      </w:r>
    </w:p>
    <w:p w:rsidR="003F1567" w:rsidRPr="003F1567" w:rsidRDefault="003F1567" w:rsidP="003F1567">
      <w:pPr>
        <w:rPr>
          <w:rFonts w:cs="Arial"/>
          <w:sz w:val="15"/>
          <w:szCs w:val="15"/>
        </w:rPr>
      </w:pPr>
      <w:r w:rsidRPr="003F1567">
        <w:rPr>
          <w:rFonts w:cs="Arial"/>
          <w:b/>
          <w:bCs/>
          <w:sz w:val="15"/>
          <w:szCs w:val="15"/>
        </w:rPr>
        <w:t xml:space="preserve">2. </w:t>
      </w:r>
      <w:r w:rsidRPr="003F1567">
        <w:rPr>
          <w:rFonts w:cs="Arial"/>
          <w:sz w:val="15"/>
          <w:szCs w:val="15"/>
        </w:rPr>
        <w:t>Sendo o regime de execução do contrato por fornecimento e o quantitativo informado mera estimativa do consumo para 12 meses, a aquisição dos produtos será realizada de acordo com as necessidades da Prefeitura, sendo objeto de faturamento e pagamento os quantitativos efetivamente fornecidos.</w:t>
      </w:r>
    </w:p>
    <w:p w:rsidR="003F1567" w:rsidRPr="003F1567" w:rsidRDefault="003F1567" w:rsidP="003F1567">
      <w:pPr>
        <w:pStyle w:val="Normal1"/>
        <w:rPr>
          <w:rFonts w:cs="Arial"/>
          <w:b/>
          <w:sz w:val="15"/>
          <w:szCs w:val="15"/>
        </w:rPr>
      </w:pPr>
    </w:p>
    <w:p w:rsidR="003F1567" w:rsidRPr="003F1567" w:rsidRDefault="003F1567" w:rsidP="003F1567">
      <w:pPr>
        <w:pStyle w:val="Normal1"/>
        <w:rPr>
          <w:rFonts w:cs="Arial"/>
          <w:b/>
          <w:sz w:val="15"/>
          <w:szCs w:val="15"/>
        </w:rPr>
      </w:pPr>
      <w:r w:rsidRPr="003F1567">
        <w:rPr>
          <w:rFonts w:cs="Arial"/>
          <w:b/>
          <w:sz w:val="15"/>
          <w:szCs w:val="15"/>
        </w:rPr>
        <w:t>CLAUSULA SEGUNDA - DOS PREÇOS REGISTRADOS</w:t>
      </w:r>
    </w:p>
    <w:p w:rsidR="003F1567" w:rsidRPr="003F1567" w:rsidRDefault="003F1567" w:rsidP="003F1567">
      <w:pPr>
        <w:pStyle w:val="Normal1"/>
        <w:rPr>
          <w:rFonts w:cs="Arial"/>
          <w:sz w:val="15"/>
          <w:szCs w:val="15"/>
        </w:rPr>
      </w:pPr>
      <w:r w:rsidRPr="003F1567">
        <w:rPr>
          <w:rFonts w:cs="Arial"/>
          <w:b/>
          <w:sz w:val="15"/>
          <w:szCs w:val="15"/>
        </w:rPr>
        <w:t>1.</w:t>
      </w:r>
      <w:r w:rsidRPr="003F1567">
        <w:rPr>
          <w:rFonts w:cs="Arial"/>
          <w:sz w:val="15"/>
          <w:szCs w:val="15"/>
        </w:rPr>
        <w:t xml:space="preserve"> Os valores unitários dos materiais registrados nesta ata são os constantes na planilha abaixo.</w:t>
      </w:r>
    </w:p>
    <w:p w:rsidR="003F1567" w:rsidRPr="003F1567" w:rsidRDefault="003F1567" w:rsidP="003F1567">
      <w:pPr>
        <w:rPr>
          <w:rFonts w:cs="Arial"/>
          <w:sz w:val="15"/>
          <w:szCs w:val="15"/>
        </w:rPr>
      </w:pPr>
      <w:r w:rsidRPr="003F1567">
        <w:rPr>
          <w:rFonts w:cs="Arial"/>
          <w:b/>
          <w:sz w:val="15"/>
          <w:szCs w:val="15"/>
        </w:rPr>
        <w:t>1.2.</w:t>
      </w:r>
      <w:r w:rsidRPr="003F1567">
        <w:rPr>
          <w:rFonts w:cs="Arial"/>
          <w:sz w:val="15"/>
          <w:szCs w:val="15"/>
        </w:rPr>
        <w:t xml:space="preserve"> Os preços registrados são absolutamente líquidos, compreendendo as despesas concernentes a impostos, taxas, </w:t>
      </w:r>
      <w:r w:rsidRPr="003F1567">
        <w:rPr>
          <w:rFonts w:cs="Arial"/>
          <w:b/>
          <w:bCs/>
          <w:sz w:val="15"/>
          <w:szCs w:val="15"/>
        </w:rPr>
        <w:t>serviços de entrega,</w:t>
      </w:r>
      <w:r w:rsidRPr="003F1567">
        <w:rPr>
          <w:rFonts w:cs="Arial"/>
          <w:sz w:val="15"/>
          <w:szCs w:val="15"/>
        </w:rPr>
        <w:t xml:space="preserve"> carga, descarga, frete/transporte,</w:t>
      </w:r>
      <w:proofErr w:type="gramStart"/>
      <w:r w:rsidRPr="003F1567">
        <w:rPr>
          <w:rFonts w:cs="Arial"/>
          <w:sz w:val="15"/>
          <w:szCs w:val="15"/>
        </w:rPr>
        <w:t xml:space="preserve">  </w:t>
      </w:r>
      <w:proofErr w:type="gramEnd"/>
      <w:r w:rsidRPr="003F1567">
        <w:rPr>
          <w:rFonts w:cs="Arial"/>
          <w:sz w:val="15"/>
          <w:szCs w:val="15"/>
        </w:rPr>
        <w:t xml:space="preserve">e demais tributos de qualquer natureza que incidam ou venham a incidir sobre o preço final do produto. </w:t>
      </w:r>
    </w:p>
    <w:p w:rsidR="003F1567" w:rsidRPr="003F1567" w:rsidRDefault="003F1567" w:rsidP="003F1567">
      <w:pPr>
        <w:pStyle w:val="Normal1"/>
        <w:rPr>
          <w:rFonts w:cs="Arial"/>
          <w:color w:val="FF0000"/>
          <w:sz w:val="15"/>
          <w:szCs w:val="15"/>
        </w:rPr>
      </w:pPr>
      <w:r w:rsidRPr="003F1567">
        <w:rPr>
          <w:rFonts w:cs="Arial"/>
          <w:color w:val="FF0000"/>
          <w:sz w:val="15"/>
          <w:szCs w:val="15"/>
        </w:rPr>
        <w:t>(Inserir Planilha)</w:t>
      </w:r>
    </w:p>
    <w:p w:rsidR="003F1567" w:rsidRPr="003F1567" w:rsidRDefault="003F1567" w:rsidP="003F1567">
      <w:pPr>
        <w:pStyle w:val="Normal1"/>
        <w:rPr>
          <w:rFonts w:cs="Arial"/>
          <w:color w:val="FF0000"/>
          <w:sz w:val="15"/>
          <w:szCs w:val="15"/>
        </w:rPr>
      </w:pPr>
    </w:p>
    <w:p w:rsidR="003F1567" w:rsidRPr="003F1567" w:rsidRDefault="003F1567" w:rsidP="003F1567">
      <w:pPr>
        <w:pStyle w:val="Normal1"/>
        <w:rPr>
          <w:rFonts w:cs="Arial"/>
          <w:b/>
          <w:sz w:val="15"/>
          <w:szCs w:val="15"/>
        </w:rPr>
      </w:pPr>
      <w:r w:rsidRPr="003F1567">
        <w:rPr>
          <w:rFonts w:cs="Arial"/>
          <w:b/>
          <w:sz w:val="15"/>
          <w:szCs w:val="15"/>
        </w:rPr>
        <w:t>CLAUSULA TERCEIRA – DO PRAZO, CONDIÇÕES E LOCAL DE ENTREGA</w:t>
      </w:r>
    </w:p>
    <w:p w:rsidR="003F1567" w:rsidRPr="003F1567" w:rsidRDefault="003F1567" w:rsidP="003F1567">
      <w:pPr>
        <w:pStyle w:val="Normal1"/>
        <w:rPr>
          <w:rFonts w:cs="Arial"/>
          <w:sz w:val="15"/>
          <w:szCs w:val="15"/>
        </w:rPr>
      </w:pPr>
      <w:r w:rsidRPr="003F1567">
        <w:rPr>
          <w:rFonts w:cs="Arial"/>
          <w:b/>
          <w:sz w:val="15"/>
          <w:szCs w:val="15"/>
        </w:rPr>
        <w:t>1.</w:t>
      </w:r>
      <w:r w:rsidRPr="003F1567">
        <w:rPr>
          <w:rFonts w:cs="Arial"/>
          <w:sz w:val="15"/>
          <w:szCs w:val="15"/>
        </w:rPr>
        <w:t xml:space="preserve"> A DETENTORA DA ATA, quando solicitada pelo setor competente do Município, deverá atender às seguintes exigências:</w:t>
      </w:r>
    </w:p>
    <w:p w:rsidR="003F1567" w:rsidRPr="003F1567" w:rsidRDefault="003F1567" w:rsidP="003F1567">
      <w:pPr>
        <w:autoSpaceDE w:val="0"/>
        <w:autoSpaceDN w:val="0"/>
        <w:adjustRightInd w:val="0"/>
        <w:rPr>
          <w:rFonts w:cs="Arial"/>
          <w:sz w:val="15"/>
          <w:szCs w:val="15"/>
        </w:rPr>
      </w:pPr>
      <w:r w:rsidRPr="003F1567">
        <w:rPr>
          <w:rFonts w:cs="Arial"/>
          <w:sz w:val="15"/>
          <w:szCs w:val="15"/>
        </w:rPr>
        <w:t>1.1. Entregar os produtos de forma parcelada</w:t>
      </w:r>
      <w:r w:rsidRPr="003F1567">
        <w:rPr>
          <w:rFonts w:cs="Arial"/>
          <w:b/>
          <w:bCs/>
          <w:sz w:val="15"/>
          <w:szCs w:val="15"/>
        </w:rPr>
        <w:t xml:space="preserve">, </w:t>
      </w:r>
      <w:r w:rsidRPr="003F1567">
        <w:rPr>
          <w:rFonts w:cs="Arial"/>
          <w:sz w:val="15"/>
          <w:szCs w:val="15"/>
        </w:rPr>
        <w:t xml:space="preserve">conforme solicitação do DEPARTAMENTO DE COMPRAS, e deverão ser entregues em até </w:t>
      </w:r>
      <w:r w:rsidRPr="003F1567">
        <w:rPr>
          <w:rFonts w:cs="Arial"/>
          <w:b/>
          <w:sz w:val="15"/>
          <w:szCs w:val="15"/>
        </w:rPr>
        <w:t>24 (vinte e quatro) horas</w:t>
      </w:r>
      <w:r w:rsidRPr="003F1567">
        <w:rPr>
          <w:rFonts w:cs="Arial"/>
          <w:sz w:val="15"/>
          <w:szCs w:val="15"/>
        </w:rPr>
        <w:t>, contados da data de recebimento da ordem de fornecimento, pôr conta e risco da DETENTORA DA ATA, em locais indicados na ordem de fornecimento, sempre no território do município de Cocal do Sul, em perfeito estado de conservação e com as respectivas garantias de validade de consumo, em horário a ser estabelecido, conforme o produto, através do Departamento de Compras.</w:t>
      </w:r>
    </w:p>
    <w:p w:rsidR="003F1567" w:rsidRPr="003F1567" w:rsidRDefault="003F1567" w:rsidP="003F1567">
      <w:pPr>
        <w:pStyle w:val="Ttulo3"/>
        <w:spacing w:before="0" w:after="0"/>
        <w:ind w:left="0" w:firstLine="0"/>
        <w:rPr>
          <w:b w:val="0"/>
          <w:sz w:val="15"/>
          <w:szCs w:val="15"/>
        </w:rPr>
      </w:pPr>
      <w:r w:rsidRPr="003F1567">
        <w:rPr>
          <w:sz w:val="15"/>
          <w:szCs w:val="15"/>
        </w:rPr>
        <w:t>2.</w:t>
      </w:r>
      <w:r w:rsidRPr="003F1567">
        <w:rPr>
          <w:b w:val="0"/>
          <w:sz w:val="15"/>
          <w:szCs w:val="15"/>
        </w:rPr>
        <w:t xml:space="preserve"> Os produtos somente serão considerados devidamente aceitos após analisados e aprovados pelo órgão competente da CONTRATANTE, com base nas exigências previstas no Edital</w:t>
      </w:r>
      <w:proofErr w:type="gramStart"/>
      <w:r w:rsidRPr="003F1567">
        <w:rPr>
          <w:b w:val="0"/>
          <w:sz w:val="15"/>
          <w:szCs w:val="15"/>
        </w:rPr>
        <w:t xml:space="preserve">  </w:t>
      </w:r>
      <w:proofErr w:type="gramEnd"/>
      <w:r w:rsidRPr="003F1567">
        <w:rPr>
          <w:b w:val="0"/>
          <w:sz w:val="15"/>
          <w:szCs w:val="15"/>
        </w:rPr>
        <w:t>e de acordo com a proposta da CONTRATADA, que independentemente de transcrição fazem parte integrante deste instrumento.</w:t>
      </w:r>
    </w:p>
    <w:p w:rsidR="003F1567" w:rsidRPr="003F1567" w:rsidRDefault="003F1567" w:rsidP="003F1567">
      <w:pPr>
        <w:rPr>
          <w:rFonts w:cs="Arial"/>
          <w:sz w:val="15"/>
          <w:szCs w:val="15"/>
        </w:rPr>
      </w:pPr>
      <w:r w:rsidRPr="003F1567">
        <w:rPr>
          <w:rFonts w:cs="Arial"/>
          <w:b/>
          <w:sz w:val="15"/>
          <w:szCs w:val="15"/>
        </w:rPr>
        <w:t>3.</w:t>
      </w:r>
      <w:r w:rsidRPr="003F1567">
        <w:rPr>
          <w:rFonts w:cs="Arial"/>
          <w:sz w:val="15"/>
          <w:szCs w:val="15"/>
        </w:rPr>
        <w:t xml:space="preserve"> Todos os produtos rejeitados deverão ser pronta e imediatamente substituídos pela CONTRATADA, dentro das especificações, qualidade e quantidade exigidas, sem qualquer ônus para o CONTRATANTE, independente de qualquer circunstância de local de entrega ou recebimento.</w:t>
      </w:r>
    </w:p>
    <w:p w:rsidR="003F1567" w:rsidRPr="003F1567" w:rsidRDefault="003F1567" w:rsidP="003F1567">
      <w:pPr>
        <w:rPr>
          <w:rFonts w:cs="Arial"/>
          <w:sz w:val="15"/>
          <w:szCs w:val="15"/>
        </w:rPr>
      </w:pPr>
      <w:r w:rsidRPr="003F1567">
        <w:rPr>
          <w:rFonts w:cs="Arial"/>
          <w:b/>
          <w:sz w:val="15"/>
          <w:szCs w:val="15"/>
        </w:rPr>
        <w:t>4.</w:t>
      </w:r>
      <w:r w:rsidRPr="003F1567">
        <w:rPr>
          <w:rFonts w:cs="Arial"/>
          <w:sz w:val="15"/>
          <w:szCs w:val="15"/>
        </w:rPr>
        <w:t xml:space="preserve"> A existência de preços registrados não obriga a administração a firmar as contratações e adquirir os produtos registrados.</w:t>
      </w:r>
    </w:p>
    <w:p w:rsidR="003F1567" w:rsidRPr="003F1567" w:rsidRDefault="003F1567" w:rsidP="003F1567">
      <w:pPr>
        <w:rPr>
          <w:sz w:val="15"/>
          <w:szCs w:val="15"/>
        </w:rPr>
      </w:pPr>
    </w:p>
    <w:p w:rsidR="003F1567" w:rsidRPr="003F1567" w:rsidRDefault="003F1567" w:rsidP="003F1567">
      <w:pPr>
        <w:rPr>
          <w:rFonts w:cs="Arial"/>
          <w:b/>
          <w:sz w:val="15"/>
          <w:szCs w:val="15"/>
        </w:rPr>
      </w:pPr>
      <w:r w:rsidRPr="003F1567">
        <w:rPr>
          <w:rFonts w:cs="Arial"/>
          <w:b/>
          <w:sz w:val="15"/>
          <w:szCs w:val="15"/>
        </w:rPr>
        <w:t>CLÁUSULA QUARTA – DA VALIDADE DA ATA E REVISÃO DOS PREÇOS</w:t>
      </w:r>
    </w:p>
    <w:p w:rsidR="003F1567" w:rsidRPr="003F1567" w:rsidRDefault="003F1567" w:rsidP="003F1567">
      <w:pPr>
        <w:rPr>
          <w:rFonts w:cs="Arial"/>
          <w:color w:val="FF0000"/>
          <w:sz w:val="15"/>
          <w:szCs w:val="15"/>
        </w:rPr>
      </w:pPr>
      <w:r w:rsidRPr="003F1567">
        <w:rPr>
          <w:rFonts w:cs="Arial"/>
          <w:b/>
          <w:sz w:val="15"/>
          <w:szCs w:val="15"/>
        </w:rPr>
        <w:t xml:space="preserve">1. </w:t>
      </w:r>
      <w:r w:rsidRPr="003F1567">
        <w:rPr>
          <w:rFonts w:cs="Arial"/>
          <w:sz w:val="15"/>
          <w:szCs w:val="15"/>
        </w:rPr>
        <w:t>A Ata de Registro de Preços poderá sofrer alterações, obedecidas às disposições contidas no artigo 65 da Lei nº. 8.666/93 e art. 12 do Decreto Municipal 142/2013.</w:t>
      </w:r>
    </w:p>
    <w:p w:rsidR="003F1567" w:rsidRPr="003F1567" w:rsidRDefault="003F1567" w:rsidP="003F1567">
      <w:pPr>
        <w:rPr>
          <w:rFonts w:cs="Arial"/>
          <w:sz w:val="15"/>
          <w:szCs w:val="15"/>
        </w:rPr>
      </w:pPr>
      <w:r w:rsidRPr="003F1567">
        <w:rPr>
          <w:rFonts w:cs="Arial"/>
          <w:b/>
          <w:sz w:val="15"/>
          <w:szCs w:val="15"/>
        </w:rPr>
        <w:t>2.</w:t>
      </w:r>
      <w:r w:rsidRPr="003F1567">
        <w:rPr>
          <w:rFonts w:cs="Arial"/>
          <w:sz w:val="15"/>
          <w:szCs w:val="15"/>
        </w:rPr>
        <w:t xml:space="preserve"> O preço registrado poderá ser revisto em decorrência de eventual redução daqueles praticados no mercado, ou de fato que eleve o custo dos serviços ou bens registrados, cabendo ao </w:t>
      </w:r>
      <w:r w:rsidRPr="003F1567">
        <w:rPr>
          <w:rFonts w:cs="Arial"/>
          <w:b/>
          <w:sz w:val="15"/>
          <w:szCs w:val="15"/>
        </w:rPr>
        <w:t>órgão gerenciador</w:t>
      </w:r>
      <w:r w:rsidRPr="003F1567">
        <w:rPr>
          <w:rFonts w:cs="Arial"/>
          <w:sz w:val="15"/>
          <w:szCs w:val="15"/>
        </w:rPr>
        <w:t xml:space="preserve"> da ata promover as necessárias negociações junto aos fornecedores.</w:t>
      </w:r>
    </w:p>
    <w:p w:rsidR="003F1567" w:rsidRPr="003F1567" w:rsidRDefault="003F1567" w:rsidP="003F1567">
      <w:pPr>
        <w:rPr>
          <w:rFonts w:cs="Arial"/>
          <w:color w:val="FF0000"/>
          <w:sz w:val="15"/>
          <w:szCs w:val="15"/>
        </w:rPr>
      </w:pPr>
      <w:r w:rsidRPr="003F1567">
        <w:rPr>
          <w:rFonts w:cs="Arial"/>
          <w:b/>
          <w:sz w:val="15"/>
          <w:szCs w:val="15"/>
        </w:rPr>
        <w:t>3.</w:t>
      </w:r>
      <w:r w:rsidRPr="003F1567">
        <w:rPr>
          <w:rFonts w:cs="Arial"/>
          <w:color w:val="FF0000"/>
          <w:sz w:val="15"/>
          <w:szCs w:val="15"/>
        </w:rPr>
        <w:t xml:space="preserve"> </w:t>
      </w:r>
      <w:r w:rsidRPr="003F1567">
        <w:rPr>
          <w:rFonts w:cs="Arial"/>
          <w:sz w:val="15"/>
          <w:szCs w:val="15"/>
        </w:rPr>
        <w:t xml:space="preserve">O prazo de validade da ata de registro de preços será por um período de </w:t>
      </w:r>
      <w:r w:rsidRPr="003F1567">
        <w:rPr>
          <w:rFonts w:cs="Arial"/>
          <w:b/>
          <w:sz w:val="15"/>
          <w:szCs w:val="15"/>
        </w:rPr>
        <w:t>12 (doze) meses</w:t>
      </w:r>
      <w:r w:rsidRPr="003F1567">
        <w:rPr>
          <w:rFonts w:cs="Arial"/>
          <w:sz w:val="15"/>
          <w:szCs w:val="15"/>
        </w:rPr>
        <w:t>, contados a partir da data de sua assinatura.</w:t>
      </w:r>
    </w:p>
    <w:p w:rsidR="00A30626" w:rsidRPr="003F1567" w:rsidRDefault="00A30626" w:rsidP="003F1567">
      <w:pPr>
        <w:pStyle w:val="Normal1"/>
        <w:spacing w:line="194" w:lineRule="exact"/>
        <w:rPr>
          <w:rFonts w:cs="Arial"/>
          <w:color w:val="FF0000"/>
          <w:sz w:val="15"/>
          <w:szCs w:val="15"/>
        </w:rPr>
      </w:pPr>
    </w:p>
    <w:p w:rsidR="00A30626" w:rsidRPr="003F1567" w:rsidRDefault="00A30626" w:rsidP="00D00D6B">
      <w:pPr>
        <w:rPr>
          <w:rFonts w:cs="Arial"/>
          <w:b/>
          <w:sz w:val="15"/>
          <w:szCs w:val="15"/>
        </w:rPr>
      </w:pPr>
      <w:r w:rsidRPr="003F1567">
        <w:rPr>
          <w:rFonts w:cs="Arial"/>
          <w:b/>
          <w:sz w:val="15"/>
          <w:szCs w:val="15"/>
        </w:rPr>
        <w:t>CLAUSULA QUINTA – DO PAGAMENTO</w:t>
      </w:r>
    </w:p>
    <w:p w:rsidR="00A30626" w:rsidRPr="003F1567" w:rsidRDefault="00A30626" w:rsidP="00D00D6B">
      <w:pPr>
        <w:rPr>
          <w:rFonts w:cs="Arial"/>
          <w:sz w:val="15"/>
          <w:szCs w:val="15"/>
        </w:rPr>
      </w:pPr>
      <w:r w:rsidRPr="003F1567">
        <w:rPr>
          <w:rFonts w:cs="Arial"/>
          <w:b/>
          <w:sz w:val="15"/>
          <w:szCs w:val="15"/>
        </w:rPr>
        <w:t xml:space="preserve">1. </w:t>
      </w:r>
      <w:r w:rsidRPr="003F1567">
        <w:rPr>
          <w:rFonts w:cs="Arial"/>
          <w:sz w:val="15"/>
          <w:szCs w:val="15"/>
        </w:rPr>
        <w:t>O pagamento será efetuado em até 30 (trinta) dias após a entrega dos produtos, através de depósito em conta bancária ou fatura com código de barras, mediante apresentação das Notas Fiscais/ Faturas acompanhadas das respectivas comprovações de fornecimento dos produtos, competente atestadas pelo Setor Responsável, e em conformidade ao discriminado nesta ata, no edital e seus anexos.</w:t>
      </w:r>
    </w:p>
    <w:p w:rsidR="00A30626" w:rsidRPr="003F1567" w:rsidRDefault="00A30626" w:rsidP="00D00D6B">
      <w:pPr>
        <w:rPr>
          <w:rFonts w:cs="Arial"/>
          <w:sz w:val="15"/>
          <w:szCs w:val="15"/>
        </w:rPr>
      </w:pPr>
      <w:r w:rsidRPr="003F1567">
        <w:rPr>
          <w:rFonts w:cs="Arial"/>
          <w:b/>
          <w:sz w:val="15"/>
          <w:szCs w:val="15"/>
        </w:rPr>
        <w:t xml:space="preserve">1.1. </w:t>
      </w:r>
      <w:r w:rsidRPr="003F1567">
        <w:rPr>
          <w:rFonts w:cs="Arial"/>
          <w:bCs/>
          <w:sz w:val="15"/>
          <w:szCs w:val="15"/>
        </w:rPr>
        <w:t>A aprovação da</w:t>
      </w:r>
      <w:r w:rsidRPr="003F1567">
        <w:rPr>
          <w:rFonts w:cs="Arial"/>
          <w:sz w:val="15"/>
          <w:szCs w:val="15"/>
        </w:rPr>
        <w:t xml:space="preserve"> Nota Fiscal se dará mediante o </w:t>
      </w:r>
      <w:r w:rsidRPr="003F1567">
        <w:rPr>
          <w:rFonts w:cs="Arial"/>
          <w:b/>
          <w:bCs/>
          <w:sz w:val="15"/>
          <w:szCs w:val="15"/>
        </w:rPr>
        <w:t xml:space="preserve">“CERTIFICO” </w:t>
      </w:r>
      <w:r w:rsidRPr="003F1567">
        <w:rPr>
          <w:rFonts w:cs="Arial"/>
          <w:sz w:val="15"/>
          <w:szCs w:val="15"/>
        </w:rPr>
        <w:t xml:space="preserve">pelo responsável do órgão competente de cada </w:t>
      </w:r>
      <w:r w:rsidRPr="003F1567">
        <w:rPr>
          <w:rFonts w:cs="Arial"/>
          <w:b/>
          <w:sz w:val="15"/>
          <w:szCs w:val="15"/>
        </w:rPr>
        <w:t>ENTIDADE PARTICIPANTE</w:t>
      </w:r>
      <w:r w:rsidRPr="003F1567">
        <w:rPr>
          <w:rFonts w:cs="Arial"/>
          <w:sz w:val="15"/>
          <w:szCs w:val="15"/>
        </w:rPr>
        <w:t>, autorizado para o recebimento, devidamente assinado, datado e com aposição do respectivo carimbo funcional, depois de devidamente conferidas as quantidades e valores.</w:t>
      </w:r>
    </w:p>
    <w:p w:rsidR="00A30626" w:rsidRPr="003F1567" w:rsidRDefault="00A30626" w:rsidP="00D00D6B">
      <w:pPr>
        <w:rPr>
          <w:rFonts w:cs="Arial"/>
          <w:sz w:val="15"/>
          <w:szCs w:val="15"/>
        </w:rPr>
      </w:pPr>
      <w:r w:rsidRPr="003F1567">
        <w:rPr>
          <w:rFonts w:cs="Arial"/>
          <w:b/>
          <w:sz w:val="15"/>
          <w:szCs w:val="15"/>
        </w:rPr>
        <w:t>1.2.</w:t>
      </w:r>
      <w:r w:rsidRPr="003F1567">
        <w:rPr>
          <w:rFonts w:cs="Arial"/>
          <w:sz w:val="15"/>
          <w:szCs w:val="15"/>
        </w:rPr>
        <w:t xml:space="preserve"> Na nota fiscal deverá constar, necessariamente, o número e a data de assinatura do contrato ou documento equivalente.</w:t>
      </w:r>
    </w:p>
    <w:p w:rsidR="00A30626" w:rsidRPr="003F1567" w:rsidRDefault="00A30626" w:rsidP="00D00D6B">
      <w:pPr>
        <w:rPr>
          <w:rFonts w:cs="Arial"/>
          <w:sz w:val="15"/>
          <w:szCs w:val="15"/>
        </w:rPr>
      </w:pPr>
      <w:r w:rsidRPr="003F1567">
        <w:rPr>
          <w:rFonts w:cs="Arial"/>
          <w:b/>
          <w:sz w:val="15"/>
          <w:szCs w:val="15"/>
        </w:rPr>
        <w:t xml:space="preserve">1.3. </w:t>
      </w:r>
      <w:r w:rsidRPr="003F1567">
        <w:rPr>
          <w:rFonts w:cs="Arial"/>
          <w:sz w:val="15"/>
          <w:szCs w:val="15"/>
        </w:rPr>
        <w:t>O prazo de pagamento previsto no item acima, só vencerá em dia de expediente normal, na cidade de Cocal do Sul-SC, postergando-se, em caso negativo, para o primeiro dia útil subseq</w:t>
      </w:r>
      <w:r w:rsidR="00F963CD" w:rsidRPr="003F1567">
        <w:rPr>
          <w:rFonts w:cs="Arial"/>
          <w:sz w:val="15"/>
          <w:szCs w:val="15"/>
        </w:rPr>
        <w:t>u</w:t>
      </w:r>
      <w:r w:rsidRPr="003F1567">
        <w:rPr>
          <w:rFonts w:cs="Arial"/>
          <w:sz w:val="15"/>
          <w:szCs w:val="15"/>
        </w:rPr>
        <w:t xml:space="preserve">ente. </w:t>
      </w:r>
    </w:p>
    <w:p w:rsidR="00A30626" w:rsidRPr="003F1567" w:rsidRDefault="00A30626" w:rsidP="00D00D6B">
      <w:pPr>
        <w:rPr>
          <w:rFonts w:cs="Arial"/>
          <w:sz w:val="15"/>
          <w:szCs w:val="15"/>
        </w:rPr>
      </w:pPr>
      <w:r w:rsidRPr="003F1567">
        <w:rPr>
          <w:rFonts w:cs="Arial"/>
          <w:b/>
          <w:sz w:val="15"/>
          <w:szCs w:val="15"/>
        </w:rPr>
        <w:t>1.4.</w:t>
      </w:r>
      <w:r w:rsidRPr="003F1567">
        <w:rPr>
          <w:rFonts w:cs="Arial"/>
          <w:sz w:val="15"/>
          <w:szCs w:val="15"/>
        </w:rPr>
        <w:t xml:space="preserve"> Havendo atraso no pagamento incidira sobre o valor devido pelo CONTRATANTE</w:t>
      </w:r>
      <w:proofErr w:type="gramStart"/>
      <w:r w:rsidRPr="003F1567">
        <w:rPr>
          <w:rFonts w:cs="Arial"/>
          <w:sz w:val="15"/>
          <w:szCs w:val="15"/>
        </w:rPr>
        <w:t xml:space="preserve">   </w:t>
      </w:r>
      <w:proofErr w:type="gramEnd"/>
      <w:r w:rsidRPr="003F1567">
        <w:rPr>
          <w:rFonts w:cs="Arial"/>
          <w:sz w:val="15"/>
          <w:szCs w:val="15"/>
        </w:rPr>
        <w:t>a  atualização  financeira  até  a  data  do  efetivo pagamento,  calculada  pro-rata die pelo índice  estabelecido  pelo Governo Federal, exceto se as ocorrências forem de responsabilidade da CONTRATADA.</w:t>
      </w:r>
    </w:p>
    <w:p w:rsidR="00A30626" w:rsidRPr="003F1567" w:rsidRDefault="00A30626" w:rsidP="00D00D6B">
      <w:pPr>
        <w:rPr>
          <w:rFonts w:cs="Arial"/>
          <w:b/>
          <w:bCs/>
          <w:sz w:val="15"/>
          <w:szCs w:val="15"/>
        </w:rPr>
      </w:pPr>
      <w:r w:rsidRPr="003F1567">
        <w:rPr>
          <w:rFonts w:cs="Arial"/>
          <w:b/>
          <w:sz w:val="15"/>
          <w:szCs w:val="15"/>
        </w:rPr>
        <w:t>2.</w:t>
      </w:r>
      <w:r w:rsidRPr="003F1567">
        <w:rPr>
          <w:rFonts w:cs="Arial"/>
          <w:sz w:val="15"/>
          <w:szCs w:val="15"/>
        </w:rPr>
        <w:t xml:space="preserve"> A CONTRATADA deverá exibir nas datas de liquidação, obrigatoriamente, o recolhimento relativos  </w:t>
      </w:r>
      <w:proofErr w:type="gramStart"/>
      <w:r w:rsidRPr="003F1567">
        <w:rPr>
          <w:rFonts w:cs="Arial"/>
          <w:sz w:val="15"/>
          <w:szCs w:val="15"/>
        </w:rPr>
        <w:t>a</w:t>
      </w:r>
      <w:proofErr w:type="gramEnd"/>
      <w:r w:rsidRPr="003F1567">
        <w:rPr>
          <w:rFonts w:cs="Arial"/>
          <w:sz w:val="15"/>
          <w:szCs w:val="15"/>
        </w:rPr>
        <w:t xml:space="preserve"> Seguridade Social (CND do INSS) e do Fundo de Garantia por Tempo de Serviço (CRS do FGTS),  devidamente atualizados, sob pena do órgão competente do CONTRATANTE sustar o pagamento respectivo  e/ou  pagamentos subseq</w:t>
      </w:r>
      <w:r w:rsidR="00F963CD" w:rsidRPr="003F1567">
        <w:rPr>
          <w:rFonts w:cs="Arial"/>
          <w:sz w:val="15"/>
          <w:szCs w:val="15"/>
        </w:rPr>
        <w:t>u</w:t>
      </w:r>
      <w:r w:rsidRPr="003F1567">
        <w:rPr>
          <w:rFonts w:cs="Arial"/>
          <w:sz w:val="15"/>
          <w:szCs w:val="15"/>
        </w:rPr>
        <w:t xml:space="preserve">entes,  sustação essa que só será  liberada mediante apresentação dos mesmos. </w:t>
      </w:r>
      <w:r w:rsidRPr="003F1567">
        <w:rPr>
          <w:rFonts w:cs="Arial"/>
          <w:b/>
          <w:bCs/>
          <w:sz w:val="15"/>
          <w:szCs w:val="15"/>
        </w:rPr>
        <w:t>A CONTRATADA com sede no Município de Cocal do Sul-SC também deverá apresentar Certidão Negativa de Débito Municipal e ainda, comprovante de recolhimento do ISS, sob pena de retenção.</w:t>
      </w:r>
    </w:p>
    <w:p w:rsidR="00A30626" w:rsidRPr="003F1567" w:rsidRDefault="00A30626" w:rsidP="00D00D6B">
      <w:pPr>
        <w:rPr>
          <w:rFonts w:cs="Arial"/>
          <w:bCs/>
          <w:sz w:val="15"/>
          <w:szCs w:val="15"/>
        </w:rPr>
      </w:pPr>
      <w:r w:rsidRPr="003F1567">
        <w:rPr>
          <w:rFonts w:cs="Arial"/>
          <w:b/>
          <w:sz w:val="15"/>
          <w:szCs w:val="15"/>
        </w:rPr>
        <w:t>2.1.</w:t>
      </w:r>
      <w:r w:rsidRPr="003F1567">
        <w:rPr>
          <w:rFonts w:cs="Arial"/>
          <w:bCs/>
          <w:sz w:val="15"/>
          <w:szCs w:val="15"/>
        </w:rPr>
        <w:t xml:space="preserve"> O não cumprimento do subitem acima não poderá ser considerado como atraso de pagamento, e em conseq</w:t>
      </w:r>
      <w:r w:rsidR="00F963CD" w:rsidRPr="003F1567">
        <w:rPr>
          <w:rFonts w:cs="Arial"/>
          <w:bCs/>
          <w:sz w:val="15"/>
          <w:szCs w:val="15"/>
        </w:rPr>
        <w:t>u</w:t>
      </w:r>
      <w:r w:rsidRPr="003F1567">
        <w:rPr>
          <w:rFonts w:cs="Arial"/>
          <w:bCs/>
          <w:sz w:val="15"/>
          <w:szCs w:val="15"/>
        </w:rPr>
        <w:t xml:space="preserve">ência, não cabendo ao CONTRATANTE qualquer ônus financeiro. </w:t>
      </w:r>
    </w:p>
    <w:p w:rsidR="00A30626" w:rsidRPr="003F1567" w:rsidRDefault="00A30626" w:rsidP="00D00D6B">
      <w:pPr>
        <w:rPr>
          <w:rFonts w:cs="Arial"/>
          <w:sz w:val="15"/>
          <w:szCs w:val="15"/>
        </w:rPr>
      </w:pPr>
      <w:r w:rsidRPr="003F1567">
        <w:rPr>
          <w:rFonts w:cs="Arial"/>
          <w:b/>
          <w:sz w:val="15"/>
          <w:szCs w:val="15"/>
        </w:rPr>
        <w:t>3.</w:t>
      </w:r>
      <w:r w:rsidRPr="003F1567">
        <w:rPr>
          <w:rFonts w:cs="Arial"/>
          <w:sz w:val="15"/>
          <w:szCs w:val="15"/>
        </w:rPr>
        <w:t xml:space="preserve"> A CONTRATANTE não efetuará aceite de títulos negociados com terceiros, isentando-se quaisquer conseq</w:t>
      </w:r>
      <w:r w:rsidR="00F963CD" w:rsidRPr="003F1567">
        <w:rPr>
          <w:rFonts w:cs="Arial"/>
          <w:sz w:val="15"/>
          <w:szCs w:val="15"/>
        </w:rPr>
        <w:t>u</w:t>
      </w:r>
      <w:r w:rsidRPr="003F1567">
        <w:rPr>
          <w:rFonts w:cs="Arial"/>
          <w:sz w:val="15"/>
          <w:szCs w:val="15"/>
        </w:rPr>
        <w:t>ências surgidas e responsabilizando a CONTRATADA por perdas e danos em decorrência de tais transações.</w:t>
      </w:r>
    </w:p>
    <w:p w:rsidR="00A30626" w:rsidRPr="003F1567" w:rsidRDefault="00A30626" w:rsidP="00D00D6B">
      <w:pPr>
        <w:rPr>
          <w:rFonts w:cs="Arial"/>
          <w:sz w:val="15"/>
          <w:szCs w:val="15"/>
        </w:rPr>
      </w:pPr>
      <w:r w:rsidRPr="003F1567">
        <w:rPr>
          <w:rFonts w:cs="Arial"/>
          <w:b/>
          <w:sz w:val="15"/>
          <w:szCs w:val="15"/>
        </w:rPr>
        <w:t>4.</w:t>
      </w:r>
      <w:r w:rsidRPr="003F1567">
        <w:rPr>
          <w:rFonts w:cs="Arial"/>
          <w:sz w:val="15"/>
          <w:szCs w:val="15"/>
        </w:rPr>
        <w:t xml:space="preserve"> A CONTRATANTE não pagará juros de mora por atraso de pagamento referente a serviços com</w:t>
      </w:r>
      <w:proofErr w:type="gramStart"/>
      <w:r w:rsidRPr="003F1567">
        <w:rPr>
          <w:rFonts w:cs="Arial"/>
          <w:sz w:val="15"/>
          <w:szCs w:val="15"/>
        </w:rPr>
        <w:t xml:space="preserve">  </w:t>
      </w:r>
      <w:proofErr w:type="gramEnd"/>
      <w:r w:rsidRPr="003F1567">
        <w:rPr>
          <w:rFonts w:cs="Arial"/>
          <w:sz w:val="15"/>
          <w:szCs w:val="15"/>
        </w:rPr>
        <w:t>ausência total ou parcial de documentação hábil ou pendente de cumprimento de quaisquer cláusulas constantes deste contrato.</w:t>
      </w:r>
    </w:p>
    <w:p w:rsidR="00A30626" w:rsidRPr="003F1567" w:rsidRDefault="00A30626" w:rsidP="00D00D6B">
      <w:pPr>
        <w:rPr>
          <w:rFonts w:cs="Arial"/>
          <w:sz w:val="15"/>
          <w:szCs w:val="15"/>
        </w:rPr>
      </w:pPr>
      <w:r w:rsidRPr="003F1567">
        <w:rPr>
          <w:rFonts w:cs="Arial"/>
          <w:b/>
          <w:sz w:val="15"/>
          <w:szCs w:val="15"/>
        </w:rPr>
        <w:t>5.</w:t>
      </w:r>
      <w:r w:rsidRPr="003F1567">
        <w:rPr>
          <w:rFonts w:cs="Arial"/>
          <w:sz w:val="15"/>
          <w:szCs w:val="15"/>
        </w:rPr>
        <w:t xml:space="preserve"> Nenhum pagamento será efetuado à detentora da ata enquanto pendente de liquidação, quaisquer obrigações financeiras que lhe forem impostas, em virtude de penalidade ou inadimplência, sem que isso gere direito de reajustamento de preços ou correção monetária.</w:t>
      </w:r>
    </w:p>
    <w:p w:rsidR="00A30626" w:rsidRPr="003F1567" w:rsidRDefault="00A30626" w:rsidP="00D00D6B">
      <w:pPr>
        <w:rPr>
          <w:rFonts w:cs="Arial"/>
          <w:sz w:val="15"/>
          <w:szCs w:val="15"/>
        </w:rPr>
      </w:pPr>
    </w:p>
    <w:p w:rsidR="00A30626" w:rsidRPr="003F1567" w:rsidRDefault="00A30626" w:rsidP="00D00D6B">
      <w:pPr>
        <w:rPr>
          <w:rFonts w:cs="Arial"/>
          <w:b/>
          <w:sz w:val="15"/>
          <w:szCs w:val="15"/>
        </w:rPr>
      </w:pPr>
      <w:r w:rsidRPr="003F1567">
        <w:rPr>
          <w:rFonts w:cs="Arial"/>
          <w:b/>
          <w:sz w:val="15"/>
          <w:szCs w:val="15"/>
        </w:rPr>
        <w:t>CLAUSULA SEXTA – DAS OBRIGAÇÕES</w:t>
      </w:r>
    </w:p>
    <w:p w:rsidR="00A30626" w:rsidRPr="003F1567" w:rsidRDefault="00A30626" w:rsidP="00D00D6B">
      <w:pPr>
        <w:rPr>
          <w:rFonts w:cs="Arial"/>
          <w:b/>
          <w:sz w:val="15"/>
          <w:szCs w:val="15"/>
        </w:rPr>
      </w:pPr>
      <w:r w:rsidRPr="003F1567">
        <w:rPr>
          <w:rFonts w:cs="Arial"/>
          <w:b/>
          <w:sz w:val="15"/>
          <w:szCs w:val="15"/>
        </w:rPr>
        <w:t>1. Do Município:</w:t>
      </w:r>
    </w:p>
    <w:p w:rsidR="00A30626" w:rsidRPr="00D00D6B" w:rsidRDefault="00A30626" w:rsidP="00D00D6B">
      <w:pPr>
        <w:rPr>
          <w:rFonts w:cs="Arial"/>
          <w:sz w:val="15"/>
          <w:szCs w:val="15"/>
        </w:rPr>
      </w:pPr>
      <w:r w:rsidRPr="00D00D6B">
        <w:rPr>
          <w:rFonts w:cs="Arial"/>
          <w:b/>
          <w:sz w:val="15"/>
          <w:szCs w:val="15"/>
        </w:rPr>
        <w:t>1.1.</w:t>
      </w:r>
      <w:r w:rsidRPr="00D00D6B">
        <w:rPr>
          <w:rFonts w:cs="Arial"/>
          <w:sz w:val="15"/>
          <w:szCs w:val="15"/>
        </w:rPr>
        <w:t xml:space="preserve"> Atestar as notas fiscais a efetiva entrega do objeto desta ata;</w:t>
      </w:r>
    </w:p>
    <w:p w:rsidR="00A30626" w:rsidRPr="00D00D6B" w:rsidRDefault="00A30626" w:rsidP="00D00D6B">
      <w:pPr>
        <w:rPr>
          <w:rFonts w:cs="Arial"/>
          <w:sz w:val="15"/>
          <w:szCs w:val="15"/>
        </w:rPr>
      </w:pPr>
      <w:r w:rsidRPr="00D00D6B">
        <w:rPr>
          <w:rFonts w:cs="Arial"/>
          <w:b/>
          <w:sz w:val="15"/>
          <w:szCs w:val="15"/>
        </w:rPr>
        <w:t>1.2.</w:t>
      </w:r>
      <w:r w:rsidRPr="00D00D6B">
        <w:rPr>
          <w:rFonts w:cs="Arial"/>
          <w:sz w:val="15"/>
          <w:szCs w:val="15"/>
        </w:rPr>
        <w:t xml:space="preserve"> Aplicar à DETENTORA DA ATA penalidade, quando for o caso;</w:t>
      </w:r>
    </w:p>
    <w:p w:rsidR="00A30626" w:rsidRPr="00D00D6B" w:rsidRDefault="00A30626" w:rsidP="00D00D6B">
      <w:pPr>
        <w:rPr>
          <w:rFonts w:cs="Arial"/>
          <w:sz w:val="15"/>
          <w:szCs w:val="15"/>
        </w:rPr>
      </w:pPr>
      <w:r w:rsidRPr="00D00D6B">
        <w:rPr>
          <w:rFonts w:cs="Arial"/>
          <w:b/>
          <w:sz w:val="15"/>
          <w:szCs w:val="15"/>
        </w:rPr>
        <w:t xml:space="preserve">1.3. </w:t>
      </w:r>
      <w:r w:rsidRPr="00D00D6B">
        <w:rPr>
          <w:rFonts w:cs="Arial"/>
          <w:sz w:val="15"/>
          <w:szCs w:val="15"/>
        </w:rPr>
        <w:t>Prestar à DETENTORA DA ATA toda e qualquer informação, por esta solicitada, necessária a perfeita execução do objeto deste instrumento;</w:t>
      </w:r>
    </w:p>
    <w:p w:rsidR="00A30626" w:rsidRPr="00D00D6B" w:rsidRDefault="00A30626" w:rsidP="00D00D6B">
      <w:pPr>
        <w:rPr>
          <w:rFonts w:cs="Arial"/>
          <w:caps/>
          <w:sz w:val="15"/>
          <w:szCs w:val="15"/>
        </w:rPr>
      </w:pPr>
      <w:r w:rsidRPr="00D00D6B">
        <w:rPr>
          <w:rFonts w:cs="Arial"/>
          <w:b/>
          <w:caps/>
          <w:sz w:val="15"/>
          <w:szCs w:val="15"/>
        </w:rPr>
        <w:t>1.4.</w:t>
      </w:r>
      <w:r w:rsidRPr="00D00D6B">
        <w:rPr>
          <w:rFonts w:cs="Arial"/>
          <w:caps/>
          <w:sz w:val="15"/>
          <w:szCs w:val="15"/>
        </w:rPr>
        <w:t xml:space="preserve"> </w:t>
      </w:r>
      <w:r w:rsidRPr="00D00D6B">
        <w:rPr>
          <w:rFonts w:cs="Arial"/>
          <w:sz w:val="15"/>
          <w:szCs w:val="15"/>
        </w:rPr>
        <w:t>Efetuar o pagamento à</w:t>
      </w:r>
      <w:r w:rsidRPr="00D00D6B">
        <w:rPr>
          <w:rFonts w:cs="Arial"/>
          <w:caps/>
          <w:sz w:val="15"/>
          <w:szCs w:val="15"/>
        </w:rPr>
        <w:t xml:space="preserve"> detentora da ata </w:t>
      </w:r>
      <w:r w:rsidRPr="00D00D6B">
        <w:rPr>
          <w:rFonts w:cs="Arial"/>
          <w:sz w:val="15"/>
          <w:szCs w:val="15"/>
        </w:rPr>
        <w:t>no prazo avençado, após a entrega da nota fiscal no setor competente;</w:t>
      </w:r>
    </w:p>
    <w:p w:rsidR="00A30626" w:rsidRPr="00D00D6B" w:rsidRDefault="00A30626" w:rsidP="00D00D6B">
      <w:pPr>
        <w:rPr>
          <w:rFonts w:cs="Arial"/>
          <w:caps/>
          <w:sz w:val="15"/>
          <w:szCs w:val="15"/>
        </w:rPr>
      </w:pPr>
      <w:r w:rsidRPr="00D00D6B">
        <w:rPr>
          <w:rFonts w:cs="Arial"/>
          <w:b/>
          <w:caps/>
          <w:sz w:val="15"/>
          <w:szCs w:val="15"/>
        </w:rPr>
        <w:t>1.5.</w:t>
      </w:r>
      <w:r w:rsidRPr="00D00D6B">
        <w:rPr>
          <w:rFonts w:cs="Arial"/>
          <w:caps/>
          <w:sz w:val="15"/>
          <w:szCs w:val="15"/>
        </w:rPr>
        <w:t xml:space="preserve"> </w:t>
      </w:r>
      <w:r w:rsidRPr="00D00D6B">
        <w:rPr>
          <w:rFonts w:cs="Arial"/>
          <w:sz w:val="15"/>
          <w:szCs w:val="15"/>
        </w:rPr>
        <w:t xml:space="preserve">Notificar, por escrito, à </w:t>
      </w:r>
      <w:r w:rsidRPr="00D00D6B">
        <w:rPr>
          <w:rFonts w:cs="Arial"/>
          <w:caps/>
          <w:sz w:val="15"/>
          <w:szCs w:val="15"/>
        </w:rPr>
        <w:t xml:space="preserve">detentora da ata </w:t>
      </w:r>
      <w:r w:rsidRPr="00D00D6B">
        <w:rPr>
          <w:rFonts w:cs="Arial"/>
          <w:sz w:val="15"/>
          <w:szCs w:val="15"/>
        </w:rPr>
        <w:t>da aplicação de qualquer sanção</w:t>
      </w:r>
      <w:r w:rsidRPr="00D00D6B">
        <w:rPr>
          <w:rFonts w:cs="Arial"/>
          <w:caps/>
          <w:sz w:val="15"/>
          <w:szCs w:val="15"/>
        </w:rPr>
        <w:t>.</w:t>
      </w:r>
    </w:p>
    <w:p w:rsidR="00A30626" w:rsidRPr="00D00D6B" w:rsidRDefault="00A30626" w:rsidP="00D00D6B">
      <w:pPr>
        <w:pStyle w:val="Ttulo3"/>
        <w:spacing w:before="0" w:after="0"/>
        <w:ind w:left="0" w:firstLine="0"/>
        <w:rPr>
          <w:sz w:val="15"/>
          <w:szCs w:val="15"/>
        </w:rPr>
      </w:pPr>
      <w:r w:rsidRPr="00D00D6B">
        <w:rPr>
          <w:sz w:val="15"/>
          <w:szCs w:val="15"/>
        </w:rPr>
        <w:t>2. Da Detentora da Ata:</w:t>
      </w:r>
    </w:p>
    <w:p w:rsidR="00A30626" w:rsidRPr="00D00D6B" w:rsidRDefault="00A30626" w:rsidP="00D00D6B">
      <w:pPr>
        <w:rPr>
          <w:rFonts w:cs="Arial"/>
          <w:sz w:val="15"/>
          <w:szCs w:val="15"/>
        </w:rPr>
      </w:pPr>
      <w:r w:rsidRPr="00D00D6B">
        <w:rPr>
          <w:rFonts w:cs="Arial"/>
          <w:b/>
          <w:sz w:val="15"/>
          <w:szCs w:val="15"/>
        </w:rPr>
        <w:t>2.1.</w:t>
      </w:r>
      <w:r w:rsidRPr="00D00D6B">
        <w:rPr>
          <w:rFonts w:cs="Arial"/>
          <w:sz w:val="15"/>
          <w:szCs w:val="15"/>
        </w:rPr>
        <w:t xml:space="preserve"> Fornecer o objeto de acordo com as especificações contidas nesta ata, bem como no edital e seus anexos;</w:t>
      </w:r>
    </w:p>
    <w:p w:rsidR="00A30626" w:rsidRPr="00D00D6B" w:rsidRDefault="00A30626" w:rsidP="00D00D6B">
      <w:pPr>
        <w:rPr>
          <w:rFonts w:cs="Arial"/>
          <w:sz w:val="15"/>
          <w:szCs w:val="15"/>
        </w:rPr>
      </w:pPr>
      <w:r w:rsidRPr="00D00D6B">
        <w:rPr>
          <w:rFonts w:cs="Arial"/>
          <w:b/>
          <w:sz w:val="15"/>
          <w:szCs w:val="15"/>
        </w:rPr>
        <w:t xml:space="preserve">2.2. </w:t>
      </w:r>
      <w:r w:rsidRPr="00D00D6B">
        <w:rPr>
          <w:rFonts w:cs="Arial"/>
          <w:sz w:val="15"/>
          <w:szCs w:val="15"/>
        </w:rPr>
        <w:t>Pagar todos os tributos que incidam ou venham a incidir, direta ou indiretamente, sobre os produtos.</w:t>
      </w:r>
    </w:p>
    <w:p w:rsidR="00A30626" w:rsidRPr="00D00D6B" w:rsidRDefault="00A30626" w:rsidP="00D00D6B">
      <w:pPr>
        <w:rPr>
          <w:rFonts w:cs="Arial"/>
          <w:sz w:val="15"/>
          <w:szCs w:val="15"/>
        </w:rPr>
      </w:pPr>
      <w:r w:rsidRPr="00D00D6B">
        <w:rPr>
          <w:rFonts w:cs="Arial"/>
          <w:b/>
          <w:sz w:val="15"/>
          <w:szCs w:val="15"/>
        </w:rPr>
        <w:t>2.3.</w:t>
      </w:r>
      <w:r w:rsidRPr="00D00D6B">
        <w:rPr>
          <w:rFonts w:cs="Arial"/>
          <w:sz w:val="15"/>
          <w:szCs w:val="15"/>
        </w:rPr>
        <w:t xml:space="preserve"> Manter durante a vigência desta ata, as mesmas condições de habilitação exigidas na licitação;</w:t>
      </w:r>
    </w:p>
    <w:p w:rsidR="00A30626" w:rsidRPr="00D00D6B" w:rsidRDefault="00A30626" w:rsidP="00D00D6B">
      <w:pPr>
        <w:rPr>
          <w:rFonts w:cs="Arial"/>
          <w:sz w:val="15"/>
          <w:szCs w:val="15"/>
        </w:rPr>
      </w:pPr>
      <w:r w:rsidRPr="00D00D6B">
        <w:rPr>
          <w:rFonts w:cs="Arial"/>
          <w:b/>
          <w:sz w:val="15"/>
          <w:szCs w:val="15"/>
        </w:rPr>
        <w:t>2.4</w:t>
      </w:r>
      <w:r w:rsidRPr="00D00D6B">
        <w:rPr>
          <w:rFonts w:cs="Arial"/>
          <w:sz w:val="15"/>
          <w:szCs w:val="15"/>
        </w:rPr>
        <w:t>. Fornecer o objeto registrado, no preço, prazo e forma estipulados na proposta/lances;</w:t>
      </w:r>
    </w:p>
    <w:p w:rsidR="00A30626" w:rsidRPr="00D00D6B" w:rsidRDefault="00A30626" w:rsidP="00D00D6B">
      <w:pPr>
        <w:rPr>
          <w:rFonts w:cs="Arial"/>
          <w:sz w:val="15"/>
          <w:szCs w:val="15"/>
        </w:rPr>
      </w:pPr>
      <w:r w:rsidRPr="00D00D6B">
        <w:rPr>
          <w:rFonts w:cs="Arial"/>
          <w:b/>
          <w:sz w:val="15"/>
          <w:szCs w:val="15"/>
        </w:rPr>
        <w:t>2.5.</w:t>
      </w:r>
      <w:r w:rsidRPr="00D00D6B">
        <w:rPr>
          <w:rFonts w:cs="Arial"/>
          <w:sz w:val="15"/>
          <w:szCs w:val="15"/>
        </w:rPr>
        <w:t xml:space="preserve"> Fornecer os produtos dentro dos padrões exigidos nesta ata, no edital de licitação e seus anexos.</w:t>
      </w:r>
    </w:p>
    <w:p w:rsidR="00A30626" w:rsidRPr="00D00D6B" w:rsidRDefault="00A30626" w:rsidP="00D00D6B">
      <w:pPr>
        <w:rPr>
          <w:rFonts w:cs="Arial"/>
          <w:sz w:val="15"/>
          <w:szCs w:val="15"/>
        </w:rPr>
      </w:pPr>
    </w:p>
    <w:p w:rsidR="00A30626" w:rsidRPr="00D00D6B" w:rsidRDefault="00A30626" w:rsidP="00D00D6B">
      <w:pPr>
        <w:rPr>
          <w:rFonts w:cs="Arial"/>
          <w:b/>
          <w:sz w:val="15"/>
          <w:szCs w:val="15"/>
        </w:rPr>
      </w:pPr>
      <w:r w:rsidRPr="00D00D6B">
        <w:rPr>
          <w:rFonts w:cs="Arial"/>
          <w:b/>
          <w:sz w:val="15"/>
          <w:szCs w:val="15"/>
        </w:rPr>
        <w:lastRenderedPageBreak/>
        <w:t>CLAUSULA SÉTIMA – DAS PENALIDADES</w:t>
      </w:r>
    </w:p>
    <w:p w:rsidR="00A30626" w:rsidRPr="00D00D6B" w:rsidRDefault="00A30626" w:rsidP="00D00D6B">
      <w:pPr>
        <w:pStyle w:val="Normal1"/>
        <w:rPr>
          <w:rFonts w:cs="Arial"/>
          <w:bCs/>
          <w:color w:val="000000"/>
          <w:sz w:val="15"/>
          <w:szCs w:val="15"/>
        </w:rPr>
      </w:pPr>
      <w:r w:rsidRPr="00D00D6B">
        <w:rPr>
          <w:rFonts w:cs="Arial"/>
          <w:b/>
          <w:bCs/>
          <w:color w:val="000000"/>
          <w:sz w:val="15"/>
          <w:szCs w:val="15"/>
        </w:rPr>
        <w:t>1.</w:t>
      </w:r>
      <w:r w:rsidRPr="00D00D6B">
        <w:rPr>
          <w:rFonts w:cs="Arial"/>
          <w:bCs/>
          <w:color w:val="000000"/>
          <w:sz w:val="15"/>
          <w:szCs w:val="15"/>
        </w:rPr>
        <w:t xml:space="preserve"> A licitante que deixar de entregar documentação exigida para o certame, apresentar documentação falsa, ensejar o retardamento da execução de seu objeto, não mantiver a proposta, falhar ou fraudar na execução do contrato ou documento equivalente, comportar-se de modo inidôneo ou cometer fraude fiscal, ficará impedida de licitar e contratar com a Administração Publica, pelo prazo de até cinco anos, enquanto perdurarem os motivos determinantes da punição ou até que seja promovida a reabilitação perante a própria autoridade que aplicou a penalidade, sem prejuízo das multas previstas neste Edital e no contrato ou documento equivalente e das demais cominações legais. </w:t>
      </w:r>
    </w:p>
    <w:p w:rsidR="00A30626" w:rsidRPr="00D00D6B" w:rsidRDefault="00A30626" w:rsidP="00D00D6B">
      <w:pPr>
        <w:pStyle w:val="Normal1"/>
        <w:rPr>
          <w:rFonts w:cs="Arial"/>
          <w:bCs/>
          <w:color w:val="000000"/>
          <w:sz w:val="15"/>
          <w:szCs w:val="15"/>
        </w:rPr>
      </w:pPr>
      <w:r w:rsidRPr="00D00D6B">
        <w:rPr>
          <w:rFonts w:cs="Arial"/>
          <w:b/>
          <w:bCs/>
          <w:color w:val="000000"/>
          <w:sz w:val="15"/>
          <w:szCs w:val="15"/>
        </w:rPr>
        <w:t>2.</w:t>
      </w:r>
      <w:r w:rsidRPr="00D00D6B">
        <w:rPr>
          <w:rFonts w:cs="Arial"/>
          <w:bCs/>
          <w:color w:val="000000"/>
          <w:sz w:val="15"/>
          <w:szCs w:val="15"/>
        </w:rPr>
        <w:t xml:space="preserve"> Em caso de inexecução do contrato, erro de execução, execução imperfeita, mora de execução, inadimplemento contratual ou não veracidade das informações prestadas, a Contratada estará sujeita às seguintes penalidades: </w:t>
      </w:r>
    </w:p>
    <w:p w:rsidR="00A30626" w:rsidRPr="00D00D6B" w:rsidRDefault="00A30626" w:rsidP="00D00D6B">
      <w:pPr>
        <w:pStyle w:val="Normal1"/>
        <w:rPr>
          <w:rFonts w:cs="Arial"/>
          <w:bCs/>
          <w:color w:val="000000"/>
          <w:sz w:val="15"/>
          <w:szCs w:val="15"/>
        </w:rPr>
      </w:pPr>
      <w:r w:rsidRPr="00D00D6B">
        <w:rPr>
          <w:rFonts w:cs="Arial"/>
          <w:b/>
          <w:bCs/>
          <w:color w:val="000000"/>
          <w:sz w:val="15"/>
          <w:szCs w:val="15"/>
        </w:rPr>
        <w:t>I -</w:t>
      </w:r>
      <w:r w:rsidRPr="00D00D6B">
        <w:rPr>
          <w:rFonts w:cs="Arial"/>
          <w:bCs/>
          <w:color w:val="000000"/>
          <w:sz w:val="15"/>
          <w:szCs w:val="15"/>
        </w:rPr>
        <w:t xml:space="preserve"> advertência; </w:t>
      </w:r>
    </w:p>
    <w:p w:rsidR="00A30626" w:rsidRPr="00D00D6B" w:rsidRDefault="00A30626" w:rsidP="00D00D6B">
      <w:pPr>
        <w:pStyle w:val="Normal1"/>
        <w:rPr>
          <w:rFonts w:cs="Arial"/>
          <w:bCs/>
          <w:color w:val="000000"/>
          <w:sz w:val="15"/>
          <w:szCs w:val="15"/>
        </w:rPr>
      </w:pPr>
      <w:r w:rsidRPr="00D00D6B">
        <w:rPr>
          <w:rFonts w:cs="Arial"/>
          <w:b/>
          <w:bCs/>
          <w:color w:val="000000"/>
          <w:sz w:val="15"/>
          <w:szCs w:val="15"/>
        </w:rPr>
        <w:t>II -</w:t>
      </w:r>
      <w:r w:rsidRPr="00D00D6B">
        <w:rPr>
          <w:rFonts w:cs="Arial"/>
          <w:bCs/>
          <w:color w:val="000000"/>
          <w:sz w:val="15"/>
          <w:szCs w:val="15"/>
        </w:rPr>
        <w:t xml:space="preserve"> multas (que poderão ser recolhidas em qualquer agência integrante da Rede Arrecadadora de Receitas Federais, por meio de Documento de Arrecadação de Receitas Federais - DARF, a ser preenchido de acordo com instruções fornecidas pela Contratante): </w:t>
      </w:r>
    </w:p>
    <w:p w:rsidR="00A30626" w:rsidRPr="00D00D6B" w:rsidRDefault="00A30626" w:rsidP="00D00D6B">
      <w:pPr>
        <w:pStyle w:val="Normal1"/>
        <w:rPr>
          <w:rFonts w:cs="Arial"/>
          <w:bCs/>
          <w:color w:val="000000"/>
          <w:sz w:val="15"/>
          <w:szCs w:val="15"/>
        </w:rPr>
      </w:pPr>
      <w:r w:rsidRPr="00D00D6B">
        <w:rPr>
          <w:rFonts w:cs="Arial"/>
          <w:b/>
          <w:bCs/>
          <w:color w:val="000000"/>
          <w:sz w:val="15"/>
          <w:szCs w:val="15"/>
        </w:rPr>
        <w:t>a)</w:t>
      </w:r>
      <w:r w:rsidRPr="00D00D6B">
        <w:rPr>
          <w:rFonts w:cs="Arial"/>
          <w:bCs/>
          <w:color w:val="000000"/>
          <w:sz w:val="15"/>
          <w:szCs w:val="15"/>
        </w:rPr>
        <w:t xml:space="preserve"> de 1% (um por cento) por dia de atraso, calculado sobre o valor global do contrato, limitada a 10% do mesmo valor, entendendo-se como atraso a não entrega dos produtos no prazo total compreendido pelo prazo contratual de entrega estabelecido. </w:t>
      </w:r>
    </w:p>
    <w:p w:rsidR="00A30626" w:rsidRPr="00D00D6B" w:rsidRDefault="00A30626" w:rsidP="00D00D6B">
      <w:pPr>
        <w:pStyle w:val="Normal1"/>
        <w:rPr>
          <w:rFonts w:cs="Arial"/>
          <w:bCs/>
          <w:color w:val="000000"/>
          <w:sz w:val="15"/>
          <w:szCs w:val="15"/>
        </w:rPr>
      </w:pPr>
      <w:r w:rsidRPr="00D00D6B">
        <w:rPr>
          <w:rFonts w:cs="Arial"/>
          <w:b/>
          <w:bCs/>
          <w:color w:val="000000"/>
          <w:sz w:val="15"/>
          <w:szCs w:val="15"/>
        </w:rPr>
        <w:t>b)</w:t>
      </w:r>
      <w:r w:rsidRPr="00D00D6B">
        <w:rPr>
          <w:rFonts w:cs="Arial"/>
          <w:bCs/>
          <w:color w:val="000000"/>
          <w:sz w:val="15"/>
          <w:szCs w:val="15"/>
        </w:rPr>
        <w:t xml:space="preserve"> de 5% (cinco por cento) sobre o valor total do contrato, por infração a qualquer cláusula ou condição do contrato, não especificada na alínea “a” deste inciso, aplicada em dobro na reincidência. </w:t>
      </w:r>
    </w:p>
    <w:p w:rsidR="00A30626" w:rsidRPr="00D00D6B" w:rsidRDefault="00A30626" w:rsidP="00D00D6B">
      <w:pPr>
        <w:pStyle w:val="Normal1"/>
        <w:rPr>
          <w:rFonts w:cs="Arial"/>
          <w:bCs/>
          <w:color w:val="000000"/>
          <w:sz w:val="15"/>
          <w:szCs w:val="15"/>
        </w:rPr>
      </w:pPr>
      <w:r w:rsidRPr="00D00D6B">
        <w:rPr>
          <w:rFonts w:cs="Arial"/>
          <w:b/>
          <w:bCs/>
          <w:color w:val="000000"/>
          <w:sz w:val="15"/>
          <w:szCs w:val="15"/>
        </w:rPr>
        <w:t>c)</w:t>
      </w:r>
      <w:r w:rsidRPr="00D00D6B">
        <w:rPr>
          <w:rFonts w:cs="Arial"/>
          <w:bCs/>
          <w:color w:val="000000"/>
          <w:sz w:val="15"/>
          <w:szCs w:val="15"/>
        </w:rPr>
        <w:t xml:space="preserve"> de 5% (cinco por cento) sobre o valor do contrato ou documento equivalente, pela recusa em corrigir qualquer defeito, caracterizando-se a recusa, caso a correção não se efetivar nos 02 (dois) dias úteis que se seguirem à data da comunicação formal do defeito; </w:t>
      </w:r>
    </w:p>
    <w:p w:rsidR="00A30626" w:rsidRPr="00D00D6B" w:rsidRDefault="00A30626" w:rsidP="00D00D6B">
      <w:pPr>
        <w:pStyle w:val="Normal1"/>
        <w:rPr>
          <w:rFonts w:cs="Arial"/>
          <w:bCs/>
          <w:color w:val="000000"/>
          <w:sz w:val="15"/>
          <w:szCs w:val="15"/>
        </w:rPr>
      </w:pPr>
      <w:r w:rsidRPr="00D00D6B">
        <w:rPr>
          <w:rFonts w:cs="Arial"/>
          <w:b/>
          <w:bCs/>
          <w:color w:val="000000"/>
          <w:sz w:val="15"/>
          <w:szCs w:val="15"/>
        </w:rPr>
        <w:t>d)</w:t>
      </w:r>
      <w:r w:rsidRPr="00D00D6B">
        <w:rPr>
          <w:rFonts w:cs="Arial"/>
          <w:bCs/>
          <w:color w:val="000000"/>
          <w:sz w:val="15"/>
          <w:szCs w:val="15"/>
        </w:rPr>
        <w:t xml:space="preserve"> de 10% (dez por cento) sobre o valor do contrato ou documento equivalente, no caso de recusa injustificada da licitante adjudicatária em firmar o termo de contrato, no prazo e condições estabelecidas, bem como no caso do produto não serem entregues a partir da data aprazada. </w:t>
      </w:r>
    </w:p>
    <w:p w:rsidR="00A30626" w:rsidRPr="00D00D6B" w:rsidRDefault="00A30626" w:rsidP="00D00D6B">
      <w:pPr>
        <w:pStyle w:val="Normal1"/>
        <w:rPr>
          <w:rFonts w:cs="Arial"/>
          <w:bCs/>
          <w:color w:val="000000"/>
          <w:sz w:val="15"/>
          <w:szCs w:val="15"/>
        </w:rPr>
      </w:pPr>
      <w:r w:rsidRPr="00D00D6B">
        <w:rPr>
          <w:rFonts w:cs="Arial"/>
          <w:b/>
          <w:bCs/>
          <w:color w:val="000000"/>
          <w:sz w:val="15"/>
          <w:szCs w:val="15"/>
        </w:rPr>
        <w:t>3.</w:t>
      </w:r>
      <w:r w:rsidRPr="00D00D6B">
        <w:rPr>
          <w:rFonts w:cs="Arial"/>
          <w:bCs/>
          <w:color w:val="000000"/>
          <w:sz w:val="15"/>
          <w:szCs w:val="15"/>
        </w:rPr>
        <w:t xml:space="preserve"> Será aplicada a multa de 2% (dois por cento) sobre o valor da proposta apresentada em caso de não-regularização da documentação pertinente à habilitação fiscal</w:t>
      </w:r>
      <w:r w:rsidR="00746588">
        <w:rPr>
          <w:rFonts w:cs="Arial"/>
          <w:bCs/>
          <w:color w:val="000000"/>
          <w:sz w:val="15"/>
          <w:szCs w:val="15"/>
        </w:rPr>
        <w:t xml:space="preserve"> e trabalhista</w:t>
      </w:r>
      <w:r w:rsidRPr="00D00D6B">
        <w:rPr>
          <w:rFonts w:cs="Arial"/>
          <w:bCs/>
          <w:color w:val="000000"/>
          <w:sz w:val="15"/>
          <w:szCs w:val="15"/>
        </w:rPr>
        <w:t xml:space="preserve"> (no caso de Microempresa ou Empresa de Pequeno Porte), no prazo previsto no parágrafo 1º do art. 43 </w:t>
      </w:r>
      <w:r w:rsidR="00102109">
        <w:rPr>
          <w:rFonts w:cs="Arial"/>
          <w:bCs/>
          <w:color w:val="000000"/>
          <w:sz w:val="15"/>
          <w:szCs w:val="15"/>
        </w:rPr>
        <w:t xml:space="preserve">da </w:t>
      </w:r>
      <w:r w:rsidRPr="00D00D6B">
        <w:rPr>
          <w:rFonts w:cs="Arial"/>
          <w:bCs/>
          <w:color w:val="000000"/>
          <w:sz w:val="15"/>
          <w:szCs w:val="15"/>
        </w:rPr>
        <w:t xml:space="preserve">LC 123/2006. </w:t>
      </w:r>
    </w:p>
    <w:p w:rsidR="00A30626" w:rsidRPr="00D00D6B" w:rsidRDefault="00A30626" w:rsidP="00D00D6B">
      <w:pPr>
        <w:pStyle w:val="Normal1"/>
        <w:rPr>
          <w:rFonts w:cs="Arial"/>
          <w:bCs/>
          <w:color w:val="000000"/>
          <w:sz w:val="15"/>
          <w:szCs w:val="15"/>
        </w:rPr>
      </w:pPr>
      <w:r w:rsidRPr="00D00D6B">
        <w:rPr>
          <w:rFonts w:cs="Arial"/>
          <w:b/>
          <w:bCs/>
          <w:color w:val="000000"/>
          <w:sz w:val="15"/>
          <w:szCs w:val="15"/>
        </w:rPr>
        <w:t>4.</w:t>
      </w:r>
      <w:r w:rsidRPr="00D00D6B">
        <w:rPr>
          <w:rFonts w:cs="Arial"/>
          <w:bCs/>
          <w:color w:val="000000"/>
          <w:sz w:val="15"/>
          <w:szCs w:val="15"/>
        </w:rPr>
        <w:t xml:space="preserve"> No processo de aplicação de penalidades, é assegurado o direito ao contraditório e à ampla defesa, ficando esclarecido que o prazo para apresentação de defesa prévia será de 5 (cinco) dias úteis contados da respectiva intimação. </w:t>
      </w:r>
    </w:p>
    <w:p w:rsidR="00A30626" w:rsidRPr="00D00D6B" w:rsidRDefault="00A30626" w:rsidP="00D00D6B">
      <w:pPr>
        <w:pStyle w:val="Normal1"/>
        <w:rPr>
          <w:rFonts w:cs="Arial"/>
          <w:bCs/>
          <w:color w:val="000000"/>
          <w:sz w:val="15"/>
          <w:szCs w:val="15"/>
        </w:rPr>
      </w:pPr>
      <w:r w:rsidRPr="00D00D6B">
        <w:rPr>
          <w:rFonts w:cs="Arial"/>
          <w:b/>
          <w:bCs/>
          <w:color w:val="000000"/>
          <w:sz w:val="15"/>
          <w:szCs w:val="15"/>
        </w:rPr>
        <w:t>5.</w:t>
      </w:r>
      <w:r w:rsidRPr="00D00D6B">
        <w:rPr>
          <w:rFonts w:cs="Arial"/>
          <w:bCs/>
          <w:color w:val="000000"/>
          <w:sz w:val="15"/>
          <w:szCs w:val="15"/>
        </w:rPr>
        <w:t xml:space="preserve"> No caso de suspensão do direito de licitar, a licitante deverá ser descredenciada por igual período, sem prejuízo das multas previstas neste Edital e no contrato ou documento equivalente e das demais cominações legais. </w:t>
      </w:r>
    </w:p>
    <w:p w:rsidR="00A30626" w:rsidRPr="00D00D6B" w:rsidRDefault="00A30626" w:rsidP="00D00D6B">
      <w:pPr>
        <w:rPr>
          <w:rFonts w:cs="Arial"/>
          <w:bCs/>
          <w:color w:val="000000"/>
          <w:sz w:val="15"/>
          <w:szCs w:val="15"/>
        </w:rPr>
      </w:pPr>
      <w:r w:rsidRPr="00D00D6B">
        <w:rPr>
          <w:rFonts w:cs="Arial"/>
          <w:b/>
          <w:bCs/>
          <w:color w:val="000000"/>
          <w:sz w:val="15"/>
          <w:szCs w:val="15"/>
        </w:rPr>
        <w:t>6.</w:t>
      </w:r>
      <w:r w:rsidRPr="00D00D6B">
        <w:rPr>
          <w:rFonts w:cs="Arial"/>
          <w:bCs/>
          <w:color w:val="000000"/>
          <w:sz w:val="15"/>
          <w:szCs w:val="15"/>
        </w:rPr>
        <w:t xml:space="preserve"> O valor das multas aplicadas deverá ser recolhido no prazo de 5 (cinco) dias, a contar da data da notificação. Se o valor da multa não for pago, ou depositado, será automaticamente descontado do pagamento a que a Contratada fizer jus. Em caso de inexistência ou insuficiência de crédito da Contratada, o valor devido será cobrado administrativamente e/ou judicialmente.</w:t>
      </w:r>
    </w:p>
    <w:p w:rsidR="00A30626" w:rsidRPr="00D00D6B" w:rsidRDefault="00A30626" w:rsidP="00D00D6B">
      <w:pPr>
        <w:rPr>
          <w:rFonts w:cs="Arial"/>
          <w:sz w:val="15"/>
          <w:szCs w:val="15"/>
        </w:rPr>
      </w:pPr>
    </w:p>
    <w:p w:rsidR="00A30626" w:rsidRPr="00D00D6B" w:rsidRDefault="00A30626" w:rsidP="00D00D6B">
      <w:pPr>
        <w:rPr>
          <w:rFonts w:cs="Arial"/>
          <w:b/>
          <w:sz w:val="15"/>
          <w:szCs w:val="15"/>
        </w:rPr>
      </w:pPr>
      <w:r w:rsidRPr="00D00D6B">
        <w:rPr>
          <w:rFonts w:cs="Arial"/>
          <w:b/>
          <w:sz w:val="15"/>
          <w:szCs w:val="15"/>
        </w:rPr>
        <w:t>CLAUSULA OITAVA – DO CANCELAMENTO DA ATA DE REGISTRO DE PREÇOS</w:t>
      </w:r>
    </w:p>
    <w:p w:rsidR="00A30626" w:rsidRPr="00D00D6B" w:rsidRDefault="00A30626" w:rsidP="00D00D6B">
      <w:pPr>
        <w:rPr>
          <w:rFonts w:cs="Arial"/>
          <w:sz w:val="15"/>
          <w:szCs w:val="15"/>
        </w:rPr>
      </w:pPr>
      <w:r w:rsidRPr="00D00D6B">
        <w:rPr>
          <w:rFonts w:cs="Arial"/>
          <w:b/>
          <w:sz w:val="15"/>
          <w:szCs w:val="15"/>
        </w:rPr>
        <w:t>1.</w:t>
      </w:r>
      <w:r w:rsidRPr="00D00D6B">
        <w:rPr>
          <w:rFonts w:cs="Arial"/>
          <w:sz w:val="15"/>
          <w:szCs w:val="15"/>
        </w:rPr>
        <w:t xml:space="preserve"> A presente Ata de Registro de Preços poderá ser cancelada, de pleno direito pela administração, quando:</w:t>
      </w:r>
    </w:p>
    <w:p w:rsidR="00A30626" w:rsidRPr="00D00D6B" w:rsidRDefault="00A30626" w:rsidP="00D00D6B">
      <w:pPr>
        <w:rPr>
          <w:rFonts w:cs="Arial"/>
          <w:sz w:val="15"/>
          <w:szCs w:val="15"/>
        </w:rPr>
      </w:pPr>
      <w:r w:rsidRPr="00D00D6B">
        <w:rPr>
          <w:rFonts w:cs="Arial"/>
          <w:b/>
          <w:sz w:val="15"/>
          <w:szCs w:val="15"/>
        </w:rPr>
        <w:t>1.1.</w:t>
      </w:r>
      <w:r w:rsidRPr="00D00D6B">
        <w:rPr>
          <w:rFonts w:cs="Arial"/>
          <w:sz w:val="15"/>
          <w:szCs w:val="15"/>
        </w:rPr>
        <w:t xml:space="preserve"> A detentora não cumprir as obrigações constantes desta ata;</w:t>
      </w:r>
    </w:p>
    <w:p w:rsidR="00A30626" w:rsidRPr="00D00D6B" w:rsidRDefault="00A30626" w:rsidP="00D00D6B">
      <w:pPr>
        <w:rPr>
          <w:rFonts w:cs="Arial"/>
          <w:sz w:val="15"/>
          <w:szCs w:val="15"/>
        </w:rPr>
      </w:pPr>
      <w:r w:rsidRPr="00D00D6B">
        <w:rPr>
          <w:rFonts w:cs="Arial"/>
          <w:b/>
          <w:sz w:val="15"/>
          <w:szCs w:val="15"/>
        </w:rPr>
        <w:t>1.2.</w:t>
      </w:r>
      <w:r w:rsidRPr="00D00D6B">
        <w:rPr>
          <w:rFonts w:cs="Arial"/>
          <w:sz w:val="15"/>
          <w:szCs w:val="15"/>
        </w:rPr>
        <w:t xml:space="preserve"> A detentora não retirar qualquer nota de empenho ou instrumento equivalente, no prazo estabelecido pela administração, sem justificativa aceitável;</w:t>
      </w:r>
    </w:p>
    <w:p w:rsidR="00A30626" w:rsidRPr="00D00D6B" w:rsidRDefault="00A30626" w:rsidP="00D00D6B">
      <w:pPr>
        <w:rPr>
          <w:rFonts w:cs="Arial"/>
          <w:sz w:val="15"/>
          <w:szCs w:val="15"/>
        </w:rPr>
      </w:pPr>
      <w:r w:rsidRPr="00D00D6B">
        <w:rPr>
          <w:rFonts w:cs="Arial"/>
          <w:b/>
          <w:sz w:val="15"/>
          <w:szCs w:val="15"/>
        </w:rPr>
        <w:t>1.3.</w:t>
      </w:r>
      <w:r w:rsidRPr="00D00D6B">
        <w:rPr>
          <w:rFonts w:cs="Arial"/>
          <w:sz w:val="15"/>
          <w:szCs w:val="15"/>
        </w:rPr>
        <w:t xml:space="preserve"> A detentora não aceitar reduzir o seu preço registrado, na hipótese de este se tornar superior àqueles praticados no mercado;</w:t>
      </w:r>
    </w:p>
    <w:p w:rsidR="00A30626" w:rsidRPr="00D00D6B" w:rsidRDefault="00A30626" w:rsidP="00D00D6B">
      <w:pPr>
        <w:rPr>
          <w:rFonts w:cs="Arial"/>
          <w:sz w:val="15"/>
          <w:szCs w:val="15"/>
        </w:rPr>
      </w:pPr>
      <w:r w:rsidRPr="00D00D6B">
        <w:rPr>
          <w:rFonts w:cs="Arial"/>
          <w:b/>
          <w:sz w:val="15"/>
          <w:szCs w:val="15"/>
        </w:rPr>
        <w:t>1.4.</w:t>
      </w:r>
      <w:r w:rsidRPr="00D00D6B">
        <w:rPr>
          <w:rFonts w:cs="Arial"/>
          <w:sz w:val="15"/>
          <w:szCs w:val="15"/>
        </w:rPr>
        <w:t xml:space="preserve"> Tiver presentes razões de interesse público, devidamente demonstrados e justificadas pela administração;</w:t>
      </w:r>
    </w:p>
    <w:p w:rsidR="00A30626" w:rsidRPr="00D00D6B" w:rsidRDefault="00A30626" w:rsidP="00D00D6B">
      <w:pPr>
        <w:rPr>
          <w:rFonts w:cs="Arial"/>
          <w:sz w:val="15"/>
          <w:szCs w:val="15"/>
        </w:rPr>
      </w:pPr>
      <w:r w:rsidRPr="00D00D6B">
        <w:rPr>
          <w:rFonts w:cs="Arial"/>
          <w:b/>
          <w:sz w:val="15"/>
          <w:szCs w:val="15"/>
        </w:rPr>
        <w:t>2.</w:t>
      </w:r>
      <w:r w:rsidRPr="00D00D6B">
        <w:rPr>
          <w:rFonts w:cs="Arial"/>
          <w:sz w:val="15"/>
          <w:szCs w:val="15"/>
        </w:rPr>
        <w:t xml:space="preserve"> O cancelamento do registro, nas hipóteses previstas, assegurado o contraditório e a ampla defesa, será formalizado por despacho da autoridade competente do órgão gerenciador do município.</w:t>
      </w:r>
    </w:p>
    <w:p w:rsidR="00A30626" w:rsidRPr="00D00D6B" w:rsidRDefault="00A30626" w:rsidP="00D00D6B">
      <w:pPr>
        <w:rPr>
          <w:rFonts w:cs="Arial"/>
          <w:sz w:val="15"/>
          <w:szCs w:val="15"/>
        </w:rPr>
      </w:pPr>
      <w:r w:rsidRPr="00D00D6B">
        <w:rPr>
          <w:rFonts w:cs="Arial"/>
          <w:b/>
          <w:sz w:val="15"/>
          <w:szCs w:val="15"/>
        </w:rPr>
        <w:t>3.</w:t>
      </w:r>
      <w:r w:rsidRPr="00D00D6B">
        <w:rPr>
          <w:rFonts w:cs="Arial"/>
          <w:sz w:val="15"/>
          <w:szCs w:val="15"/>
        </w:rPr>
        <w:t xml:space="preserve"> A comunicação do cancelamento do preço registrado será feita por correspondência com aviso de recebimento, juntando-se o comprovante ao processo de administração da presente Ata de registro de Preços. No caso de ser ignorado, incerto ou inacessível o endereço da detentora, a comunicação será feita por publicação em Jornal de Circulação Municipal, considerando-se cancelado o preço registrado a partir da publicação.</w:t>
      </w:r>
    </w:p>
    <w:p w:rsidR="00A30626" w:rsidRPr="00D00D6B" w:rsidRDefault="00A30626" w:rsidP="00D00D6B">
      <w:pPr>
        <w:rPr>
          <w:rFonts w:cs="Arial"/>
          <w:sz w:val="15"/>
          <w:szCs w:val="15"/>
        </w:rPr>
      </w:pPr>
      <w:r w:rsidRPr="00D00D6B">
        <w:rPr>
          <w:rFonts w:cs="Arial"/>
          <w:b/>
          <w:sz w:val="15"/>
          <w:szCs w:val="15"/>
        </w:rPr>
        <w:t>4.</w:t>
      </w:r>
      <w:r w:rsidRPr="00D00D6B">
        <w:rPr>
          <w:rFonts w:cs="Arial"/>
          <w:sz w:val="15"/>
          <w:szCs w:val="15"/>
        </w:rPr>
        <w:t xml:space="preserve"> Pela detentora, quando, mediante solicitação por escrito, comprovar estar impossibilitada de cumprir as exigências desta Ata de Registro de Preços, ou, a juízo da administração, quando comprovada a ocorrência das hipóteses previstas no art. 78, incisos XII a XVI, da Lei Federal 8.666/93 e Alterações.</w:t>
      </w:r>
    </w:p>
    <w:p w:rsidR="00A30626" w:rsidRPr="00D00D6B" w:rsidRDefault="00A30626" w:rsidP="00D00D6B">
      <w:pPr>
        <w:rPr>
          <w:rFonts w:cs="Arial"/>
          <w:sz w:val="15"/>
          <w:szCs w:val="15"/>
        </w:rPr>
      </w:pPr>
      <w:r w:rsidRPr="00D00D6B">
        <w:rPr>
          <w:rFonts w:cs="Arial"/>
          <w:b/>
          <w:sz w:val="15"/>
          <w:szCs w:val="15"/>
        </w:rPr>
        <w:t>5.</w:t>
      </w:r>
      <w:r w:rsidRPr="00D00D6B">
        <w:rPr>
          <w:rFonts w:cs="Arial"/>
          <w:sz w:val="15"/>
          <w:szCs w:val="15"/>
        </w:rPr>
        <w:t xml:space="preserve"> A solicitação da detentora para cancelamento dos preços registrados deverá ser formulada com antecedência de 30 (trinta) dias, facultada à administração a aplicação das penalidades previstas neste instrumento, caso não aceitas as razões do pedido.</w:t>
      </w:r>
    </w:p>
    <w:p w:rsidR="00A30626" w:rsidRPr="00D00D6B" w:rsidRDefault="00D00D6B" w:rsidP="00D00D6B">
      <w:pPr>
        <w:rPr>
          <w:rFonts w:cs="Arial"/>
          <w:b/>
          <w:sz w:val="15"/>
          <w:szCs w:val="15"/>
        </w:rPr>
      </w:pPr>
      <w:r>
        <w:rPr>
          <w:rFonts w:cs="Arial"/>
          <w:b/>
          <w:sz w:val="15"/>
          <w:szCs w:val="15"/>
        </w:rPr>
        <w:t xml:space="preserve"> </w:t>
      </w:r>
    </w:p>
    <w:p w:rsidR="00A30626" w:rsidRPr="00D00D6B" w:rsidRDefault="00A30626" w:rsidP="00D00D6B">
      <w:pPr>
        <w:rPr>
          <w:rFonts w:cs="Arial"/>
          <w:b/>
          <w:sz w:val="15"/>
          <w:szCs w:val="15"/>
        </w:rPr>
      </w:pPr>
      <w:r w:rsidRPr="00D00D6B">
        <w:rPr>
          <w:rFonts w:cs="Arial"/>
          <w:b/>
          <w:sz w:val="15"/>
          <w:szCs w:val="15"/>
        </w:rPr>
        <w:t>CLAUSULA NONA – DA AUTORIZAÇÃO PARA AQUISIÇÃO</w:t>
      </w:r>
    </w:p>
    <w:p w:rsidR="00A30626" w:rsidRPr="00D00D6B" w:rsidRDefault="00A30626" w:rsidP="00D00D6B">
      <w:pPr>
        <w:rPr>
          <w:rFonts w:cs="Arial"/>
          <w:sz w:val="15"/>
          <w:szCs w:val="15"/>
        </w:rPr>
      </w:pPr>
      <w:r w:rsidRPr="00D00D6B">
        <w:rPr>
          <w:rFonts w:cs="Arial"/>
          <w:b/>
          <w:bCs/>
          <w:sz w:val="15"/>
          <w:szCs w:val="15"/>
        </w:rPr>
        <w:t xml:space="preserve">1. </w:t>
      </w:r>
      <w:r w:rsidRPr="00D00D6B">
        <w:rPr>
          <w:rFonts w:cs="Arial"/>
          <w:bCs/>
          <w:sz w:val="15"/>
          <w:szCs w:val="15"/>
        </w:rPr>
        <w:t>A aquisição</w:t>
      </w:r>
      <w:r w:rsidRPr="00D00D6B">
        <w:rPr>
          <w:rFonts w:cs="Arial"/>
          <w:sz w:val="15"/>
          <w:szCs w:val="15"/>
        </w:rPr>
        <w:t xml:space="preserve"> dos produtos, objeto da presente Ata de registro de Preços, serão autorizados, em cada caso, pelo Órgão Gerenciador, sendo obrigatório informar ao setor de compras os quantitativos das aquisições.</w:t>
      </w:r>
    </w:p>
    <w:p w:rsidR="00A30626" w:rsidRPr="00D00D6B" w:rsidRDefault="00A30626" w:rsidP="00D00D6B">
      <w:pPr>
        <w:rPr>
          <w:rFonts w:cs="Arial"/>
          <w:sz w:val="15"/>
          <w:szCs w:val="15"/>
        </w:rPr>
      </w:pPr>
      <w:r w:rsidRPr="00D00D6B">
        <w:rPr>
          <w:rFonts w:cs="Arial"/>
          <w:b/>
          <w:bCs/>
          <w:sz w:val="15"/>
          <w:szCs w:val="15"/>
        </w:rPr>
        <w:t>1.1.</w:t>
      </w:r>
      <w:r w:rsidRPr="00D00D6B">
        <w:rPr>
          <w:rFonts w:cs="Arial"/>
          <w:sz w:val="15"/>
          <w:szCs w:val="15"/>
        </w:rPr>
        <w:t xml:space="preserve"> A emissão das notas de empenho, sua retificação ou cancelamento, total ou parcial serão, igualmente, autorizados pela mesma autoridade, ou a quem esta delegar a competência para tanto.</w:t>
      </w:r>
    </w:p>
    <w:p w:rsidR="00A30626" w:rsidRPr="00D00D6B" w:rsidRDefault="00A30626" w:rsidP="00D00D6B">
      <w:pPr>
        <w:pStyle w:val="Corpo"/>
        <w:tabs>
          <w:tab w:val="left" w:pos="792"/>
        </w:tabs>
        <w:suppressAutoHyphens/>
        <w:jc w:val="both"/>
        <w:rPr>
          <w:rFonts w:ascii="Arial" w:hAnsi="Arial" w:cs="Arial"/>
          <w:sz w:val="15"/>
          <w:szCs w:val="15"/>
          <w:lang w:val="pt-BR"/>
        </w:rPr>
      </w:pPr>
      <w:r w:rsidRPr="00D00D6B">
        <w:rPr>
          <w:rFonts w:ascii="Arial" w:hAnsi="Arial" w:cs="Arial"/>
          <w:b/>
          <w:sz w:val="15"/>
          <w:szCs w:val="15"/>
          <w:lang w:val="pt-BR"/>
        </w:rPr>
        <w:t>1.2.</w:t>
      </w:r>
      <w:r w:rsidRPr="00D00D6B">
        <w:rPr>
          <w:rFonts w:ascii="Arial" w:hAnsi="Arial" w:cs="Arial"/>
          <w:sz w:val="15"/>
          <w:szCs w:val="15"/>
          <w:lang w:val="pt-BR"/>
        </w:rPr>
        <w:t xml:space="preserve"> A contratação com os fornecedores registrados, após a indicação pelo órgão gerenciador, do registro de preços, será formalizada por intermédio de emissão de nota de empenho de despesa, autorização de compra ou outro instrumento similar, conforme disposto no art. 62 da Lei nº. 8.666/93.</w:t>
      </w:r>
    </w:p>
    <w:p w:rsidR="00A30626" w:rsidRPr="00D00D6B" w:rsidRDefault="00A30626" w:rsidP="00D00D6B">
      <w:pPr>
        <w:rPr>
          <w:rFonts w:cs="Arial"/>
          <w:b/>
          <w:sz w:val="15"/>
          <w:szCs w:val="15"/>
        </w:rPr>
      </w:pPr>
    </w:p>
    <w:p w:rsidR="00A30626" w:rsidRPr="00D00D6B" w:rsidRDefault="00A30626" w:rsidP="00D00D6B">
      <w:pPr>
        <w:rPr>
          <w:rFonts w:cs="Arial"/>
          <w:b/>
          <w:sz w:val="15"/>
          <w:szCs w:val="15"/>
        </w:rPr>
      </w:pPr>
      <w:r w:rsidRPr="00D00D6B">
        <w:rPr>
          <w:rFonts w:cs="Arial"/>
          <w:b/>
          <w:sz w:val="15"/>
          <w:szCs w:val="15"/>
        </w:rPr>
        <w:t>CLAUSULA DÉCIMA – DAS DISPOSIÇÕES FINAIS</w:t>
      </w:r>
    </w:p>
    <w:p w:rsidR="00A30626" w:rsidRPr="00D00D6B" w:rsidRDefault="00A30626" w:rsidP="00D00D6B">
      <w:pPr>
        <w:rPr>
          <w:rFonts w:cs="Arial"/>
          <w:b/>
          <w:sz w:val="15"/>
          <w:szCs w:val="15"/>
        </w:rPr>
      </w:pPr>
      <w:r w:rsidRPr="00D00D6B">
        <w:rPr>
          <w:rFonts w:cs="Arial"/>
          <w:b/>
          <w:sz w:val="15"/>
          <w:szCs w:val="15"/>
        </w:rPr>
        <w:t>1.</w:t>
      </w:r>
      <w:r w:rsidRPr="00D00D6B">
        <w:rPr>
          <w:rFonts w:cs="Arial"/>
          <w:bCs/>
          <w:sz w:val="15"/>
          <w:szCs w:val="15"/>
        </w:rPr>
        <w:t xml:space="preserve"> Integram esta Ata de Registro de Preços, Edital de Pregão Presencial</w:t>
      </w:r>
      <w:r w:rsidRPr="00D00D6B">
        <w:rPr>
          <w:rFonts w:cs="Arial"/>
          <w:b/>
          <w:bCs/>
          <w:sz w:val="15"/>
          <w:szCs w:val="15"/>
        </w:rPr>
        <w:t xml:space="preserve"> </w:t>
      </w:r>
      <w:r w:rsidR="000D3009" w:rsidRPr="000D3009">
        <w:rPr>
          <w:rFonts w:cs="Arial"/>
          <w:b/>
          <w:bCs/>
          <w:sz w:val="15"/>
          <w:szCs w:val="15"/>
        </w:rPr>
        <w:t>02/</w:t>
      </w:r>
      <w:proofErr w:type="spellStart"/>
      <w:r w:rsidR="000D3009" w:rsidRPr="000D3009">
        <w:rPr>
          <w:rFonts w:cs="Arial"/>
          <w:b/>
          <w:bCs/>
          <w:sz w:val="15"/>
          <w:szCs w:val="15"/>
        </w:rPr>
        <w:t>PMCS</w:t>
      </w:r>
      <w:proofErr w:type="spellEnd"/>
      <w:r w:rsidR="000D3009" w:rsidRPr="000D3009">
        <w:rPr>
          <w:rFonts w:cs="Arial"/>
          <w:b/>
          <w:bCs/>
          <w:sz w:val="15"/>
          <w:szCs w:val="15"/>
        </w:rPr>
        <w:t>/2023</w:t>
      </w:r>
      <w:r w:rsidRPr="00D00D6B">
        <w:rPr>
          <w:rFonts w:cs="Arial"/>
          <w:bCs/>
          <w:sz w:val="15"/>
          <w:szCs w:val="15"/>
        </w:rPr>
        <w:t>, seus anexos e a proposta/lance da Detentora desta ata.</w:t>
      </w:r>
      <w:r w:rsidRPr="00D00D6B">
        <w:rPr>
          <w:rFonts w:cs="Arial"/>
          <w:b/>
          <w:sz w:val="15"/>
          <w:szCs w:val="15"/>
        </w:rPr>
        <w:t xml:space="preserve"> </w:t>
      </w:r>
    </w:p>
    <w:p w:rsidR="00B363C3" w:rsidRPr="00D00D6B" w:rsidRDefault="00B363C3" w:rsidP="00D00D6B">
      <w:pPr>
        <w:rPr>
          <w:rFonts w:cs="Arial"/>
          <w:bCs/>
          <w:sz w:val="15"/>
          <w:szCs w:val="15"/>
        </w:rPr>
      </w:pPr>
      <w:r w:rsidRPr="00D00D6B">
        <w:rPr>
          <w:rFonts w:cs="Arial"/>
          <w:b/>
          <w:sz w:val="15"/>
          <w:szCs w:val="15"/>
        </w:rPr>
        <w:t>2.</w:t>
      </w:r>
      <w:r w:rsidRPr="00D00D6B">
        <w:rPr>
          <w:rFonts w:cs="Arial"/>
          <w:bCs/>
          <w:sz w:val="15"/>
          <w:szCs w:val="15"/>
        </w:rPr>
        <w:t xml:space="preserve"> Os casos omissos serão resolvidos de acordo com a Lei Federal 8.666/93, suas alterações, com as disposições da Lei Federal 10.520/2002 e pelo Decreto Municipal nº. 142/2013 e pela </w:t>
      </w:r>
      <w:r w:rsidRPr="00D00D6B">
        <w:rPr>
          <w:rFonts w:cs="Arial"/>
          <w:b/>
          <w:sz w:val="15"/>
          <w:szCs w:val="15"/>
        </w:rPr>
        <w:t xml:space="preserve">Lei </w:t>
      </w:r>
      <w:r w:rsidRPr="00D00D6B">
        <w:rPr>
          <w:b/>
          <w:spacing w:val="-4"/>
          <w:sz w:val="15"/>
          <w:szCs w:val="15"/>
        </w:rPr>
        <w:t xml:space="preserve">Municipal </w:t>
      </w:r>
      <w:r w:rsidRPr="00D00D6B">
        <w:rPr>
          <w:b/>
          <w:sz w:val="15"/>
          <w:szCs w:val="15"/>
        </w:rPr>
        <w:t>n° 1.598, de 07/04/2021</w:t>
      </w:r>
      <w:r w:rsidRPr="00D00D6B">
        <w:rPr>
          <w:rFonts w:cs="Arial"/>
          <w:bCs/>
          <w:sz w:val="15"/>
          <w:szCs w:val="15"/>
        </w:rPr>
        <w:t xml:space="preserve"> (microempresa), no que não colidir as normas aplicáveis. Subsidiariamente, aplicar-se-ão os princípios gerais do direito.</w:t>
      </w:r>
    </w:p>
    <w:p w:rsidR="00A30626" w:rsidRPr="00D00D6B" w:rsidRDefault="00A30626" w:rsidP="00D00D6B">
      <w:pPr>
        <w:rPr>
          <w:rFonts w:cs="Arial"/>
          <w:b/>
          <w:sz w:val="15"/>
          <w:szCs w:val="15"/>
        </w:rPr>
      </w:pPr>
    </w:p>
    <w:p w:rsidR="00A30626" w:rsidRPr="00D00D6B" w:rsidRDefault="00A30626" w:rsidP="00D00D6B">
      <w:pPr>
        <w:rPr>
          <w:rFonts w:cs="Arial"/>
          <w:b/>
          <w:sz w:val="15"/>
          <w:szCs w:val="15"/>
        </w:rPr>
      </w:pPr>
      <w:r w:rsidRPr="00D00D6B">
        <w:rPr>
          <w:rFonts w:cs="Arial"/>
          <w:b/>
          <w:sz w:val="15"/>
          <w:szCs w:val="15"/>
        </w:rPr>
        <w:t>CLAUSULA DÉCIMA PRIMEIRA – DO FORO</w:t>
      </w:r>
    </w:p>
    <w:p w:rsidR="00A30626" w:rsidRPr="00D00D6B" w:rsidRDefault="00A30626" w:rsidP="00D00D6B">
      <w:pPr>
        <w:rPr>
          <w:rFonts w:cs="Arial"/>
          <w:sz w:val="15"/>
          <w:szCs w:val="15"/>
        </w:rPr>
      </w:pPr>
      <w:r w:rsidRPr="00D00D6B">
        <w:rPr>
          <w:rFonts w:cs="Arial"/>
          <w:b/>
          <w:sz w:val="15"/>
          <w:szCs w:val="15"/>
        </w:rPr>
        <w:t>1</w:t>
      </w:r>
      <w:r w:rsidRPr="00D00D6B">
        <w:rPr>
          <w:rFonts w:cs="Arial"/>
          <w:sz w:val="15"/>
          <w:szCs w:val="15"/>
        </w:rPr>
        <w:t>. As partes elegem o Foro da Comarca de Urussanga/SC, com renuncia expressa de qualquer outro, por mais privilegiado que for, para dirimir quaisquer duvidas ou questões oriundas da presente ata.</w:t>
      </w:r>
    </w:p>
    <w:p w:rsidR="00A30626" w:rsidRPr="00D00D6B" w:rsidRDefault="00A30626" w:rsidP="00D00D6B">
      <w:pPr>
        <w:rPr>
          <w:rFonts w:cs="Arial"/>
          <w:sz w:val="15"/>
          <w:szCs w:val="15"/>
        </w:rPr>
      </w:pPr>
      <w:r w:rsidRPr="00D00D6B">
        <w:rPr>
          <w:rFonts w:cs="Arial"/>
          <w:b/>
          <w:sz w:val="15"/>
          <w:szCs w:val="15"/>
        </w:rPr>
        <w:t>2.</w:t>
      </w:r>
      <w:r w:rsidRPr="00D00D6B">
        <w:rPr>
          <w:rFonts w:cs="Arial"/>
          <w:sz w:val="15"/>
          <w:szCs w:val="15"/>
        </w:rPr>
        <w:t xml:space="preserve"> E, por estarem ambas as partes de pleno acordo com as disposições estabelecidas nesta Ata de Registro de Preços, aceitam cumprirem fielmente as normas legais e regulamentares, assinam a presente ata em 02 (duas) vias de igual teor e forma, para que produza os seus devidos e legais efeitos.</w:t>
      </w:r>
    </w:p>
    <w:p w:rsidR="00A30626" w:rsidRPr="00D00D6B" w:rsidRDefault="00A30626" w:rsidP="00A30626">
      <w:pPr>
        <w:spacing w:line="194" w:lineRule="exact"/>
        <w:ind w:right="48"/>
        <w:rPr>
          <w:rFonts w:cs="Arial"/>
          <w:sz w:val="15"/>
          <w:szCs w:val="15"/>
        </w:rPr>
      </w:pPr>
    </w:p>
    <w:p w:rsidR="00A30626" w:rsidRPr="00D00D6B" w:rsidRDefault="00A30626" w:rsidP="00A30626">
      <w:pPr>
        <w:rPr>
          <w:sz w:val="15"/>
          <w:szCs w:val="15"/>
        </w:rPr>
      </w:pPr>
      <w:r w:rsidRPr="00D00D6B">
        <w:rPr>
          <w:rFonts w:cs="Arial"/>
          <w:sz w:val="15"/>
          <w:szCs w:val="15"/>
        </w:rPr>
        <w:t xml:space="preserve">Paço Municipal </w:t>
      </w:r>
      <w:proofErr w:type="spellStart"/>
      <w:r w:rsidRPr="00D00D6B">
        <w:rPr>
          <w:rFonts w:cs="Arial"/>
          <w:sz w:val="15"/>
          <w:szCs w:val="15"/>
        </w:rPr>
        <w:t>Jarvis</w:t>
      </w:r>
      <w:proofErr w:type="spellEnd"/>
      <w:r w:rsidRPr="00D00D6B">
        <w:rPr>
          <w:rFonts w:cs="Arial"/>
          <w:sz w:val="15"/>
          <w:szCs w:val="15"/>
        </w:rPr>
        <w:t xml:space="preserve"> </w:t>
      </w:r>
      <w:proofErr w:type="spellStart"/>
      <w:r w:rsidRPr="00D00D6B">
        <w:rPr>
          <w:rFonts w:cs="Arial"/>
          <w:sz w:val="15"/>
          <w:szCs w:val="15"/>
        </w:rPr>
        <w:t>Gaidzinski</w:t>
      </w:r>
      <w:proofErr w:type="spellEnd"/>
      <w:proofErr w:type="gramStart"/>
      <w:r w:rsidRPr="00D00D6B">
        <w:rPr>
          <w:rFonts w:cs="Arial"/>
          <w:sz w:val="15"/>
          <w:szCs w:val="15"/>
        </w:rPr>
        <w:t>,...</w:t>
      </w:r>
      <w:proofErr w:type="gramEnd"/>
      <w:r w:rsidRPr="00D00D6B">
        <w:rPr>
          <w:rFonts w:cs="Arial"/>
          <w:sz w:val="15"/>
          <w:szCs w:val="15"/>
        </w:rPr>
        <w:t>de....................de 202</w:t>
      </w:r>
      <w:r w:rsidR="00102109">
        <w:rPr>
          <w:rFonts w:cs="Arial"/>
          <w:sz w:val="15"/>
          <w:szCs w:val="15"/>
        </w:rPr>
        <w:t>3</w:t>
      </w:r>
      <w:r w:rsidRPr="00D00D6B">
        <w:rPr>
          <w:rFonts w:cs="Arial"/>
          <w:sz w:val="15"/>
          <w:szCs w:val="15"/>
        </w:rPr>
        <w:t>.</w:t>
      </w:r>
    </w:p>
    <w:p w:rsidR="00A30626" w:rsidRDefault="00A30626" w:rsidP="00A30626">
      <w:pPr>
        <w:spacing w:line="240" w:lineRule="exact"/>
        <w:rPr>
          <w:rFonts w:cs="Arial"/>
          <w:sz w:val="15"/>
          <w:szCs w:val="15"/>
        </w:rPr>
      </w:pPr>
      <w:r w:rsidRPr="00D00D6B">
        <w:rPr>
          <w:rFonts w:cs="Arial"/>
          <w:sz w:val="15"/>
          <w:szCs w:val="15"/>
        </w:rPr>
        <w:t xml:space="preserve">                     </w:t>
      </w:r>
    </w:p>
    <w:p w:rsidR="003F1567" w:rsidRDefault="003F1567" w:rsidP="00A30626">
      <w:pPr>
        <w:spacing w:line="240" w:lineRule="exact"/>
        <w:rPr>
          <w:rFonts w:cs="Arial"/>
          <w:sz w:val="15"/>
          <w:szCs w:val="15"/>
        </w:rPr>
      </w:pPr>
    </w:p>
    <w:p w:rsidR="003F1567" w:rsidRPr="00D00D6B" w:rsidRDefault="003F1567" w:rsidP="00A30626">
      <w:pPr>
        <w:spacing w:line="240" w:lineRule="exact"/>
        <w:rPr>
          <w:rFonts w:cs="Arial"/>
          <w:sz w:val="15"/>
          <w:szCs w:val="15"/>
        </w:rPr>
      </w:pPr>
    </w:p>
    <w:tbl>
      <w:tblPr>
        <w:tblW w:w="8897" w:type="dxa"/>
        <w:jc w:val="center"/>
        <w:tblLook w:val="04A0" w:firstRow="1" w:lastRow="0" w:firstColumn="1" w:lastColumn="0" w:noHBand="0" w:noVBand="1"/>
      </w:tblPr>
      <w:tblGrid>
        <w:gridCol w:w="4361"/>
        <w:gridCol w:w="4536"/>
      </w:tblGrid>
      <w:tr w:rsidR="00A30626" w:rsidRPr="00D00D6B" w:rsidTr="008E1C84">
        <w:trPr>
          <w:trHeight w:val="20"/>
          <w:jc w:val="center"/>
        </w:trPr>
        <w:tc>
          <w:tcPr>
            <w:tcW w:w="4361" w:type="dxa"/>
            <w:vAlign w:val="center"/>
          </w:tcPr>
          <w:p w:rsidR="00A30626" w:rsidRPr="00D00D6B" w:rsidRDefault="00A30626" w:rsidP="008E1C84">
            <w:pPr>
              <w:ind w:right="-7"/>
              <w:jc w:val="center"/>
              <w:rPr>
                <w:rFonts w:ascii="TrebuchetMS" w:hAnsi="TrebuchetMS" w:cs="TrebuchetMS"/>
                <w:b/>
                <w:bCs/>
                <w:sz w:val="15"/>
                <w:szCs w:val="15"/>
              </w:rPr>
            </w:pPr>
            <w:r w:rsidRPr="00D00D6B">
              <w:rPr>
                <w:rFonts w:cs="Arial"/>
                <w:sz w:val="15"/>
                <w:szCs w:val="15"/>
              </w:rPr>
              <w:t xml:space="preserve">                      </w:t>
            </w:r>
            <w:r w:rsidR="0086325F" w:rsidRPr="00D00D6B">
              <w:rPr>
                <w:rFonts w:ascii="TrebuchetMS" w:hAnsi="TrebuchetMS" w:cs="TrebuchetMS"/>
                <w:b/>
                <w:bCs/>
                <w:sz w:val="15"/>
                <w:szCs w:val="15"/>
              </w:rPr>
              <w:t>FERNANDO DE FÁVERI</w:t>
            </w:r>
            <w:r w:rsidR="00883EB3">
              <w:rPr>
                <w:rFonts w:ascii="TrebuchetMS" w:hAnsi="TrebuchetMS" w:cs="TrebuchetMS"/>
                <w:b/>
                <w:bCs/>
                <w:sz w:val="15"/>
                <w:szCs w:val="15"/>
              </w:rPr>
              <w:t xml:space="preserve"> MARCELINO</w:t>
            </w:r>
          </w:p>
        </w:tc>
        <w:tc>
          <w:tcPr>
            <w:tcW w:w="4536" w:type="dxa"/>
            <w:vAlign w:val="center"/>
          </w:tcPr>
          <w:p w:rsidR="00A30626" w:rsidRPr="00D00D6B" w:rsidRDefault="00A30626" w:rsidP="008E1C84">
            <w:pPr>
              <w:ind w:right="-7"/>
              <w:jc w:val="center"/>
              <w:rPr>
                <w:rFonts w:ascii="TrebuchetMS" w:hAnsi="TrebuchetMS" w:cs="TrebuchetMS"/>
                <w:b/>
                <w:sz w:val="15"/>
                <w:szCs w:val="15"/>
              </w:rPr>
            </w:pPr>
            <w:r w:rsidRPr="00D00D6B">
              <w:rPr>
                <w:rFonts w:ascii="TrebuchetMS" w:hAnsi="TrebuchetMS" w:cs="TrebuchetMS"/>
                <w:b/>
                <w:bCs/>
                <w:sz w:val="15"/>
                <w:szCs w:val="15"/>
              </w:rPr>
              <w:t>XXXXXXXXXXXXXXXX</w:t>
            </w:r>
          </w:p>
        </w:tc>
      </w:tr>
      <w:tr w:rsidR="00A30626" w:rsidRPr="00D00D6B" w:rsidTr="008E1C84">
        <w:trPr>
          <w:trHeight w:val="322"/>
          <w:jc w:val="center"/>
        </w:trPr>
        <w:tc>
          <w:tcPr>
            <w:tcW w:w="4361" w:type="dxa"/>
            <w:vAlign w:val="center"/>
          </w:tcPr>
          <w:p w:rsidR="00A30626" w:rsidRPr="00D00D6B" w:rsidRDefault="00A30626" w:rsidP="008E1C84">
            <w:pPr>
              <w:ind w:right="-7"/>
              <w:jc w:val="center"/>
              <w:rPr>
                <w:rFonts w:ascii="TrebuchetMS" w:hAnsi="TrebuchetMS" w:cs="TrebuchetMS"/>
                <w:sz w:val="15"/>
                <w:szCs w:val="15"/>
              </w:rPr>
            </w:pPr>
            <w:r w:rsidRPr="00D00D6B">
              <w:rPr>
                <w:rFonts w:ascii="TrebuchetMS" w:hAnsi="TrebuchetMS" w:cs="TrebuchetMS"/>
                <w:sz w:val="15"/>
                <w:szCs w:val="15"/>
              </w:rPr>
              <w:t>Prefeito Municipal</w:t>
            </w:r>
          </w:p>
        </w:tc>
        <w:tc>
          <w:tcPr>
            <w:tcW w:w="4536" w:type="dxa"/>
            <w:vAlign w:val="center"/>
          </w:tcPr>
          <w:p w:rsidR="00A30626" w:rsidRPr="00D00D6B" w:rsidRDefault="00A30626" w:rsidP="008E1C84">
            <w:pPr>
              <w:ind w:right="-7"/>
              <w:jc w:val="center"/>
              <w:rPr>
                <w:rFonts w:ascii="TrebuchetMS" w:hAnsi="TrebuchetMS" w:cs="TrebuchetMS"/>
                <w:sz w:val="15"/>
                <w:szCs w:val="15"/>
              </w:rPr>
            </w:pPr>
            <w:proofErr w:type="spellStart"/>
            <w:proofErr w:type="gramStart"/>
            <w:r w:rsidRPr="00D00D6B">
              <w:rPr>
                <w:rFonts w:ascii="TrebuchetMS" w:hAnsi="TrebuchetMS" w:cs="TrebuchetMS"/>
                <w:sz w:val="15"/>
                <w:szCs w:val="15"/>
              </w:rPr>
              <w:t>xxxxxxxxxxxx</w:t>
            </w:r>
            <w:proofErr w:type="spellEnd"/>
            <w:proofErr w:type="gramEnd"/>
          </w:p>
        </w:tc>
      </w:tr>
      <w:tr w:rsidR="00A30626" w:rsidRPr="00D00D6B" w:rsidTr="008E1C84">
        <w:trPr>
          <w:trHeight w:val="20"/>
          <w:jc w:val="center"/>
        </w:trPr>
        <w:tc>
          <w:tcPr>
            <w:tcW w:w="4361" w:type="dxa"/>
            <w:vAlign w:val="center"/>
          </w:tcPr>
          <w:p w:rsidR="00A30626" w:rsidRPr="00D00D6B" w:rsidRDefault="00A30626" w:rsidP="008E1C84">
            <w:pPr>
              <w:ind w:right="-7"/>
              <w:jc w:val="center"/>
              <w:rPr>
                <w:rFonts w:ascii="TrebuchetMS" w:hAnsi="TrebuchetMS" w:cs="TrebuchetMS"/>
                <w:b/>
                <w:sz w:val="15"/>
                <w:szCs w:val="15"/>
              </w:rPr>
            </w:pPr>
            <w:r w:rsidRPr="00D00D6B">
              <w:rPr>
                <w:rFonts w:ascii="TrebuchetMS" w:hAnsi="TrebuchetMS" w:cs="TrebuchetMS"/>
                <w:b/>
                <w:sz w:val="15"/>
                <w:szCs w:val="15"/>
              </w:rPr>
              <w:t>ÓRGÃO GERENCIADOR</w:t>
            </w:r>
          </w:p>
        </w:tc>
        <w:tc>
          <w:tcPr>
            <w:tcW w:w="4536" w:type="dxa"/>
            <w:vAlign w:val="center"/>
          </w:tcPr>
          <w:p w:rsidR="00A30626" w:rsidRPr="00D00D6B" w:rsidRDefault="00A30626" w:rsidP="008E1C84">
            <w:pPr>
              <w:ind w:right="-7"/>
              <w:jc w:val="center"/>
              <w:rPr>
                <w:rFonts w:ascii="TrebuchetMS" w:hAnsi="TrebuchetMS" w:cs="TrebuchetMS"/>
                <w:sz w:val="15"/>
                <w:szCs w:val="15"/>
              </w:rPr>
            </w:pPr>
            <w:r w:rsidRPr="00D00D6B">
              <w:rPr>
                <w:rFonts w:ascii="TrebuchetMS" w:hAnsi="TrebuchetMS" w:cs="TrebuchetMS"/>
                <w:b/>
                <w:sz w:val="15"/>
                <w:szCs w:val="15"/>
              </w:rPr>
              <w:t>DETENTORA DA ATA</w:t>
            </w:r>
          </w:p>
        </w:tc>
      </w:tr>
    </w:tbl>
    <w:p w:rsidR="00A30626" w:rsidRDefault="009353C5" w:rsidP="00A30626">
      <w:pPr>
        <w:spacing w:line="400" w:lineRule="exact"/>
        <w:jc w:val="center"/>
        <w:rPr>
          <w:rFonts w:cs="Arial"/>
          <w:b/>
          <w:snapToGrid w:val="0"/>
          <w:color w:val="000000"/>
        </w:rPr>
      </w:pPr>
      <w:r>
        <w:rPr>
          <w:rFonts w:cs="Arial"/>
          <w:b/>
        </w:rPr>
        <w:br w:type="page"/>
      </w:r>
      <w:r w:rsidR="00A30626">
        <w:rPr>
          <w:rFonts w:cs="Arial"/>
          <w:b/>
        </w:rPr>
        <w:lastRenderedPageBreak/>
        <w:t xml:space="preserve">ANEXO II </w:t>
      </w:r>
      <w:r w:rsidR="00A30626" w:rsidRPr="00DF4B8B">
        <w:rPr>
          <w:rFonts w:cs="Arial"/>
          <w:b/>
        </w:rPr>
        <w:t xml:space="preserve">- </w:t>
      </w:r>
      <w:r w:rsidR="00A30626">
        <w:rPr>
          <w:rFonts w:cs="Arial"/>
          <w:b/>
          <w:snapToGrid w:val="0"/>
          <w:color w:val="000000"/>
        </w:rPr>
        <w:t>TERMO DE REFERÊNCIA</w:t>
      </w:r>
    </w:p>
    <w:p w:rsidR="00382BE9" w:rsidRDefault="00382BE9" w:rsidP="00382BE9">
      <w:pPr>
        <w:spacing w:line="280" w:lineRule="exact"/>
        <w:rPr>
          <w:rFonts w:cs="Arial"/>
          <w:b/>
          <w:u w:val="single"/>
        </w:rPr>
      </w:pPr>
    </w:p>
    <w:p w:rsidR="003F1567" w:rsidRPr="008A3B54" w:rsidRDefault="003F1567" w:rsidP="003F1567">
      <w:pPr>
        <w:spacing w:line="400" w:lineRule="exact"/>
        <w:jc w:val="center"/>
        <w:rPr>
          <w:rFonts w:cs="Arial"/>
          <w:b/>
        </w:rPr>
      </w:pPr>
      <w:r w:rsidRPr="00DF4B8B">
        <w:rPr>
          <w:rFonts w:cs="Arial"/>
          <w:b/>
          <w:snapToGrid w:val="0"/>
          <w:color w:val="000000"/>
        </w:rPr>
        <w:t xml:space="preserve">PLANILHA COM </w:t>
      </w:r>
      <w:r w:rsidRPr="00DF4B8B">
        <w:rPr>
          <w:rFonts w:cs="Arial"/>
          <w:b/>
        </w:rPr>
        <w:t>ESPECIFICAÇÕES TÉCNICAS E ORÇAMENTÁRIAS</w:t>
      </w:r>
    </w:p>
    <w:p w:rsidR="003F1567" w:rsidRDefault="003F1567" w:rsidP="003F1567">
      <w:pPr>
        <w:pStyle w:val="Normal1"/>
        <w:spacing w:line="300" w:lineRule="exact"/>
        <w:jc w:val="center"/>
        <w:rPr>
          <w:rFonts w:cs="Arial"/>
          <w:b/>
        </w:rPr>
      </w:pPr>
    </w:p>
    <w:tbl>
      <w:tblPr>
        <w:tblW w:w="5000" w:type="pct"/>
        <w:tblCellMar>
          <w:left w:w="70" w:type="dxa"/>
          <w:right w:w="70" w:type="dxa"/>
        </w:tblCellMar>
        <w:tblLook w:val="04A0" w:firstRow="1" w:lastRow="0" w:firstColumn="1" w:lastColumn="0" w:noHBand="0" w:noVBand="1"/>
      </w:tblPr>
      <w:tblGrid>
        <w:gridCol w:w="566"/>
        <w:gridCol w:w="4922"/>
        <w:gridCol w:w="954"/>
        <w:gridCol w:w="1161"/>
        <w:gridCol w:w="1684"/>
        <w:gridCol w:w="1057"/>
      </w:tblGrid>
      <w:tr w:rsidR="003F1567" w:rsidRPr="00C7585E" w:rsidTr="00CA4248">
        <w:trPr>
          <w:trHeight w:val="20"/>
        </w:trPr>
        <w:tc>
          <w:tcPr>
            <w:tcW w:w="274" w:type="pct"/>
            <w:tcBorders>
              <w:top w:val="single" w:sz="4" w:space="0" w:color="auto"/>
              <w:left w:val="single" w:sz="4" w:space="0" w:color="auto"/>
              <w:bottom w:val="single" w:sz="4" w:space="0" w:color="auto"/>
              <w:right w:val="single" w:sz="4" w:space="0" w:color="auto"/>
            </w:tcBorders>
            <w:shd w:val="clear" w:color="CCCCFF" w:fill="C0C0C0"/>
            <w:noWrap/>
            <w:vAlign w:val="center"/>
          </w:tcPr>
          <w:p w:rsidR="003F1567" w:rsidRPr="00C7585E" w:rsidRDefault="003F1567" w:rsidP="00B922AE">
            <w:pPr>
              <w:rPr>
                <w:rFonts w:cs="Arial"/>
                <w:b/>
                <w:bCs/>
                <w:sz w:val="18"/>
                <w:szCs w:val="18"/>
              </w:rPr>
            </w:pPr>
            <w:r w:rsidRPr="00C7585E">
              <w:rPr>
                <w:rFonts w:cs="Arial"/>
                <w:b/>
                <w:bCs/>
                <w:sz w:val="18"/>
                <w:szCs w:val="18"/>
              </w:rPr>
              <w:t>ITEM</w:t>
            </w:r>
          </w:p>
        </w:tc>
        <w:tc>
          <w:tcPr>
            <w:tcW w:w="2379" w:type="pct"/>
            <w:tcBorders>
              <w:top w:val="single" w:sz="4" w:space="0" w:color="auto"/>
              <w:left w:val="nil"/>
              <w:bottom w:val="single" w:sz="4" w:space="0" w:color="auto"/>
              <w:right w:val="single" w:sz="4" w:space="0" w:color="auto"/>
            </w:tcBorders>
            <w:shd w:val="clear" w:color="CCCCFF" w:fill="C0C0C0"/>
            <w:vAlign w:val="center"/>
          </w:tcPr>
          <w:p w:rsidR="003F1567" w:rsidRPr="00C7585E" w:rsidRDefault="003F1567" w:rsidP="00B922AE">
            <w:pPr>
              <w:jc w:val="center"/>
              <w:rPr>
                <w:rFonts w:cs="Arial"/>
                <w:b/>
                <w:bCs/>
                <w:sz w:val="18"/>
                <w:szCs w:val="18"/>
              </w:rPr>
            </w:pPr>
            <w:r w:rsidRPr="00C7585E">
              <w:rPr>
                <w:rFonts w:cs="Arial"/>
                <w:b/>
                <w:bCs/>
                <w:sz w:val="18"/>
                <w:szCs w:val="18"/>
              </w:rPr>
              <w:t>DESCRIÇÃO</w:t>
            </w:r>
          </w:p>
        </w:tc>
        <w:tc>
          <w:tcPr>
            <w:tcW w:w="461" w:type="pct"/>
            <w:tcBorders>
              <w:top w:val="single" w:sz="4" w:space="0" w:color="auto"/>
              <w:left w:val="nil"/>
              <w:bottom w:val="single" w:sz="4" w:space="0" w:color="auto"/>
              <w:right w:val="single" w:sz="4" w:space="0" w:color="auto"/>
            </w:tcBorders>
            <w:shd w:val="clear" w:color="CCCCFF" w:fill="C0C0C0"/>
            <w:noWrap/>
            <w:vAlign w:val="center"/>
          </w:tcPr>
          <w:p w:rsidR="003F1567" w:rsidRPr="00C7585E" w:rsidRDefault="003F1567" w:rsidP="00B922AE">
            <w:pPr>
              <w:jc w:val="center"/>
              <w:rPr>
                <w:rFonts w:cs="Arial"/>
                <w:b/>
                <w:bCs/>
                <w:sz w:val="18"/>
                <w:szCs w:val="18"/>
              </w:rPr>
            </w:pPr>
            <w:r w:rsidRPr="00C7585E">
              <w:rPr>
                <w:rFonts w:cs="Arial"/>
                <w:b/>
                <w:bCs/>
                <w:sz w:val="18"/>
                <w:szCs w:val="18"/>
              </w:rPr>
              <w:t>UNIDADE</w:t>
            </w:r>
          </w:p>
        </w:tc>
        <w:tc>
          <w:tcPr>
            <w:tcW w:w="561" w:type="pct"/>
            <w:tcBorders>
              <w:top w:val="single" w:sz="4" w:space="0" w:color="auto"/>
              <w:left w:val="nil"/>
              <w:bottom w:val="single" w:sz="4" w:space="0" w:color="auto"/>
              <w:right w:val="single" w:sz="4" w:space="0" w:color="auto"/>
            </w:tcBorders>
            <w:shd w:val="clear" w:color="CCCCFF" w:fill="C0C0C0"/>
            <w:noWrap/>
            <w:vAlign w:val="center"/>
          </w:tcPr>
          <w:p w:rsidR="003F1567" w:rsidRPr="00C7585E" w:rsidRDefault="003F1567" w:rsidP="00B922AE">
            <w:pPr>
              <w:jc w:val="center"/>
              <w:rPr>
                <w:rFonts w:cs="Arial"/>
                <w:b/>
                <w:bCs/>
                <w:sz w:val="18"/>
                <w:szCs w:val="18"/>
              </w:rPr>
            </w:pPr>
            <w:r w:rsidRPr="00C7585E">
              <w:rPr>
                <w:rFonts w:cs="Arial"/>
                <w:b/>
                <w:bCs/>
                <w:sz w:val="18"/>
                <w:szCs w:val="18"/>
              </w:rPr>
              <w:t>QTD TOTAL</w:t>
            </w:r>
          </w:p>
        </w:tc>
        <w:tc>
          <w:tcPr>
            <w:tcW w:w="814" w:type="pct"/>
            <w:tcBorders>
              <w:top w:val="single" w:sz="4" w:space="0" w:color="auto"/>
              <w:left w:val="nil"/>
              <w:bottom w:val="single" w:sz="4" w:space="0" w:color="auto"/>
              <w:right w:val="single" w:sz="4" w:space="0" w:color="auto"/>
            </w:tcBorders>
            <w:shd w:val="clear" w:color="CCCCFF" w:fill="C0C0C0"/>
            <w:noWrap/>
            <w:vAlign w:val="center"/>
          </w:tcPr>
          <w:p w:rsidR="003F1567" w:rsidRDefault="003F1567" w:rsidP="00B922AE">
            <w:pPr>
              <w:jc w:val="center"/>
              <w:rPr>
                <w:rFonts w:cs="Arial"/>
                <w:b/>
                <w:bCs/>
                <w:sz w:val="18"/>
                <w:szCs w:val="18"/>
              </w:rPr>
            </w:pPr>
            <w:r w:rsidRPr="00C7585E">
              <w:rPr>
                <w:rFonts w:cs="Arial"/>
                <w:b/>
                <w:bCs/>
                <w:sz w:val="18"/>
                <w:szCs w:val="18"/>
              </w:rPr>
              <w:t xml:space="preserve">PREÇO UNITÁRIO </w:t>
            </w:r>
          </w:p>
          <w:p w:rsidR="003F1567" w:rsidRDefault="003F1567" w:rsidP="00B922AE">
            <w:pPr>
              <w:jc w:val="center"/>
              <w:rPr>
                <w:rFonts w:cs="Arial"/>
                <w:b/>
                <w:bCs/>
                <w:sz w:val="18"/>
                <w:szCs w:val="18"/>
              </w:rPr>
            </w:pPr>
            <w:r>
              <w:rPr>
                <w:rFonts w:cs="Arial"/>
                <w:b/>
                <w:bCs/>
                <w:sz w:val="18"/>
                <w:szCs w:val="18"/>
              </w:rPr>
              <w:t>MÁXIMO</w:t>
            </w:r>
          </w:p>
          <w:p w:rsidR="003F1567" w:rsidRPr="00C7585E" w:rsidRDefault="003F1567" w:rsidP="00B922AE">
            <w:pPr>
              <w:jc w:val="center"/>
              <w:rPr>
                <w:rFonts w:cs="Arial"/>
                <w:b/>
                <w:bCs/>
                <w:sz w:val="18"/>
                <w:szCs w:val="18"/>
              </w:rPr>
            </w:pPr>
            <w:r w:rsidRPr="00C7585E">
              <w:rPr>
                <w:rFonts w:cs="Arial"/>
                <w:b/>
                <w:bCs/>
                <w:sz w:val="18"/>
                <w:szCs w:val="18"/>
              </w:rPr>
              <w:t>R$</w:t>
            </w:r>
          </w:p>
        </w:tc>
        <w:tc>
          <w:tcPr>
            <w:tcW w:w="512" w:type="pct"/>
            <w:tcBorders>
              <w:top w:val="single" w:sz="4" w:space="0" w:color="auto"/>
              <w:left w:val="single" w:sz="4" w:space="0" w:color="auto"/>
              <w:bottom w:val="single" w:sz="4" w:space="0" w:color="auto"/>
              <w:right w:val="single" w:sz="4" w:space="0" w:color="auto"/>
            </w:tcBorders>
            <w:shd w:val="clear" w:color="CCCCFF" w:fill="C0C0C0"/>
            <w:noWrap/>
            <w:vAlign w:val="center"/>
          </w:tcPr>
          <w:p w:rsidR="003F1567" w:rsidRDefault="003F1567" w:rsidP="00B922AE">
            <w:pPr>
              <w:jc w:val="center"/>
              <w:rPr>
                <w:rFonts w:cs="Arial"/>
                <w:b/>
                <w:bCs/>
                <w:sz w:val="18"/>
                <w:szCs w:val="18"/>
              </w:rPr>
            </w:pPr>
            <w:r w:rsidRPr="00C7585E">
              <w:rPr>
                <w:rFonts w:cs="Arial"/>
                <w:b/>
                <w:bCs/>
                <w:sz w:val="18"/>
                <w:szCs w:val="18"/>
              </w:rPr>
              <w:t>PREÇO</w:t>
            </w:r>
          </w:p>
          <w:p w:rsidR="003F1567" w:rsidRDefault="003F1567" w:rsidP="00B922AE">
            <w:pPr>
              <w:jc w:val="center"/>
              <w:rPr>
                <w:rFonts w:cs="Arial"/>
                <w:b/>
                <w:bCs/>
                <w:sz w:val="18"/>
                <w:szCs w:val="18"/>
              </w:rPr>
            </w:pPr>
            <w:r>
              <w:rPr>
                <w:rFonts w:cs="Arial"/>
                <w:b/>
                <w:bCs/>
                <w:sz w:val="18"/>
                <w:szCs w:val="18"/>
              </w:rPr>
              <w:t>MÁXIMO</w:t>
            </w:r>
          </w:p>
          <w:p w:rsidR="003F1567" w:rsidRPr="00C7585E" w:rsidRDefault="003F1567" w:rsidP="00B922AE">
            <w:pPr>
              <w:jc w:val="center"/>
              <w:rPr>
                <w:rFonts w:cs="Arial"/>
                <w:b/>
                <w:bCs/>
                <w:sz w:val="18"/>
                <w:szCs w:val="18"/>
              </w:rPr>
            </w:pPr>
            <w:r w:rsidRPr="00C7585E">
              <w:rPr>
                <w:rFonts w:cs="Arial"/>
                <w:b/>
                <w:bCs/>
                <w:sz w:val="18"/>
                <w:szCs w:val="18"/>
              </w:rPr>
              <w:t xml:space="preserve"> TOTAL R$</w:t>
            </w:r>
          </w:p>
        </w:tc>
      </w:tr>
      <w:tr w:rsidR="003F1567" w:rsidRPr="00D3029A" w:rsidTr="00CA4248">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1567" w:rsidRPr="00D3029A" w:rsidRDefault="003F1567" w:rsidP="000414AF">
            <w:pPr>
              <w:spacing w:line="360" w:lineRule="auto"/>
              <w:jc w:val="center"/>
              <w:rPr>
                <w:rFonts w:cs="Arial"/>
                <w:color w:val="000000"/>
                <w:sz w:val="18"/>
                <w:szCs w:val="18"/>
              </w:rPr>
            </w:pPr>
            <w:r w:rsidRPr="00D3029A">
              <w:rPr>
                <w:rFonts w:cs="Arial"/>
                <w:color w:val="000000"/>
                <w:sz w:val="18"/>
                <w:szCs w:val="18"/>
              </w:rPr>
              <w:t>1</w:t>
            </w:r>
          </w:p>
        </w:tc>
        <w:tc>
          <w:tcPr>
            <w:tcW w:w="2379" w:type="pct"/>
            <w:tcBorders>
              <w:top w:val="single" w:sz="4" w:space="0" w:color="auto"/>
              <w:left w:val="nil"/>
              <w:bottom w:val="single" w:sz="4" w:space="0" w:color="auto"/>
              <w:right w:val="single" w:sz="4" w:space="0" w:color="auto"/>
            </w:tcBorders>
            <w:shd w:val="clear" w:color="auto" w:fill="auto"/>
            <w:vAlign w:val="center"/>
          </w:tcPr>
          <w:p w:rsidR="003F1567" w:rsidRPr="00D3029A" w:rsidRDefault="003F1567" w:rsidP="000414AF">
            <w:pPr>
              <w:spacing w:line="360" w:lineRule="auto"/>
              <w:rPr>
                <w:rFonts w:cs="Arial"/>
                <w:color w:val="000000"/>
                <w:sz w:val="18"/>
                <w:szCs w:val="18"/>
              </w:rPr>
            </w:pPr>
            <w:r w:rsidRPr="00D3029A">
              <w:rPr>
                <w:rFonts w:cs="Arial"/>
                <w:color w:val="000000"/>
                <w:sz w:val="18"/>
                <w:szCs w:val="18"/>
              </w:rPr>
              <w:t>Carga de gás de cozinha P-13.</w:t>
            </w:r>
          </w:p>
        </w:tc>
        <w:tc>
          <w:tcPr>
            <w:tcW w:w="461" w:type="pct"/>
            <w:tcBorders>
              <w:top w:val="single" w:sz="4" w:space="0" w:color="auto"/>
              <w:left w:val="nil"/>
              <w:bottom w:val="single" w:sz="4" w:space="0" w:color="auto"/>
              <w:right w:val="single" w:sz="4" w:space="0" w:color="auto"/>
            </w:tcBorders>
            <w:shd w:val="clear" w:color="auto" w:fill="auto"/>
            <w:noWrap/>
            <w:vAlign w:val="center"/>
          </w:tcPr>
          <w:p w:rsidR="003F1567" w:rsidRPr="00D3029A" w:rsidRDefault="003F1567" w:rsidP="000414AF">
            <w:pPr>
              <w:spacing w:line="360" w:lineRule="auto"/>
              <w:jc w:val="center"/>
              <w:rPr>
                <w:rFonts w:cs="Arial"/>
                <w:sz w:val="18"/>
                <w:szCs w:val="18"/>
              </w:rPr>
            </w:pPr>
            <w:r w:rsidRPr="00D3029A">
              <w:rPr>
                <w:rFonts w:cs="Arial"/>
                <w:sz w:val="18"/>
                <w:szCs w:val="18"/>
              </w:rPr>
              <w:t>Unidade</w:t>
            </w:r>
          </w:p>
        </w:tc>
        <w:tc>
          <w:tcPr>
            <w:tcW w:w="561" w:type="pct"/>
            <w:tcBorders>
              <w:top w:val="single" w:sz="4" w:space="0" w:color="auto"/>
              <w:left w:val="nil"/>
              <w:bottom w:val="single" w:sz="4" w:space="0" w:color="auto"/>
              <w:right w:val="single" w:sz="4" w:space="0" w:color="auto"/>
            </w:tcBorders>
            <w:shd w:val="clear" w:color="auto" w:fill="auto"/>
            <w:noWrap/>
            <w:vAlign w:val="center"/>
          </w:tcPr>
          <w:p w:rsidR="003F1567" w:rsidRPr="00D3029A" w:rsidRDefault="003F1567" w:rsidP="000414AF">
            <w:pPr>
              <w:spacing w:line="360" w:lineRule="auto"/>
              <w:jc w:val="center"/>
              <w:rPr>
                <w:rFonts w:cs="Arial"/>
                <w:color w:val="000000"/>
                <w:sz w:val="18"/>
                <w:szCs w:val="18"/>
              </w:rPr>
            </w:pPr>
            <w:r w:rsidRPr="00D3029A">
              <w:rPr>
                <w:rFonts w:cs="Arial"/>
                <w:color w:val="000000"/>
                <w:sz w:val="18"/>
                <w:szCs w:val="18"/>
              </w:rPr>
              <w:t>300</w:t>
            </w:r>
          </w:p>
        </w:tc>
        <w:tc>
          <w:tcPr>
            <w:tcW w:w="814" w:type="pct"/>
            <w:tcBorders>
              <w:top w:val="single" w:sz="4" w:space="0" w:color="auto"/>
              <w:left w:val="nil"/>
              <w:bottom w:val="single" w:sz="4" w:space="0" w:color="auto"/>
              <w:right w:val="single" w:sz="4" w:space="0" w:color="auto"/>
            </w:tcBorders>
            <w:shd w:val="clear" w:color="auto" w:fill="auto"/>
            <w:noWrap/>
            <w:vAlign w:val="center"/>
          </w:tcPr>
          <w:p w:rsidR="003F1567" w:rsidRPr="00D3029A" w:rsidRDefault="00CA4248" w:rsidP="000414AF">
            <w:pPr>
              <w:spacing w:line="360" w:lineRule="auto"/>
              <w:jc w:val="center"/>
              <w:rPr>
                <w:rFonts w:cs="Arial"/>
                <w:color w:val="000000"/>
                <w:sz w:val="18"/>
                <w:szCs w:val="18"/>
              </w:rPr>
            </w:pPr>
            <w:r w:rsidRPr="00D3029A">
              <w:rPr>
                <w:rFonts w:cs="Arial"/>
                <w:color w:val="000000"/>
                <w:sz w:val="18"/>
                <w:szCs w:val="18"/>
              </w:rPr>
              <w:t>133,18</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1567" w:rsidRPr="00D3029A" w:rsidRDefault="00CA4248" w:rsidP="000414AF">
            <w:pPr>
              <w:spacing w:line="360" w:lineRule="auto"/>
              <w:jc w:val="center"/>
              <w:rPr>
                <w:rFonts w:cs="Arial"/>
                <w:color w:val="000000"/>
                <w:sz w:val="18"/>
                <w:szCs w:val="18"/>
              </w:rPr>
            </w:pPr>
            <w:r w:rsidRPr="00D3029A">
              <w:rPr>
                <w:rFonts w:cs="Arial"/>
                <w:color w:val="000000"/>
                <w:sz w:val="18"/>
                <w:szCs w:val="18"/>
              </w:rPr>
              <w:t>39.954</w:t>
            </w:r>
            <w:r w:rsidR="003F1567" w:rsidRPr="00D3029A">
              <w:rPr>
                <w:rFonts w:cs="Arial"/>
                <w:color w:val="000000"/>
                <w:sz w:val="18"/>
                <w:szCs w:val="18"/>
              </w:rPr>
              <w:t>,00</w:t>
            </w:r>
          </w:p>
        </w:tc>
      </w:tr>
      <w:tr w:rsidR="003F1567" w:rsidRPr="00D3029A" w:rsidTr="00CA4248">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1567" w:rsidRPr="00D3029A" w:rsidRDefault="003F1567" w:rsidP="000414AF">
            <w:pPr>
              <w:spacing w:line="360" w:lineRule="auto"/>
              <w:jc w:val="center"/>
              <w:rPr>
                <w:rFonts w:cs="Arial"/>
                <w:color w:val="000000"/>
                <w:sz w:val="18"/>
                <w:szCs w:val="18"/>
              </w:rPr>
            </w:pPr>
            <w:r w:rsidRPr="00D3029A">
              <w:rPr>
                <w:rFonts w:cs="Arial"/>
                <w:color w:val="000000"/>
                <w:sz w:val="18"/>
                <w:szCs w:val="18"/>
              </w:rPr>
              <w:t>2</w:t>
            </w:r>
          </w:p>
        </w:tc>
        <w:tc>
          <w:tcPr>
            <w:tcW w:w="2379" w:type="pct"/>
            <w:tcBorders>
              <w:top w:val="single" w:sz="4" w:space="0" w:color="auto"/>
              <w:left w:val="nil"/>
              <w:bottom w:val="single" w:sz="4" w:space="0" w:color="auto"/>
              <w:right w:val="single" w:sz="4" w:space="0" w:color="auto"/>
            </w:tcBorders>
            <w:shd w:val="clear" w:color="auto" w:fill="auto"/>
            <w:vAlign w:val="center"/>
          </w:tcPr>
          <w:p w:rsidR="003F1567" w:rsidRPr="00D3029A" w:rsidRDefault="003F1567" w:rsidP="000414AF">
            <w:pPr>
              <w:spacing w:line="360" w:lineRule="auto"/>
              <w:rPr>
                <w:rFonts w:cs="Arial"/>
                <w:color w:val="000000"/>
                <w:sz w:val="18"/>
                <w:szCs w:val="18"/>
              </w:rPr>
            </w:pPr>
            <w:r w:rsidRPr="00D3029A">
              <w:rPr>
                <w:rFonts w:cs="Arial"/>
                <w:color w:val="000000"/>
                <w:sz w:val="18"/>
                <w:szCs w:val="18"/>
              </w:rPr>
              <w:t>Carga de gás de cozinha P-45.</w:t>
            </w:r>
          </w:p>
        </w:tc>
        <w:tc>
          <w:tcPr>
            <w:tcW w:w="461" w:type="pct"/>
            <w:tcBorders>
              <w:top w:val="single" w:sz="4" w:space="0" w:color="auto"/>
              <w:left w:val="nil"/>
              <w:bottom w:val="single" w:sz="4" w:space="0" w:color="auto"/>
              <w:right w:val="single" w:sz="4" w:space="0" w:color="auto"/>
            </w:tcBorders>
            <w:shd w:val="clear" w:color="auto" w:fill="auto"/>
            <w:noWrap/>
            <w:vAlign w:val="center"/>
          </w:tcPr>
          <w:p w:rsidR="003F1567" w:rsidRPr="00D3029A" w:rsidRDefault="003F1567" w:rsidP="000414AF">
            <w:pPr>
              <w:spacing w:line="360" w:lineRule="auto"/>
              <w:jc w:val="center"/>
              <w:rPr>
                <w:rFonts w:cs="Arial"/>
                <w:sz w:val="18"/>
                <w:szCs w:val="18"/>
              </w:rPr>
            </w:pPr>
            <w:r w:rsidRPr="00D3029A">
              <w:rPr>
                <w:rFonts w:cs="Arial"/>
                <w:sz w:val="18"/>
                <w:szCs w:val="18"/>
              </w:rPr>
              <w:t>Unidade</w:t>
            </w:r>
          </w:p>
        </w:tc>
        <w:tc>
          <w:tcPr>
            <w:tcW w:w="561" w:type="pct"/>
            <w:tcBorders>
              <w:top w:val="single" w:sz="4" w:space="0" w:color="auto"/>
              <w:left w:val="nil"/>
              <w:bottom w:val="single" w:sz="4" w:space="0" w:color="auto"/>
              <w:right w:val="single" w:sz="4" w:space="0" w:color="auto"/>
            </w:tcBorders>
            <w:shd w:val="clear" w:color="auto" w:fill="auto"/>
            <w:noWrap/>
            <w:vAlign w:val="center"/>
          </w:tcPr>
          <w:p w:rsidR="003F1567" w:rsidRPr="00D3029A" w:rsidRDefault="000326E4" w:rsidP="000414AF">
            <w:pPr>
              <w:spacing w:line="360" w:lineRule="auto"/>
              <w:jc w:val="center"/>
              <w:rPr>
                <w:rFonts w:cs="Arial"/>
                <w:color w:val="000000"/>
                <w:sz w:val="18"/>
                <w:szCs w:val="18"/>
              </w:rPr>
            </w:pPr>
            <w:r w:rsidRPr="00D3029A">
              <w:rPr>
                <w:rFonts w:cs="Arial"/>
                <w:color w:val="000000"/>
                <w:sz w:val="18"/>
                <w:szCs w:val="18"/>
              </w:rPr>
              <w:t>100</w:t>
            </w:r>
          </w:p>
        </w:tc>
        <w:tc>
          <w:tcPr>
            <w:tcW w:w="814" w:type="pct"/>
            <w:tcBorders>
              <w:top w:val="single" w:sz="4" w:space="0" w:color="auto"/>
              <w:left w:val="nil"/>
              <w:bottom w:val="single" w:sz="4" w:space="0" w:color="auto"/>
              <w:right w:val="single" w:sz="4" w:space="0" w:color="auto"/>
            </w:tcBorders>
            <w:shd w:val="clear" w:color="auto" w:fill="auto"/>
            <w:noWrap/>
            <w:vAlign w:val="center"/>
          </w:tcPr>
          <w:p w:rsidR="003F1567" w:rsidRPr="00D3029A" w:rsidRDefault="00CA4248" w:rsidP="000414AF">
            <w:pPr>
              <w:spacing w:line="360" w:lineRule="auto"/>
              <w:jc w:val="center"/>
              <w:rPr>
                <w:rFonts w:cs="Arial"/>
                <w:color w:val="000000"/>
                <w:sz w:val="18"/>
                <w:szCs w:val="18"/>
              </w:rPr>
            </w:pPr>
            <w:r w:rsidRPr="00D3029A">
              <w:rPr>
                <w:rFonts w:cs="Arial"/>
                <w:color w:val="000000"/>
                <w:sz w:val="18"/>
                <w:szCs w:val="18"/>
              </w:rPr>
              <w:t>473,52</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1567" w:rsidRPr="00D3029A" w:rsidRDefault="00CA4248" w:rsidP="000414AF">
            <w:pPr>
              <w:spacing w:line="360" w:lineRule="auto"/>
              <w:jc w:val="center"/>
              <w:rPr>
                <w:rFonts w:cs="Arial"/>
                <w:color w:val="000000"/>
                <w:sz w:val="18"/>
                <w:szCs w:val="18"/>
              </w:rPr>
            </w:pPr>
            <w:r w:rsidRPr="00D3029A">
              <w:rPr>
                <w:rFonts w:cs="Arial"/>
                <w:color w:val="000000"/>
                <w:sz w:val="18"/>
                <w:szCs w:val="18"/>
              </w:rPr>
              <w:t>47.352</w:t>
            </w:r>
            <w:r w:rsidR="000326E4" w:rsidRPr="00D3029A">
              <w:rPr>
                <w:rFonts w:cs="Arial"/>
                <w:color w:val="000000"/>
                <w:sz w:val="18"/>
                <w:szCs w:val="18"/>
              </w:rPr>
              <w:t>,00</w:t>
            </w:r>
          </w:p>
        </w:tc>
      </w:tr>
      <w:tr w:rsidR="003F1567" w:rsidRPr="00D3029A" w:rsidTr="00CA4248">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1567" w:rsidRPr="00D3029A" w:rsidRDefault="003F1567" w:rsidP="000414AF">
            <w:pPr>
              <w:spacing w:line="360" w:lineRule="auto"/>
              <w:jc w:val="center"/>
              <w:rPr>
                <w:rFonts w:cs="Arial"/>
                <w:color w:val="000000"/>
                <w:sz w:val="18"/>
                <w:szCs w:val="18"/>
              </w:rPr>
            </w:pPr>
            <w:r w:rsidRPr="00D3029A">
              <w:rPr>
                <w:rFonts w:cs="Arial"/>
                <w:color w:val="000000"/>
                <w:sz w:val="18"/>
                <w:szCs w:val="18"/>
              </w:rPr>
              <w:t>3</w:t>
            </w:r>
          </w:p>
        </w:tc>
        <w:tc>
          <w:tcPr>
            <w:tcW w:w="2379" w:type="pct"/>
            <w:tcBorders>
              <w:top w:val="single" w:sz="4" w:space="0" w:color="auto"/>
              <w:left w:val="nil"/>
              <w:bottom w:val="single" w:sz="4" w:space="0" w:color="auto"/>
              <w:right w:val="single" w:sz="4" w:space="0" w:color="auto"/>
            </w:tcBorders>
            <w:shd w:val="clear" w:color="auto" w:fill="auto"/>
            <w:vAlign w:val="center"/>
          </w:tcPr>
          <w:p w:rsidR="003F1567" w:rsidRPr="00D3029A" w:rsidRDefault="003F1567" w:rsidP="000414AF">
            <w:pPr>
              <w:spacing w:line="360" w:lineRule="auto"/>
              <w:rPr>
                <w:rFonts w:cs="Arial"/>
                <w:color w:val="000000"/>
                <w:sz w:val="18"/>
                <w:szCs w:val="18"/>
              </w:rPr>
            </w:pPr>
            <w:r w:rsidRPr="00D3029A">
              <w:rPr>
                <w:rFonts w:cs="Arial"/>
                <w:color w:val="000000"/>
                <w:sz w:val="18"/>
                <w:szCs w:val="18"/>
              </w:rPr>
              <w:t>Casco para gás P-13.</w:t>
            </w:r>
          </w:p>
        </w:tc>
        <w:tc>
          <w:tcPr>
            <w:tcW w:w="461" w:type="pct"/>
            <w:tcBorders>
              <w:top w:val="single" w:sz="4" w:space="0" w:color="auto"/>
              <w:left w:val="nil"/>
              <w:bottom w:val="single" w:sz="4" w:space="0" w:color="auto"/>
              <w:right w:val="single" w:sz="4" w:space="0" w:color="auto"/>
            </w:tcBorders>
            <w:shd w:val="clear" w:color="auto" w:fill="auto"/>
            <w:noWrap/>
            <w:vAlign w:val="center"/>
          </w:tcPr>
          <w:p w:rsidR="003F1567" w:rsidRPr="00D3029A" w:rsidRDefault="003F1567" w:rsidP="000414AF">
            <w:pPr>
              <w:spacing w:line="360" w:lineRule="auto"/>
              <w:jc w:val="center"/>
              <w:rPr>
                <w:rFonts w:cs="Arial"/>
                <w:sz w:val="18"/>
                <w:szCs w:val="18"/>
              </w:rPr>
            </w:pPr>
            <w:r w:rsidRPr="00D3029A">
              <w:rPr>
                <w:rFonts w:cs="Arial"/>
                <w:sz w:val="18"/>
                <w:szCs w:val="18"/>
              </w:rPr>
              <w:t>Unidade</w:t>
            </w:r>
          </w:p>
        </w:tc>
        <w:tc>
          <w:tcPr>
            <w:tcW w:w="561" w:type="pct"/>
            <w:tcBorders>
              <w:top w:val="single" w:sz="4" w:space="0" w:color="auto"/>
              <w:left w:val="nil"/>
              <w:bottom w:val="single" w:sz="4" w:space="0" w:color="auto"/>
              <w:right w:val="single" w:sz="4" w:space="0" w:color="auto"/>
            </w:tcBorders>
            <w:shd w:val="clear" w:color="auto" w:fill="auto"/>
            <w:noWrap/>
            <w:vAlign w:val="center"/>
          </w:tcPr>
          <w:p w:rsidR="003F1567" w:rsidRPr="00D3029A" w:rsidRDefault="003F1567" w:rsidP="000414AF">
            <w:pPr>
              <w:spacing w:line="360" w:lineRule="auto"/>
              <w:jc w:val="center"/>
              <w:rPr>
                <w:rFonts w:cs="Arial"/>
                <w:color w:val="000000"/>
                <w:sz w:val="18"/>
                <w:szCs w:val="18"/>
              </w:rPr>
            </w:pPr>
            <w:r w:rsidRPr="00D3029A">
              <w:rPr>
                <w:rFonts w:cs="Arial"/>
                <w:color w:val="000000"/>
                <w:sz w:val="18"/>
                <w:szCs w:val="18"/>
              </w:rPr>
              <w:t>15</w:t>
            </w:r>
          </w:p>
        </w:tc>
        <w:tc>
          <w:tcPr>
            <w:tcW w:w="814" w:type="pct"/>
            <w:tcBorders>
              <w:top w:val="single" w:sz="4" w:space="0" w:color="auto"/>
              <w:left w:val="nil"/>
              <w:bottom w:val="single" w:sz="4" w:space="0" w:color="auto"/>
              <w:right w:val="single" w:sz="4" w:space="0" w:color="auto"/>
            </w:tcBorders>
            <w:shd w:val="clear" w:color="auto" w:fill="auto"/>
            <w:noWrap/>
            <w:vAlign w:val="center"/>
          </w:tcPr>
          <w:p w:rsidR="003F1567" w:rsidRPr="00D3029A" w:rsidRDefault="00CA4248" w:rsidP="000414AF">
            <w:pPr>
              <w:spacing w:line="360" w:lineRule="auto"/>
              <w:jc w:val="center"/>
              <w:rPr>
                <w:rFonts w:cs="Arial"/>
                <w:color w:val="000000"/>
                <w:sz w:val="18"/>
                <w:szCs w:val="18"/>
              </w:rPr>
            </w:pPr>
            <w:r w:rsidRPr="00D3029A">
              <w:rPr>
                <w:rFonts w:cs="Arial"/>
                <w:color w:val="000000"/>
                <w:sz w:val="18"/>
                <w:szCs w:val="18"/>
              </w:rPr>
              <w:t>260,81</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1567" w:rsidRPr="00D3029A" w:rsidRDefault="00CA4248" w:rsidP="000414AF">
            <w:pPr>
              <w:spacing w:line="360" w:lineRule="auto"/>
              <w:jc w:val="center"/>
              <w:rPr>
                <w:rFonts w:cs="Arial"/>
                <w:color w:val="000000"/>
                <w:sz w:val="18"/>
                <w:szCs w:val="18"/>
              </w:rPr>
            </w:pPr>
            <w:r w:rsidRPr="00D3029A">
              <w:rPr>
                <w:rFonts w:cs="Arial"/>
                <w:color w:val="000000"/>
                <w:sz w:val="18"/>
                <w:szCs w:val="18"/>
              </w:rPr>
              <w:t>3.912,15</w:t>
            </w:r>
          </w:p>
        </w:tc>
      </w:tr>
      <w:tr w:rsidR="003F1567" w:rsidRPr="00D3029A" w:rsidTr="00CA4248">
        <w:trPr>
          <w:trHeight w:val="20"/>
        </w:trPr>
        <w:tc>
          <w:tcPr>
            <w:tcW w:w="2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1567" w:rsidRPr="00D3029A" w:rsidRDefault="003F1567" w:rsidP="000414AF">
            <w:pPr>
              <w:spacing w:line="360" w:lineRule="auto"/>
              <w:jc w:val="center"/>
              <w:rPr>
                <w:rFonts w:cs="Arial"/>
                <w:color w:val="000000"/>
                <w:sz w:val="18"/>
                <w:szCs w:val="18"/>
              </w:rPr>
            </w:pPr>
            <w:r w:rsidRPr="00D3029A">
              <w:rPr>
                <w:rFonts w:cs="Arial"/>
                <w:color w:val="000000"/>
                <w:sz w:val="18"/>
                <w:szCs w:val="18"/>
              </w:rPr>
              <w:t>4</w:t>
            </w:r>
          </w:p>
        </w:tc>
        <w:tc>
          <w:tcPr>
            <w:tcW w:w="2379" w:type="pct"/>
            <w:tcBorders>
              <w:top w:val="single" w:sz="4" w:space="0" w:color="auto"/>
              <w:left w:val="nil"/>
              <w:bottom w:val="single" w:sz="4" w:space="0" w:color="auto"/>
              <w:right w:val="single" w:sz="4" w:space="0" w:color="auto"/>
            </w:tcBorders>
            <w:shd w:val="clear" w:color="auto" w:fill="auto"/>
            <w:vAlign w:val="center"/>
          </w:tcPr>
          <w:p w:rsidR="003F1567" w:rsidRPr="00D3029A" w:rsidRDefault="003F1567" w:rsidP="000414AF">
            <w:pPr>
              <w:spacing w:line="360" w:lineRule="auto"/>
              <w:rPr>
                <w:rFonts w:cs="Arial"/>
                <w:color w:val="000000"/>
                <w:sz w:val="18"/>
                <w:szCs w:val="18"/>
              </w:rPr>
            </w:pPr>
            <w:r w:rsidRPr="00D3029A">
              <w:rPr>
                <w:rFonts w:cs="Arial"/>
                <w:color w:val="000000"/>
                <w:sz w:val="18"/>
                <w:szCs w:val="18"/>
              </w:rPr>
              <w:t>Casco para gás P-45.</w:t>
            </w:r>
          </w:p>
        </w:tc>
        <w:tc>
          <w:tcPr>
            <w:tcW w:w="461" w:type="pct"/>
            <w:tcBorders>
              <w:top w:val="single" w:sz="4" w:space="0" w:color="auto"/>
              <w:left w:val="nil"/>
              <w:bottom w:val="single" w:sz="4" w:space="0" w:color="auto"/>
              <w:right w:val="single" w:sz="4" w:space="0" w:color="auto"/>
            </w:tcBorders>
            <w:shd w:val="clear" w:color="auto" w:fill="auto"/>
            <w:noWrap/>
            <w:vAlign w:val="center"/>
          </w:tcPr>
          <w:p w:rsidR="003F1567" w:rsidRPr="00D3029A" w:rsidRDefault="003F1567" w:rsidP="000414AF">
            <w:pPr>
              <w:spacing w:line="360" w:lineRule="auto"/>
              <w:jc w:val="center"/>
              <w:rPr>
                <w:rFonts w:cs="Arial"/>
                <w:sz w:val="18"/>
                <w:szCs w:val="18"/>
              </w:rPr>
            </w:pPr>
            <w:r w:rsidRPr="00D3029A">
              <w:rPr>
                <w:rFonts w:cs="Arial"/>
                <w:sz w:val="18"/>
                <w:szCs w:val="18"/>
              </w:rPr>
              <w:t>Unidade</w:t>
            </w:r>
          </w:p>
        </w:tc>
        <w:tc>
          <w:tcPr>
            <w:tcW w:w="561" w:type="pct"/>
            <w:tcBorders>
              <w:top w:val="single" w:sz="4" w:space="0" w:color="auto"/>
              <w:left w:val="nil"/>
              <w:bottom w:val="single" w:sz="4" w:space="0" w:color="auto"/>
              <w:right w:val="single" w:sz="4" w:space="0" w:color="auto"/>
            </w:tcBorders>
            <w:shd w:val="clear" w:color="auto" w:fill="auto"/>
            <w:noWrap/>
            <w:vAlign w:val="center"/>
          </w:tcPr>
          <w:p w:rsidR="003F1567" w:rsidRPr="00D3029A" w:rsidRDefault="000326E4" w:rsidP="000414AF">
            <w:pPr>
              <w:spacing w:line="360" w:lineRule="auto"/>
              <w:jc w:val="center"/>
              <w:rPr>
                <w:rFonts w:cs="Arial"/>
                <w:color w:val="000000"/>
                <w:sz w:val="18"/>
                <w:szCs w:val="18"/>
              </w:rPr>
            </w:pPr>
            <w:r w:rsidRPr="00D3029A">
              <w:rPr>
                <w:rFonts w:cs="Arial"/>
                <w:color w:val="000000"/>
                <w:sz w:val="18"/>
                <w:szCs w:val="18"/>
              </w:rPr>
              <w:t>10</w:t>
            </w:r>
          </w:p>
        </w:tc>
        <w:tc>
          <w:tcPr>
            <w:tcW w:w="814" w:type="pct"/>
            <w:tcBorders>
              <w:top w:val="single" w:sz="4" w:space="0" w:color="auto"/>
              <w:left w:val="nil"/>
              <w:bottom w:val="single" w:sz="4" w:space="0" w:color="auto"/>
              <w:right w:val="single" w:sz="4" w:space="0" w:color="auto"/>
            </w:tcBorders>
            <w:shd w:val="clear" w:color="auto" w:fill="auto"/>
            <w:noWrap/>
            <w:vAlign w:val="center"/>
          </w:tcPr>
          <w:p w:rsidR="003F1567" w:rsidRPr="00D3029A" w:rsidRDefault="00CA4248" w:rsidP="000414AF">
            <w:pPr>
              <w:spacing w:line="360" w:lineRule="auto"/>
              <w:jc w:val="center"/>
              <w:rPr>
                <w:rFonts w:cs="Arial"/>
                <w:color w:val="000000"/>
                <w:sz w:val="18"/>
                <w:szCs w:val="18"/>
              </w:rPr>
            </w:pPr>
            <w:r w:rsidRPr="00D3029A">
              <w:rPr>
                <w:rFonts w:cs="Arial"/>
                <w:color w:val="000000"/>
                <w:sz w:val="18"/>
                <w:szCs w:val="18"/>
              </w:rPr>
              <w:t>979,39</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1567" w:rsidRPr="00D3029A" w:rsidRDefault="00CA4248" w:rsidP="000414AF">
            <w:pPr>
              <w:spacing w:line="360" w:lineRule="auto"/>
              <w:jc w:val="center"/>
              <w:rPr>
                <w:rFonts w:cs="Arial"/>
                <w:color w:val="000000"/>
                <w:sz w:val="18"/>
                <w:szCs w:val="18"/>
              </w:rPr>
            </w:pPr>
            <w:r w:rsidRPr="00D3029A">
              <w:rPr>
                <w:rFonts w:cs="Arial"/>
                <w:color w:val="000000"/>
                <w:sz w:val="18"/>
                <w:szCs w:val="18"/>
              </w:rPr>
              <w:t>9.793,90</w:t>
            </w:r>
          </w:p>
        </w:tc>
      </w:tr>
      <w:tr w:rsidR="00CA4248" w:rsidRPr="00C7585E" w:rsidTr="00CA4248">
        <w:trPr>
          <w:trHeight w:val="20"/>
        </w:trPr>
        <w:tc>
          <w:tcPr>
            <w:tcW w:w="3675"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CA4248" w:rsidRPr="00D3029A" w:rsidRDefault="00CA4248" w:rsidP="000414AF">
            <w:pPr>
              <w:spacing w:line="360" w:lineRule="auto"/>
              <w:jc w:val="center"/>
              <w:rPr>
                <w:rFonts w:cs="Arial"/>
                <w:color w:val="000000"/>
                <w:sz w:val="18"/>
                <w:szCs w:val="18"/>
              </w:rPr>
            </w:pPr>
          </w:p>
        </w:tc>
        <w:tc>
          <w:tcPr>
            <w:tcW w:w="814" w:type="pct"/>
            <w:tcBorders>
              <w:top w:val="single" w:sz="4" w:space="0" w:color="auto"/>
              <w:left w:val="nil"/>
              <w:bottom w:val="single" w:sz="4" w:space="0" w:color="auto"/>
              <w:right w:val="single" w:sz="4" w:space="0" w:color="auto"/>
            </w:tcBorders>
            <w:shd w:val="clear" w:color="auto" w:fill="auto"/>
            <w:noWrap/>
            <w:vAlign w:val="center"/>
          </w:tcPr>
          <w:p w:rsidR="00CA4248" w:rsidRPr="00D3029A" w:rsidRDefault="00CA4248" w:rsidP="000414AF">
            <w:pPr>
              <w:spacing w:line="360" w:lineRule="auto"/>
              <w:jc w:val="center"/>
              <w:rPr>
                <w:rFonts w:cs="Arial"/>
                <w:b/>
                <w:color w:val="000000"/>
                <w:sz w:val="18"/>
                <w:szCs w:val="18"/>
              </w:rPr>
            </w:pPr>
            <w:r w:rsidRPr="00D3029A">
              <w:rPr>
                <w:rFonts w:cs="Arial"/>
                <w:b/>
                <w:color w:val="000000"/>
                <w:sz w:val="18"/>
                <w:szCs w:val="18"/>
              </w:rPr>
              <w:t>TOTAL</w:t>
            </w:r>
          </w:p>
        </w:tc>
        <w:tc>
          <w:tcPr>
            <w:tcW w:w="51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A4248" w:rsidRPr="00D3029A" w:rsidRDefault="00CA4248" w:rsidP="000414AF">
            <w:pPr>
              <w:spacing w:line="360" w:lineRule="auto"/>
              <w:jc w:val="center"/>
              <w:rPr>
                <w:rFonts w:cs="Arial"/>
                <w:b/>
                <w:color w:val="000000"/>
                <w:sz w:val="18"/>
                <w:szCs w:val="18"/>
              </w:rPr>
            </w:pPr>
            <w:r w:rsidRPr="00D3029A">
              <w:rPr>
                <w:rFonts w:cs="Arial"/>
                <w:b/>
                <w:color w:val="000000"/>
                <w:sz w:val="18"/>
                <w:szCs w:val="18"/>
              </w:rPr>
              <w:t>101.012,05</w:t>
            </w:r>
          </w:p>
        </w:tc>
      </w:tr>
    </w:tbl>
    <w:p w:rsidR="00324AFB" w:rsidRDefault="00324AFB" w:rsidP="00A30626">
      <w:pPr>
        <w:pStyle w:val="Normal1"/>
        <w:spacing w:line="300" w:lineRule="exact"/>
        <w:jc w:val="center"/>
        <w:rPr>
          <w:rFonts w:cs="Arial"/>
          <w:b/>
        </w:rPr>
      </w:pPr>
    </w:p>
    <w:p w:rsidR="00324AFB" w:rsidRDefault="00324AFB" w:rsidP="00A30626">
      <w:pPr>
        <w:pStyle w:val="Normal1"/>
        <w:spacing w:line="300" w:lineRule="exact"/>
        <w:jc w:val="center"/>
        <w:rPr>
          <w:rFonts w:cs="Arial"/>
          <w:b/>
        </w:rPr>
      </w:pPr>
    </w:p>
    <w:p w:rsidR="00324AFB" w:rsidRDefault="00324AFB" w:rsidP="00A30626">
      <w:pPr>
        <w:pStyle w:val="Normal1"/>
        <w:spacing w:line="300" w:lineRule="exact"/>
        <w:jc w:val="center"/>
        <w:rPr>
          <w:rFonts w:cs="Arial"/>
          <w:b/>
        </w:rPr>
      </w:pPr>
    </w:p>
    <w:p w:rsidR="00324AFB" w:rsidRDefault="00324AFB" w:rsidP="00A30626">
      <w:pPr>
        <w:pStyle w:val="Normal1"/>
        <w:spacing w:line="300" w:lineRule="exact"/>
        <w:jc w:val="center"/>
        <w:rPr>
          <w:rFonts w:cs="Arial"/>
          <w:b/>
        </w:rPr>
      </w:pPr>
    </w:p>
    <w:p w:rsidR="00324AFB" w:rsidRDefault="00324AFB" w:rsidP="00A30626">
      <w:pPr>
        <w:pStyle w:val="Normal1"/>
        <w:spacing w:line="300" w:lineRule="exact"/>
        <w:jc w:val="center"/>
        <w:rPr>
          <w:rFonts w:cs="Arial"/>
          <w:b/>
        </w:rPr>
      </w:pPr>
    </w:p>
    <w:p w:rsidR="00324AFB" w:rsidRDefault="00324AFB" w:rsidP="00A30626">
      <w:pPr>
        <w:pStyle w:val="Normal1"/>
        <w:spacing w:line="300" w:lineRule="exact"/>
        <w:jc w:val="center"/>
        <w:rPr>
          <w:rFonts w:cs="Arial"/>
          <w:b/>
        </w:rPr>
      </w:pPr>
    </w:p>
    <w:p w:rsidR="00324AFB" w:rsidRDefault="00324AFB" w:rsidP="00A30626">
      <w:pPr>
        <w:pStyle w:val="Normal1"/>
        <w:spacing w:line="300" w:lineRule="exact"/>
        <w:jc w:val="center"/>
        <w:rPr>
          <w:rFonts w:cs="Arial"/>
          <w:b/>
        </w:rPr>
      </w:pPr>
    </w:p>
    <w:p w:rsidR="00324AFB" w:rsidRDefault="00324AFB" w:rsidP="00A30626">
      <w:pPr>
        <w:pStyle w:val="Normal1"/>
        <w:spacing w:line="300" w:lineRule="exact"/>
        <w:jc w:val="center"/>
        <w:rPr>
          <w:rFonts w:cs="Arial"/>
          <w:b/>
        </w:rPr>
      </w:pPr>
    </w:p>
    <w:p w:rsidR="00324AFB" w:rsidRDefault="00324AFB" w:rsidP="00A30626">
      <w:pPr>
        <w:pStyle w:val="Normal1"/>
        <w:spacing w:line="300" w:lineRule="exact"/>
        <w:jc w:val="center"/>
        <w:rPr>
          <w:rFonts w:cs="Arial"/>
          <w:b/>
        </w:rPr>
      </w:pPr>
    </w:p>
    <w:p w:rsidR="00324AFB" w:rsidRDefault="00324AFB" w:rsidP="00A30626">
      <w:pPr>
        <w:pStyle w:val="Normal1"/>
        <w:spacing w:line="300" w:lineRule="exact"/>
        <w:jc w:val="center"/>
        <w:rPr>
          <w:rFonts w:cs="Arial"/>
          <w:b/>
        </w:rPr>
      </w:pPr>
    </w:p>
    <w:p w:rsidR="00324AFB" w:rsidRDefault="00324AFB" w:rsidP="00A30626">
      <w:pPr>
        <w:pStyle w:val="Normal1"/>
        <w:spacing w:line="300" w:lineRule="exact"/>
        <w:jc w:val="center"/>
        <w:rPr>
          <w:rFonts w:cs="Arial"/>
          <w:b/>
        </w:rPr>
      </w:pPr>
    </w:p>
    <w:p w:rsidR="00324AFB" w:rsidRDefault="00324AFB" w:rsidP="00A30626">
      <w:pPr>
        <w:pStyle w:val="Normal1"/>
        <w:spacing w:line="300" w:lineRule="exact"/>
        <w:jc w:val="center"/>
        <w:rPr>
          <w:rFonts w:cs="Arial"/>
          <w:b/>
        </w:rPr>
      </w:pPr>
    </w:p>
    <w:p w:rsidR="00324AFB" w:rsidRDefault="00324AFB" w:rsidP="00A30626">
      <w:pPr>
        <w:pStyle w:val="Normal1"/>
        <w:spacing w:line="300" w:lineRule="exact"/>
        <w:jc w:val="center"/>
        <w:rPr>
          <w:rFonts w:cs="Arial"/>
          <w:b/>
        </w:rPr>
      </w:pPr>
    </w:p>
    <w:p w:rsidR="00324AFB" w:rsidRDefault="00324AFB" w:rsidP="00A30626">
      <w:pPr>
        <w:pStyle w:val="Normal1"/>
        <w:spacing w:line="300" w:lineRule="exact"/>
        <w:jc w:val="center"/>
        <w:rPr>
          <w:rFonts w:cs="Arial"/>
          <w:b/>
        </w:rPr>
      </w:pPr>
    </w:p>
    <w:p w:rsidR="00324AFB" w:rsidRDefault="00324AFB" w:rsidP="00A30626">
      <w:pPr>
        <w:pStyle w:val="Normal1"/>
        <w:spacing w:line="300" w:lineRule="exact"/>
        <w:jc w:val="center"/>
        <w:rPr>
          <w:rFonts w:cs="Arial"/>
          <w:b/>
        </w:rPr>
      </w:pPr>
    </w:p>
    <w:p w:rsidR="00324AFB" w:rsidRDefault="00324AFB" w:rsidP="00A30626">
      <w:pPr>
        <w:pStyle w:val="Normal1"/>
        <w:spacing w:line="300" w:lineRule="exact"/>
        <w:jc w:val="center"/>
        <w:rPr>
          <w:rFonts w:cs="Arial"/>
          <w:b/>
        </w:rPr>
      </w:pPr>
    </w:p>
    <w:p w:rsidR="00324AFB" w:rsidRDefault="00324AFB" w:rsidP="00A30626">
      <w:pPr>
        <w:pStyle w:val="Normal1"/>
        <w:spacing w:line="300" w:lineRule="exact"/>
        <w:jc w:val="center"/>
        <w:rPr>
          <w:rFonts w:cs="Arial"/>
          <w:b/>
        </w:rPr>
      </w:pPr>
    </w:p>
    <w:p w:rsidR="00324AFB" w:rsidRDefault="00324AFB" w:rsidP="00A30626">
      <w:pPr>
        <w:pStyle w:val="Normal1"/>
        <w:spacing w:line="300" w:lineRule="exact"/>
        <w:jc w:val="center"/>
        <w:rPr>
          <w:rFonts w:cs="Arial"/>
          <w:b/>
        </w:rPr>
      </w:pPr>
    </w:p>
    <w:p w:rsidR="00324AFB" w:rsidRDefault="00324AFB" w:rsidP="00A30626">
      <w:pPr>
        <w:pStyle w:val="Normal1"/>
        <w:spacing w:line="300" w:lineRule="exact"/>
        <w:jc w:val="center"/>
        <w:rPr>
          <w:rFonts w:cs="Arial"/>
          <w:b/>
        </w:rPr>
      </w:pPr>
    </w:p>
    <w:p w:rsidR="00324AFB" w:rsidRDefault="00324AFB" w:rsidP="00A30626">
      <w:pPr>
        <w:pStyle w:val="Normal1"/>
        <w:spacing w:line="300" w:lineRule="exact"/>
        <w:jc w:val="center"/>
        <w:rPr>
          <w:rFonts w:cs="Arial"/>
          <w:b/>
        </w:rPr>
      </w:pPr>
    </w:p>
    <w:p w:rsidR="00324AFB" w:rsidRDefault="00324AFB" w:rsidP="00A30626">
      <w:pPr>
        <w:pStyle w:val="Normal1"/>
        <w:spacing w:line="300" w:lineRule="exact"/>
        <w:jc w:val="center"/>
        <w:rPr>
          <w:rFonts w:cs="Arial"/>
          <w:b/>
        </w:rPr>
      </w:pPr>
    </w:p>
    <w:p w:rsidR="00324AFB" w:rsidRDefault="00324AFB" w:rsidP="00A30626">
      <w:pPr>
        <w:pStyle w:val="Normal1"/>
        <w:spacing w:line="300" w:lineRule="exact"/>
        <w:jc w:val="center"/>
        <w:rPr>
          <w:rFonts w:cs="Arial"/>
          <w:b/>
        </w:rPr>
      </w:pPr>
    </w:p>
    <w:p w:rsidR="00324AFB" w:rsidRDefault="00324AFB" w:rsidP="00A30626">
      <w:pPr>
        <w:pStyle w:val="Normal1"/>
        <w:spacing w:line="300" w:lineRule="exact"/>
        <w:jc w:val="center"/>
        <w:rPr>
          <w:rFonts w:cs="Arial"/>
          <w:b/>
        </w:rPr>
      </w:pPr>
    </w:p>
    <w:p w:rsidR="00324AFB" w:rsidRDefault="00324AFB" w:rsidP="00A30626">
      <w:pPr>
        <w:pStyle w:val="Normal1"/>
        <w:spacing w:line="300" w:lineRule="exact"/>
        <w:jc w:val="center"/>
        <w:rPr>
          <w:rFonts w:cs="Arial"/>
          <w:b/>
        </w:rPr>
      </w:pPr>
    </w:p>
    <w:p w:rsidR="00324AFB" w:rsidRDefault="00324AFB" w:rsidP="00A30626">
      <w:pPr>
        <w:pStyle w:val="Normal1"/>
        <w:spacing w:line="300" w:lineRule="exact"/>
        <w:jc w:val="center"/>
        <w:rPr>
          <w:rFonts w:cs="Arial"/>
          <w:b/>
        </w:rPr>
      </w:pPr>
    </w:p>
    <w:p w:rsidR="003F1567" w:rsidRDefault="003F1567" w:rsidP="00A30626">
      <w:pPr>
        <w:pStyle w:val="Normal1"/>
        <w:spacing w:line="300" w:lineRule="exact"/>
        <w:jc w:val="center"/>
        <w:rPr>
          <w:rFonts w:cs="Arial"/>
          <w:b/>
        </w:rPr>
      </w:pPr>
    </w:p>
    <w:p w:rsidR="003F1567" w:rsidRDefault="003F1567" w:rsidP="00A30626">
      <w:pPr>
        <w:pStyle w:val="Normal1"/>
        <w:spacing w:line="300" w:lineRule="exact"/>
        <w:jc w:val="center"/>
        <w:rPr>
          <w:rFonts w:cs="Arial"/>
          <w:b/>
        </w:rPr>
      </w:pPr>
    </w:p>
    <w:p w:rsidR="003F1567" w:rsidRDefault="003F1567" w:rsidP="00A30626">
      <w:pPr>
        <w:pStyle w:val="Normal1"/>
        <w:spacing w:line="300" w:lineRule="exact"/>
        <w:jc w:val="center"/>
        <w:rPr>
          <w:rFonts w:cs="Arial"/>
          <w:b/>
        </w:rPr>
      </w:pPr>
    </w:p>
    <w:p w:rsidR="003F1567" w:rsidRDefault="003F1567" w:rsidP="00A30626">
      <w:pPr>
        <w:pStyle w:val="Normal1"/>
        <w:spacing w:line="300" w:lineRule="exact"/>
        <w:jc w:val="center"/>
        <w:rPr>
          <w:rFonts w:cs="Arial"/>
          <w:b/>
        </w:rPr>
      </w:pPr>
    </w:p>
    <w:p w:rsidR="003F1567" w:rsidRDefault="003F1567" w:rsidP="00A30626">
      <w:pPr>
        <w:pStyle w:val="Normal1"/>
        <w:spacing w:line="300" w:lineRule="exact"/>
        <w:jc w:val="center"/>
        <w:rPr>
          <w:rFonts w:cs="Arial"/>
          <w:b/>
        </w:rPr>
      </w:pPr>
    </w:p>
    <w:p w:rsidR="003F1567" w:rsidRDefault="003F1567" w:rsidP="00A30626">
      <w:pPr>
        <w:pStyle w:val="Normal1"/>
        <w:spacing w:line="300" w:lineRule="exact"/>
        <w:jc w:val="center"/>
        <w:rPr>
          <w:rFonts w:cs="Arial"/>
          <w:b/>
        </w:rPr>
      </w:pPr>
    </w:p>
    <w:p w:rsidR="003F1567" w:rsidRDefault="003F1567" w:rsidP="00A30626">
      <w:pPr>
        <w:pStyle w:val="Normal1"/>
        <w:spacing w:line="300" w:lineRule="exact"/>
        <w:jc w:val="center"/>
        <w:rPr>
          <w:rFonts w:cs="Arial"/>
          <w:b/>
        </w:rPr>
      </w:pPr>
    </w:p>
    <w:p w:rsidR="003F1567" w:rsidRDefault="003F1567" w:rsidP="00A30626">
      <w:pPr>
        <w:pStyle w:val="Normal1"/>
        <w:spacing w:line="300" w:lineRule="exact"/>
        <w:jc w:val="center"/>
        <w:rPr>
          <w:rFonts w:cs="Arial"/>
          <w:b/>
        </w:rPr>
      </w:pPr>
    </w:p>
    <w:p w:rsidR="003F1567" w:rsidRDefault="003F1567" w:rsidP="00A30626">
      <w:pPr>
        <w:pStyle w:val="Normal1"/>
        <w:spacing w:line="300" w:lineRule="exact"/>
        <w:jc w:val="center"/>
        <w:rPr>
          <w:rFonts w:cs="Arial"/>
          <w:b/>
        </w:rPr>
      </w:pPr>
    </w:p>
    <w:p w:rsidR="003F1567" w:rsidRDefault="003F1567" w:rsidP="00A30626">
      <w:pPr>
        <w:pStyle w:val="Normal1"/>
        <w:spacing w:line="300" w:lineRule="exact"/>
        <w:jc w:val="center"/>
        <w:rPr>
          <w:rFonts w:cs="Arial"/>
          <w:b/>
        </w:rPr>
      </w:pPr>
    </w:p>
    <w:p w:rsidR="003F1567" w:rsidRDefault="003F1567" w:rsidP="00A30626">
      <w:pPr>
        <w:pStyle w:val="Normal1"/>
        <w:spacing w:line="300" w:lineRule="exact"/>
        <w:jc w:val="center"/>
        <w:rPr>
          <w:rFonts w:cs="Arial"/>
          <w:b/>
        </w:rPr>
      </w:pPr>
    </w:p>
    <w:p w:rsidR="00324AFB" w:rsidRDefault="00324AFB" w:rsidP="00A30626">
      <w:pPr>
        <w:pStyle w:val="Normal1"/>
        <w:spacing w:line="300" w:lineRule="exact"/>
        <w:jc w:val="center"/>
        <w:rPr>
          <w:rFonts w:cs="Arial"/>
          <w:b/>
        </w:rPr>
      </w:pPr>
    </w:p>
    <w:p w:rsidR="00324AFB" w:rsidRDefault="00A30626" w:rsidP="00A30626">
      <w:pPr>
        <w:pStyle w:val="Normal1"/>
        <w:spacing w:line="300" w:lineRule="exact"/>
        <w:jc w:val="center"/>
        <w:rPr>
          <w:rFonts w:cs="Arial"/>
          <w:b/>
        </w:rPr>
      </w:pPr>
      <w:r w:rsidRPr="00F90AF7">
        <w:rPr>
          <w:rFonts w:cs="Arial"/>
          <w:b/>
        </w:rPr>
        <w:t xml:space="preserve">ANEXO III  </w:t>
      </w:r>
    </w:p>
    <w:p w:rsidR="00A30626" w:rsidRPr="00F90AF7" w:rsidRDefault="00A30626" w:rsidP="00A30626">
      <w:pPr>
        <w:pStyle w:val="Normal1"/>
        <w:spacing w:line="300" w:lineRule="exact"/>
        <w:jc w:val="center"/>
        <w:rPr>
          <w:rFonts w:cs="Arial"/>
          <w:b/>
          <w:bCs/>
          <w:spacing w:val="-2"/>
          <w:szCs w:val="24"/>
        </w:rPr>
      </w:pPr>
      <w:r w:rsidRPr="00F90AF7">
        <w:rPr>
          <w:rFonts w:cs="Arial"/>
          <w:b/>
          <w:spacing w:val="-2"/>
        </w:rPr>
        <w:t>DECLARAÇÃO DE INEXISTÊNCIA DE FATO SUPERVENIENTE IMPEDITIVO DA HABILITAÇÃO</w:t>
      </w:r>
    </w:p>
    <w:p w:rsidR="00A30626" w:rsidRPr="00B67485" w:rsidRDefault="00A30626" w:rsidP="00A30626">
      <w:pPr>
        <w:spacing w:line="240" w:lineRule="exact"/>
        <w:rPr>
          <w:rFonts w:cs="Arial"/>
          <w:sz w:val="22"/>
        </w:rPr>
      </w:pPr>
    </w:p>
    <w:p w:rsidR="00A30626" w:rsidRPr="00B67485" w:rsidRDefault="00A30626" w:rsidP="00A30626">
      <w:pPr>
        <w:spacing w:line="240" w:lineRule="exact"/>
        <w:jc w:val="center"/>
        <w:rPr>
          <w:rFonts w:cs="Arial"/>
          <w:sz w:val="22"/>
        </w:rPr>
      </w:pPr>
    </w:p>
    <w:p w:rsidR="00A30626" w:rsidRPr="00B67485" w:rsidRDefault="00A30626" w:rsidP="00A30626">
      <w:pPr>
        <w:spacing w:line="240" w:lineRule="exact"/>
        <w:jc w:val="center"/>
        <w:rPr>
          <w:rFonts w:cs="Arial"/>
        </w:rPr>
      </w:pPr>
      <w:r w:rsidRPr="00B67485">
        <w:rPr>
          <w:rFonts w:cs="Arial"/>
        </w:rPr>
        <w:t>"M      O      D      E      L      O"</w:t>
      </w:r>
    </w:p>
    <w:p w:rsidR="00A30626" w:rsidRPr="00B67485" w:rsidRDefault="00A30626" w:rsidP="00A30626">
      <w:pPr>
        <w:spacing w:line="240" w:lineRule="exact"/>
        <w:jc w:val="center"/>
        <w:rPr>
          <w:rFonts w:cs="Arial"/>
        </w:rPr>
      </w:pPr>
    </w:p>
    <w:p w:rsidR="00A30626" w:rsidRPr="00B67485" w:rsidRDefault="00A30626" w:rsidP="00A30626">
      <w:pPr>
        <w:spacing w:line="240" w:lineRule="exact"/>
        <w:rPr>
          <w:rFonts w:cs="Arial"/>
        </w:rPr>
      </w:pPr>
      <w:r w:rsidRPr="00B67485">
        <w:rPr>
          <w:rFonts w:cs="Arial"/>
        </w:rPr>
        <w:tab/>
      </w:r>
      <w:r w:rsidRPr="00B67485">
        <w:rPr>
          <w:rFonts w:cs="Arial"/>
        </w:rPr>
        <w:tab/>
      </w:r>
    </w:p>
    <w:p w:rsidR="00A30626" w:rsidRPr="00B67485" w:rsidRDefault="00A30626" w:rsidP="00A30626">
      <w:pPr>
        <w:spacing w:line="240" w:lineRule="exact"/>
        <w:jc w:val="center"/>
        <w:rPr>
          <w:rFonts w:cs="Arial"/>
        </w:rPr>
      </w:pPr>
      <w:r w:rsidRPr="00B67485">
        <w:rPr>
          <w:rFonts w:cs="Arial"/>
        </w:rPr>
        <w:t>RAZÃO SOCIAL DA EMPRESA</w:t>
      </w:r>
    </w:p>
    <w:p w:rsidR="00A30626" w:rsidRPr="00B67485" w:rsidRDefault="00A30626" w:rsidP="00A30626">
      <w:pPr>
        <w:spacing w:line="240" w:lineRule="exact"/>
        <w:jc w:val="center"/>
        <w:rPr>
          <w:rFonts w:cs="Arial"/>
        </w:rPr>
      </w:pPr>
      <w:r w:rsidRPr="00B67485">
        <w:rPr>
          <w:rFonts w:cs="Arial"/>
        </w:rPr>
        <w:t xml:space="preserve">CNPJ               </w:t>
      </w:r>
    </w:p>
    <w:p w:rsidR="00A30626" w:rsidRPr="00B67485" w:rsidRDefault="00A30626" w:rsidP="00A30626">
      <w:pPr>
        <w:spacing w:line="240" w:lineRule="exact"/>
        <w:jc w:val="center"/>
        <w:rPr>
          <w:rFonts w:cs="Arial"/>
        </w:rPr>
      </w:pPr>
      <w:r w:rsidRPr="00B67485">
        <w:rPr>
          <w:rFonts w:cs="Arial"/>
        </w:rPr>
        <w:t>ENDEREÇO</w:t>
      </w:r>
    </w:p>
    <w:p w:rsidR="00A30626" w:rsidRPr="00B67485" w:rsidRDefault="00A30626" w:rsidP="00A30626">
      <w:pPr>
        <w:spacing w:line="240" w:lineRule="exact"/>
        <w:jc w:val="center"/>
        <w:rPr>
          <w:rFonts w:cs="Arial"/>
        </w:rPr>
      </w:pPr>
    </w:p>
    <w:p w:rsidR="00A30626" w:rsidRPr="00B67485" w:rsidRDefault="00A30626" w:rsidP="00A30626">
      <w:pPr>
        <w:spacing w:line="240" w:lineRule="exact"/>
        <w:jc w:val="center"/>
        <w:rPr>
          <w:rFonts w:cs="Arial"/>
        </w:rPr>
      </w:pPr>
    </w:p>
    <w:p w:rsidR="006504D5" w:rsidRPr="00F90AF7" w:rsidRDefault="006504D5" w:rsidP="006504D5">
      <w:pPr>
        <w:spacing w:line="240" w:lineRule="exact"/>
        <w:jc w:val="center"/>
        <w:rPr>
          <w:rFonts w:cs="Arial"/>
        </w:rPr>
      </w:pPr>
      <w:r w:rsidRPr="00F90AF7">
        <w:rPr>
          <w:rFonts w:cs="Arial"/>
          <w:spacing w:val="-2"/>
        </w:rPr>
        <w:t>DECLARAÇÃO DE INEXISTÊNCIA DE FATO SUPERVENIENTE IMPEDITIVO DA HABILITAÇÃO</w:t>
      </w:r>
    </w:p>
    <w:p w:rsidR="006504D5" w:rsidRPr="00B67485" w:rsidRDefault="006504D5" w:rsidP="006504D5">
      <w:pPr>
        <w:spacing w:line="240" w:lineRule="exact"/>
        <w:rPr>
          <w:rFonts w:cs="Arial"/>
        </w:rPr>
      </w:pPr>
    </w:p>
    <w:p w:rsidR="006504D5" w:rsidRPr="00EB20FF" w:rsidRDefault="006504D5" w:rsidP="006504D5">
      <w:pPr>
        <w:pStyle w:val="Corpodetexto2"/>
        <w:spacing w:line="360" w:lineRule="auto"/>
        <w:rPr>
          <w:rFonts w:cs="Arial"/>
          <w:bCs/>
          <w:color w:val="000000"/>
          <w:lang w:val="pt-BR"/>
        </w:rPr>
      </w:pPr>
      <w:r w:rsidRPr="00EB20FF">
        <w:rPr>
          <w:rFonts w:cs="Arial"/>
          <w:bCs/>
        </w:rPr>
        <w:t xml:space="preserve">                        Para fins de participação no Edital de Pregão Presencial </w:t>
      </w:r>
      <w:r w:rsidRPr="000D3009">
        <w:rPr>
          <w:rFonts w:cs="Arial"/>
          <w:bCs/>
        </w:rPr>
        <w:t xml:space="preserve">nº </w:t>
      </w:r>
      <w:r w:rsidR="000D3009" w:rsidRPr="000D3009">
        <w:rPr>
          <w:rFonts w:cs="Arial"/>
          <w:bCs/>
          <w:lang w:val="pt-BR"/>
        </w:rPr>
        <w:t>02/</w:t>
      </w:r>
      <w:proofErr w:type="spellStart"/>
      <w:r w:rsidR="000D3009" w:rsidRPr="000D3009">
        <w:rPr>
          <w:rFonts w:cs="Arial"/>
          <w:bCs/>
          <w:lang w:val="pt-BR"/>
        </w:rPr>
        <w:t>PMCS</w:t>
      </w:r>
      <w:proofErr w:type="spellEnd"/>
      <w:r w:rsidR="000D3009" w:rsidRPr="000D3009">
        <w:rPr>
          <w:rFonts w:cs="Arial"/>
          <w:bCs/>
          <w:lang w:val="pt-BR"/>
        </w:rPr>
        <w:t>/2023</w:t>
      </w:r>
      <w:r w:rsidRPr="000D3009">
        <w:rPr>
          <w:rFonts w:cs="Arial"/>
          <w:bCs/>
        </w:rPr>
        <w:t>,</w:t>
      </w:r>
      <w:r w:rsidRPr="00EB20FF">
        <w:rPr>
          <w:rFonts w:cs="Arial"/>
          <w:bCs/>
        </w:rPr>
        <w:t xml:space="preserve"> declaramos para todos os fins de direito, que a nossa empresa não foi declarada inidônea </w:t>
      </w:r>
      <w:r w:rsidRPr="00EB20FF">
        <w:rPr>
          <w:rFonts w:cs="Arial"/>
          <w:bCs/>
          <w:lang w:val="pt-BR"/>
        </w:rPr>
        <w:t xml:space="preserve">em nenhum </w:t>
      </w:r>
      <w:r w:rsidRPr="00EB20FF">
        <w:rPr>
          <w:rFonts w:cs="Arial"/>
          <w:bCs/>
        </w:rPr>
        <w:t>órgão público,  Federal,  Estadual ou Municipal,</w:t>
      </w:r>
      <w:r w:rsidRPr="00EB20FF">
        <w:rPr>
          <w:rFonts w:cs="Arial"/>
          <w:bCs/>
          <w:lang w:val="pt-BR"/>
        </w:rPr>
        <w:t xml:space="preserve"> </w:t>
      </w:r>
      <w:r w:rsidRPr="00EB20FF">
        <w:rPr>
          <w:rFonts w:cs="Arial"/>
          <w:bCs/>
        </w:rPr>
        <w:t>e nem está suspensa</w:t>
      </w:r>
      <w:r w:rsidRPr="00EB20FF">
        <w:rPr>
          <w:rFonts w:cs="Arial"/>
          <w:bCs/>
          <w:lang w:val="pt-BR"/>
        </w:rPr>
        <w:t xml:space="preserve"> de licitar</w:t>
      </w:r>
      <w:r w:rsidRPr="00EB20FF">
        <w:rPr>
          <w:rFonts w:cs="Arial"/>
          <w:bCs/>
        </w:rPr>
        <w:t xml:space="preserve"> </w:t>
      </w:r>
      <w:r w:rsidRPr="00EB20FF">
        <w:rPr>
          <w:rFonts w:cs="Arial"/>
          <w:bCs/>
          <w:lang w:val="pt-BR"/>
        </w:rPr>
        <w:t>na Prefeitura de Cocal do Sul,</w:t>
      </w:r>
      <w:r w:rsidRPr="00EB20FF">
        <w:rPr>
          <w:rFonts w:cs="Arial"/>
          <w:bCs/>
        </w:rPr>
        <w:t xml:space="preserve">  nos termos da Lei Federal Nº 8.666/93</w:t>
      </w:r>
      <w:r w:rsidRPr="00EB20FF">
        <w:rPr>
          <w:rFonts w:cs="Arial"/>
          <w:bCs/>
          <w:lang w:val="pt-BR"/>
        </w:rPr>
        <w:t>.</w:t>
      </w:r>
    </w:p>
    <w:p w:rsidR="00A30626" w:rsidRPr="00123EF7" w:rsidRDefault="00A30626" w:rsidP="00A30626">
      <w:pPr>
        <w:pStyle w:val="Corpodetexto2"/>
        <w:spacing w:line="360" w:lineRule="auto"/>
        <w:rPr>
          <w:rFonts w:cs="Arial"/>
        </w:rPr>
      </w:pPr>
    </w:p>
    <w:p w:rsidR="00A30626" w:rsidRPr="00123EF7" w:rsidRDefault="00A30626" w:rsidP="00A30626">
      <w:pPr>
        <w:spacing w:line="240" w:lineRule="exact"/>
        <w:rPr>
          <w:rFonts w:cs="Arial"/>
        </w:rPr>
      </w:pPr>
    </w:p>
    <w:p w:rsidR="00A30626" w:rsidRPr="00123EF7" w:rsidRDefault="00A30626" w:rsidP="00A30626">
      <w:pPr>
        <w:spacing w:line="240" w:lineRule="exact"/>
        <w:rPr>
          <w:rFonts w:cs="Arial"/>
        </w:rPr>
      </w:pPr>
      <w:r w:rsidRPr="00123EF7">
        <w:rPr>
          <w:rFonts w:cs="Arial"/>
        </w:rPr>
        <w:t xml:space="preserve">                        Por ser expressão da verdade, firmamos a presente declaração.</w:t>
      </w:r>
    </w:p>
    <w:p w:rsidR="00A30626" w:rsidRPr="00123EF7" w:rsidRDefault="00A30626" w:rsidP="00A30626">
      <w:pPr>
        <w:spacing w:line="240" w:lineRule="exact"/>
        <w:rPr>
          <w:rFonts w:cs="Arial"/>
        </w:rPr>
      </w:pPr>
    </w:p>
    <w:p w:rsidR="00A30626" w:rsidRPr="00123EF7" w:rsidRDefault="00A30626" w:rsidP="00A30626">
      <w:pPr>
        <w:spacing w:line="240" w:lineRule="exact"/>
        <w:rPr>
          <w:rFonts w:cs="Arial"/>
        </w:rPr>
      </w:pPr>
    </w:p>
    <w:p w:rsidR="00A30626" w:rsidRPr="00123EF7" w:rsidRDefault="00A30626" w:rsidP="00A30626">
      <w:pPr>
        <w:spacing w:line="240" w:lineRule="exact"/>
        <w:rPr>
          <w:rFonts w:cs="Arial"/>
        </w:rPr>
      </w:pPr>
    </w:p>
    <w:p w:rsidR="00A30626" w:rsidRPr="00123EF7" w:rsidRDefault="00A30626" w:rsidP="00A30626">
      <w:pPr>
        <w:spacing w:line="240" w:lineRule="exact"/>
        <w:rPr>
          <w:rFonts w:cs="Arial"/>
        </w:rPr>
      </w:pPr>
      <w:r w:rsidRPr="00123EF7">
        <w:rPr>
          <w:rFonts w:cs="Arial"/>
        </w:rPr>
        <w:t xml:space="preserve">                                _______________,___ de ____________ </w:t>
      </w:r>
      <w:proofErr w:type="spellStart"/>
      <w:r w:rsidRPr="00123EF7">
        <w:rPr>
          <w:rFonts w:cs="Arial"/>
        </w:rPr>
        <w:t>de</w:t>
      </w:r>
      <w:proofErr w:type="spellEnd"/>
      <w:r w:rsidRPr="00123EF7">
        <w:rPr>
          <w:rFonts w:cs="Arial"/>
        </w:rPr>
        <w:t xml:space="preserve"> </w:t>
      </w:r>
      <w:r>
        <w:rPr>
          <w:rFonts w:cs="Arial"/>
        </w:rPr>
        <w:t>202</w:t>
      </w:r>
      <w:r w:rsidR="00CA4248">
        <w:rPr>
          <w:rFonts w:cs="Arial"/>
        </w:rPr>
        <w:t>3</w:t>
      </w:r>
      <w:r>
        <w:rPr>
          <w:rFonts w:cs="Arial"/>
        </w:rPr>
        <w:t>.</w:t>
      </w:r>
    </w:p>
    <w:p w:rsidR="00A30626" w:rsidRPr="00123EF7" w:rsidRDefault="00A30626" w:rsidP="00A30626">
      <w:pPr>
        <w:spacing w:line="240" w:lineRule="exact"/>
        <w:rPr>
          <w:rFonts w:cs="Arial"/>
        </w:rPr>
      </w:pPr>
      <w:r w:rsidRPr="00123EF7">
        <w:rPr>
          <w:rFonts w:cs="Arial"/>
        </w:rPr>
        <w:t xml:space="preserve"> </w:t>
      </w:r>
    </w:p>
    <w:p w:rsidR="00A30626" w:rsidRPr="00123EF7" w:rsidRDefault="00A30626" w:rsidP="00A30626">
      <w:pPr>
        <w:spacing w:line="240" w:lineRule="exact"/>
        <w:rPr>
          <w:rFonts w:cs="Arial"/>
        </w:rPr>
      </w:pPr>
    </w:p>
    <w:p w:rsidR="00A30626" w:rsidRPr="00123EF7" w:rsidRDefault="00A30626" w:rsidP="00A30626">
      <w:pPr>
        <w:spacing w:line="240" w:lineRule="exact"/>
        <w:rPr>
          <w:rFonts w:cs="Arial"/>
        </w:rPr>
      </w:pPr>
    </w:p>
    <w:p w:rsidR="00A30626" w:rsidRPr="00123EF7" w:rsidRDefault="00A30626" w:rsidP="00A30626">
      <w:pPr>
        <w:spacing w:line="240" w:lineRule="exact"/>
        <w:rPr>
          <w:rFonts w:cs="Arial"/>
        </w:rPr>
      </w:pPr>
    </w:p>
    <w:p w:rsidR="00A30626" w:rsidRPr="00123EF7" w:rsidRDefault="00A30626" w:rsidP="00A30626">
      <w:pPr>
        <w:spacing w:line="240" w:lineRule="exact"/>
        <w:rPr>
          <w:rFonts w:cs="Arial"/>
        </w:rPr>
      </w:pPr>
    </w:p>
    <w:p w:rsidR="00A30626" w:rsidRPr="00123EF7" w:rsidRDefault="00A30626" w:rsidP="00A30626">
      <w:pPr>
        <w:spacing w:line="240" w:lineRule="exact"/>
        <w:rPr>
          <w:rFonts w:cs="Arial"/>
        </w:rPr>
      </w:pPr>
    </w:p>
    <w:p w:rsidR="00A30626" w:rsidRPr="00123EF7" w:rsidRDefault="00A30626" w:rsidP="00A30626">
      <w:pPr>
        <w:spacing w:line="240" w:lineRule="exact"/>
        <w:jc w:val="center"/>
        <w:rPr>
          <w:rFonts w:cs="Arial"/>
          <w:sz w:val="16"/>
        </w:rPr>
      </w:pPr>
      <w:r w:rsidRPr="00123EF7">
        <w:rPr>
          <w:rFonts w:cs="Arial"/>
          <w:sz w:val="16"/>
        </w:rPr>
        <w:t xml:space="preserve">Carimbo da empresa e/ou identificação gráfica e assinatura devidamente identificada do </w:t>
      </w:r>
    </w:p>
    <w:p w:rsidR="00A30626" w:rsidRPr="00123EF7" w:rsidRDefault="00A30626" w:rsidP="00A30626">
      <w:pPr>
        <w:spacing w:line="240" w:lineRule="exact"/>
        <w:jc w:val="center"/>
        <w:rPr>
          <w:rFonts w:cs="Arial"/>
          <w:sz w:val="16"/>
        </w:rPr>
      </w:pPr>
      <w:proofErr w:type="gramStart"/>
      <w:r w:rsidRPr="00123EF7">
        <w:rPr>
          <w:rFonts w:cs="Arial"/>
          <w:sz w:val="16"/>
        </w:rPr>
        <w:t>representante</w:t>
      </w:r>
      <w:proofErr w:type="gramEnd"/>
      <w:r w:rsidRPr="00123EF7">
        <w:rPr>
          <w:rFonts w:cs="Arial"/>
          <w:sz w:val="16"/>
        </w:rPr>
        <w:t xml:space="preserve"> legal da empresa licitante.</w:t>
      </w:r>
    </w:p>
    <w:p w:rsidR="00A30626" w:rsidRPr="00123EF7" w:rsidRDefault="00A30626" w:rsidP="00A30626">
      <w:pPr>
        <w:spacing w:line="240" w:lineRule="exact"/>
        <w:jc w:val="center"/>
        <w:rPr>
          <w:rFonts w:cs="Arial"/>
          <w:sz w:val="16"/>
        </w:rPr>
      </w:pPr>
    </w:p>
    <w:p w:rsidR="00A30626" w:rsidRPr="00123EF7" w:rsidRDefault="00A30626" w:rsidP="00A30626">
      <w:pPr>
        <w:spacing w:line="240" w:lineRule="exact"/>
        <w:rPr>
          <w:rFonts w:cs="Arial"/>
        </w:rPr>
      </w:pPr>
    </w:p>
    <w:p w:rsidR="00A30626" w:rsidRPr="00123EF7" w:rsidRDefault="00A30626" w:rsidP="00A30626">
      <w:pPr>
        <w:spacing w:line="240" w:lineRule="exact"/>
        <w:rPr>
          <w:rFonts w:cs="Arial"/>
        </w:rPr>
      </w:pPr>
    </w:p>
    <w:p w:rsidR="00A30626" w:rsidRPr="00123EF7" w:rsidRDefault="00A30626" w:rsidP="00A30626">
      <w:pPr>
        <w:spacing w:line="240" w:lineRule="exact"/>
        <w:rPr>
          <w:rFonts w:cs="Arial"/>
        </w:rPr>
      </w:pPr>
    </w:p>
    <w:p w:rsidR="00A30626" w:rsidRPr="00123EF7" w:rsidRDefault="00A30626" w:rsidP="00A30626">
      <w:pPr>
        <w:spacing w:line="240" w:lineRule="exact"/>
        <w:rPr>
          <w:rFonts w:cs="Arial"/>
        </w:rPr>
      </w:pPr>
    </w:p>
    <w:p w:rsidR="00A30626" w:rsidRPr="00123EF7" w:rsidRDefault="00A30626" w:rsidP="00A30626">
      <w:pPr>
        <w:spacing w:line="240" w:lineRule="exact"/>
        <w:rPr>
          <w:rFonts w:cs="Arial"/>
        </w:rPr>
      </w:pPr>
    </w:p>
    <w:p w:rsidR="00A30626" w:rsidRPr="00123EF7" w:rsidRDefault="00A30626" w:rsidP="00A30626">
      <w:pPr>
        <w:spacing w:line="240" w:lineRule="exact"/>
        <w:rPr>
          <w:rFonts w:cs="Arial"/>
        </w:rPr>
      </w:pPr>
    </w:p>
    <w:p w:rsidR="00A30626" w:rsidRDefault="00A30626" w:rsidP="00A30626">
      <w:pPr>
        <w:pStyle w:val="Ttulo8"/>
        <w:spacing w:line="720" w:lineRule="exact"/>
        <w:ind w:right="-431"/>
        <w:jc w:val="left"/>
        <w:rPr>
          <w:rFonts w:ascii="Arial" w:hAnsi="Arial" w:cs="Arial"/>
          <w:b/>
        </w:rPr>
      </w:pPr>
    </w:p>
    <w:p w:rsidR="00A30626" w:rsidRPr="00F90AF7" w:rsidRDefault="00A30626" w:rsidP="00A30626"/>
    <w:p w:rsidR="00A30626" w:rsidRDefault="00A30626" w:rsidP="00A30626">
      <w:pPr>
        <w:rPr>
          <w:rFonts w:cs="Arial"/>
        </w:rPr>
      </w:pPr>
    </w:p>
    <w:p w:rsidR="0052373B" w:rsidRDefault="0052373B" w:rsidP="00A30626">
      <w:pPr>
        <w:rPr>
          <w:rFonts w:cs="Arial"/>
        </w:rPr>
      </w:pPr>
    </w:p>
    <w:p w:rsidR="0052373B" w:rsidRDefault="0052373B" w:rsidP="00A30626">
      <w:pPr>
        <w:rPr>
          <w:rFonts w:cs="Arial"/>
        </w:rPr>
      </w:pPr>
    </w:p>
    <w:p w:rsidR="0052373B" w:rsidRDefault="0052373B" w:rsidP="00A30626">
      <w:pPr>
        <w:rPr>
          <w:rFonts w:cs="Arial"/>
        </w:rPr>
      </w:pPr>
    </w:p>
    <w:p w:rsidR="0052373B" w:rsidRDefault="0052373B" w:rsidP="00A30626">
      <w:pPr>
        <w:rPr>
          <w:rFonts w:cs="Arial"/>
        </w:rPr>
      </w:pPr>
    </w:p>
    <w:p w:rsidR="0052373B" w:rsidRDefault="0052373B" w:rsidP="00A30626">
      <w:pPr>
        <w:rPr>
          <w:rFonts w:cs="Arial"/>
        </w:rPr>
      </w:pPr>
    </w:p>
    <w:p w:rsidR="0052373B" w:rsidRDefault="0052373B" w:rsidP="00A30626">
      <w:pPr>
        <w:rPr>
          <w:rFonts w:cs="Arial"/>
        </w:rPr>
      </w:pPr>
    </w:p>
    <w:p w:rsidR="0052373B" w:rsidRDefault="0052373B" w:rsidP="00A30626">
      <w:pPr>
        <w:rPr>
          <w:rFonts w:cs="Arial"/>
        </w:rPr>
      </w:pPr>
    </w:p>
    <w:p w:rsidR="0052373B" w:rsidRDefault="0052373B" w:rsidP="00A30626">
      <w:pPr>
        <w:rPr>
          <w:rFonts w:cs="Arial"/>
        </w:rPr>
      </w:pPr>
    </w:p>
    <w:p w:rsidR="00A30626" w:rsidRDefault="00A30626" w:rsidP="00A30626">
      <w:pPr>
        <w:jc w:val="center"/>
        <w:rPr>
          <w:rFonts w:cs="Arial"/>
          <w:b/>
        </w:rPr>
      </w:pPr>
    </w:p>
    <w:p w:rsidR="00A30626" w:rsidRDefault="00A30626" w:rsidP="00A30626">
      <w:pPr>
        <w:jc w:val="center"/>
        <w:rPr>
          <w:rFonts w:cs="Arial"/>
          <w:b/>
        </w:rPr>
      </w:pPr>
    </w:p>
    <w:p w:rsidR="00A30626" w:rsidRDefault="00A30626" w:rsidP="00A30626">
      <w:pPr>
        <w:jc w:val="center"/>
        <w:rPr>
          <w:rFonts w:cs="Arial"/>
          <w:b/>
        </w:rPr>
      </w:pPr>
    </w:p>
    <w:p w:rsidR="00324AFB" w:rsidRDefault="00A30626" w:rsidP="00A30626">
      <w:pPr>
        <w:jc w:val="center"/>
        <w:rPr>
          <w:rFonts w:cs="Arial"/>
          <w:b/>
        </w:rPr>
      </w:pPr>
      <w:r w:rsidRPr="00F90AF7">
        <w:rPr>
          <w:rFonts w:cs="Arial"/>
          <w:b/>
        </w:rPr>
        <w:t>ANEXO IV</w:t>
      </w:r>
    </w:p>
    <w:p w:rsidR="00324AFB" w:rsidRDefault="00A30626" w:rsidP="00A30626">
      <w:pPr>
        <w:jc w:val="center"/>
        <w:rPr>
          <w:rFonts w:cs="Arial"/>
          <w:b/>
        </w:rPr>
      </w:pPr>
      <w:r w:rsidRPr="00F90AF7">
        <w:rPr>
          <w:rFonts w:cs="Arial"/>
          <w:b/>
        </w:rPr>
        <w:t xml:space="preserve"> </w:t>
      </w:r>
    </w:p>
    <w:p w:rsidR="00A30626" w:rsidRPr="00703F71" w:rsidRDefault="00A30626" w:rsidP="00A30626">
      <w:pPr>
        <w:jc w:val="center"/>
        <w:rPr>
          <w:rFonts w:cs="Arial"/>
          <w:spacing w:val="-2"/>
        </w:rPr>
      </w:pPr>
      <w:r w:rsidRPr="00F90AF7">
        <w:rPr>
          <w:rFonts w:cs="Arial"/>
          <w:b/>
          <w:bCs/>
        </w:rPr>
        <w:t xml:space="preserve">DECLARAÇÃO DE CUMPRIMENTO DO DISPOSTO NO INCISO </w:t>
      </w:r>
      <w:r w:rsidRPr="00F90AF7">
        <w:rPr>
          <w:rFonts w:cs="Arial"/>
          <w:b/>
        </w:rPr>
        <w:t>XXXIII DO ART. 7</w:t>
      </w:r>
      <w:r w:rsidRPr="00F90AF7">
        <w:rPr>
          <w:rFonts w:cs="Arial"/>
          <w:b/>
          <w:u w:val="single"/>
          <w:vertAlign w:val="superscript"/>
        </w:rPr>
        <w:t>O</w:t>
      </w:r>
      <w:r w:rsidRPr="00F90AF7">
        <w:rPr>
          <w:rFonts w:cs="Arial"/>
          <w:b/>
        </w:rPr>
        <w:t xml:space="preserve"> DA CONSTITUIÇÃO FEDERAL</w:t>
      </w:r>
    </w:p>
    <w:p w:rsidR="00A30626" w:rsidRPr="00703F71" w:rsidRDefault="00A30626" w:rsidP="00A30626">
      <w:pPr>
        <w:rPr>
          <w:rFonts w:cs="Arial"/>
          <w:bCs/>
        </w:rPr>
      </w:pPr>
      <w:r w:rsidRPr="00703F71">
        <w:rPr>
          <w:rFonts w:cs="Arial"/>
          <w:bCs/>
        </w:rPr>
        <w:t xml:space="preserve"> </w:t>
      </w:r>
    </w:p>
    <w:p w:rsidR="00A30626" w:rsidRPr="00703F71" w:rsidRDefault="00A30626" w:rsidP="00A30626">
      <w:pPr>
        <w:rPr>
          <w:rFonts w:cs="Arial"/>
          <w:bCs/>
        </w:rPr>
      </w:pPr>
    </w:p>
    <w:p w:rsidR="00A30626" w:rsidRPr="00B67485" w:rsidRDefault="00A30626" w:rsidP="00A30626">
      <w:pPr>
        <w:spacing w:line="240" w:lineRule="exact"/>
        <w:jc w:val="center"/>
        <w:rPr>
          <w:rFonts w:cs="Arial"/>
          <w:bCs/>
        </w:rPr>
      </w:pPr>
    </w:p>
    <w:p w:rsidR="00A30626" w:rsidRPr="00B67485" w:rsidRDefault="00A30626" w:rsidP="00A30626">
      <w:pPr>
        <w:spacing w:line="240" w:lineRule="exact"/>
        <w:jc w:val="center"/>
        <w:rPr>
          <w:rFonts w:cs="Arial"/>
          <w:bCs/>
        </w:rPr>
      </w:pPr>
    </w:p>
    <w:p w:rsidR="00A30626" w:rsidRPr="00773229" w:rsidRDefault="00A30626" w:rsidP="0052373B">
      <w:pPr>
        <w:pStyle w:val="Ttulo4"/>
        <w:spacing w:line="240" w:lineRule="exact"/>
        <w:jc w:val="center"/>
        <w:rPr>
          <w:rFonts w:cs="Arial"/>
          <w:sz w:val="20"/>
        </w:rPr>
      </w:pPr>
      <w:r w:rsidRPr="00773229">
        <w:rPr>
          <w:rFonts w:cs="Arial"/>
          <w:sz w:val="20"/>
        </w:rPr>
        <w:t>"M      O      D      E      L      O"</w:t>
      </w:r>
    </w:p>
    <w:p w:rsidR="00A30626" w:rsidRPr="00773229" w:rsidRDefault="00A30626" w:rsidP="00A30626">
      <w:pPr>
        <w:spacing w:line="240" w:lineRule="exact"/>
        <w:jc w:val="center"/>
        <w:rPr>
          <w:rFonts w:cs="Arial"/>
          <w:b/>
          <w:bCs/>
        </w:rPr>
      </w:pPr>
    </w:p>
    <w:p w:rsidR="00A30626" w:rsidRPr="00773229" w:rsidRDefault="00A30626" w:rsidP="00A30626">
      <w:pPr>
        <w:spacing w:line="240" w:lineRule="exact"/>
        <w:rPr>
          <w:rFonts w:cs="Arial"/>
          <w:b/>
          <w:bCs/>
        </w:rPr>
      </w:pPr>
      <w:r w:rsidRPr="00773229">
        <w:rPr>
          <w:rFonts w:cs="Arial"/>
          <w:b/>
          <w:bCs/>
        </w:rPr>
        <w:tab/>
      </w:r>
      <w:r w:rsidRPr="00773229">
        <w:rPr>
          <w:rFonts w:cs="Arial"/>
          <w:b/>
          <w:bCs/>
        </w:rPr>
        <w:tab/>
      </w:r>
    </w:p>
    <w:p w:rsidR="00A30626" w:rsidRPr="00773229" w:rsidRDefault="00A30626" w:rsidP="00A30626">
      <w:pPr>
        <w:spacing w:line="240" w:lineRule="exact"/>
        <w:jc w:val="center"/>
        <w:rPr>
          <w:rFonts w:cs="Arial"/>
          <w:b/>
          <w:bCs/>
        </w:rPr>
      </w:pPr>
      <w:r w:rsidRPr="00773229">
        <w:rPr>
          <w:rFonts w:cs="Arial"/>
          <w:b/>
          <w:bCs/>
        </w:rPr>
        <w:t>RAZÃO SOCIAL DA EMPRESA</w:t>
      </w:r>
    </w:p>
    <w:p w:rsidR="00A30626" w:rsidRPr="00773229" w:rsidRDefault="00A30626" w:rsidP="00A30626">
      <w:pPr>
        <w:spacing w:line="240" w:lineRule="exact"/>
        <w:jc w:val="center"/>
        <w:rPr>
          <w:rFonts w:cs="Arial"/>
          <w:b/>
          <w:bCs/>
        </w:rPr>
      </w:pPr>
      <w:r w:rsidRPr="00773229">
        <w:rPr>
          <w:rFonts w:cs="Arial"/>
          <w:b/>
          <w:bCs/>
        </w:rPr>
        <w:t xml:space="preserve">CNPJ               </w:t>
      </w:r>
    </w:p>
    <w:p w:rsidR="00A30626" w:rsidRPr="00773229" w:rsidRDefault="00A30626" w:rsidP="00A30626">
      <w:pPr>
        <w:spacing w:line="240" w:lineRule="exact"/>
        <w:jc w:val="center"/>
        <w:rPr>
          <w:rFonts w:cs="Arial"/>
          <w:b/>
          <w:bCs/>
        </w:rPr>
      </w:pPr>
      <w:r w:rsidRPr="00773229">
        <w:rPr>
          <w:rFonts w:cs="Arial"/>
          <w:b/>
          <w:bCs/>
        </w:rPr>
        <w:t>ENDEREÇO</w:t>
      </w:r>
    </w:p>
    <w:p w:rsidR="00A30626" w:rsidRPr="00773229" w:rsidRDefault="00A30626" w:rsidP="00A30626">
      <w:pPr>
        <w:spacing w:line="240" w:lineRule="exact"/>
        <w:rPr>
          <w:rFonts w:cs="Arial"/>
          <w:b/>
          <w:bCs/>
        </w:rPr>
      </w:pPr>
    </w:p>
    <w:p w:rsidR="00A30626" w:rsidRPr="00773229" w:rsidRDefault="00A30626" w:rsidP="00A30626">
      <w:pPr>
        <w:spacing w:line="240" w:lineRule="exact"/>
        <w:jc w:val="center"/>
        <w:rPr>
          <w:rFonts w:cs="Arial"/>
          <w:b/>
          <w:bCs/>
        </w:rPr>
      </w:pPr>
    </w:p>
    <w:p w:rsidR="00A30626" w:rsidRPr="00773229" w:rsidRDefault="00A30626" w:rsidP="00A30626">
      <w:pPr>
        <w:spacing w:line="240" w:lineRule="exact"/>
        <w:jc w:val="center"/>
        <w:rPr>
          <w:rFonts w:cs="Arial"/>
          <w:b/>
          <w:bCs/>
        </w:rPr>
      </w:pPr>
      <w:r w:rsidRPr="00773229">
        <w:rPr>
          <w:rFonts w:cs="Arial"/>
          <w:b/>
          <w:bCs/>
        </w:rPr>
        <w:t xml:space="preserve">DECLARAÇÃO DECUMPRIMENTO DO DISPOSTO NO INCISO </w:t>
      </w:r>
      <w:r w:rsidRPr="00773229">
        <w:rPr>
          <w:rFonts w:cs="Arial"/>
          <w:b/>
        </w:rPr>
        <w:t>XXXIII DO ART. 7</w:t>
      </w:r>
      <w:r w:rsidRPr="00773229">
        <w:rPr>
          <w:rFonts w:cs="Arial"/>
          <w:b/>
          <w:u w:val="single"/>
          <w:vertAlign w:val="superscript"/>
        </w:rPr>
        <w:t>O</w:t>
      </w:r>
      <w:r w:rsidRPr="00773229">
        <w:rPr>
          <w:rFonts w:cs="Arial"/>
          <w:b/>
        </w:rPr>
        <w:t xml:space="preserve"> DA CONSTITUIÇÃO FEDERAL DE 1988.</w:t>
      </w:r>
    </w:p>
    <w:p w:rsidR="00A30626" w:rsidRPr="00B67485" w:rsidRDefault="00A30626" w:rsidP="00A30626">
      <w:pPr>
        <w:spacing w:line="240" w:lineRule="exact"/>
        <w:jc w:val="center"/>
        <w:rPr>
          <w:rFonts w:cs="Arial"/>
          <w:bCs/>
        </w:rPr>
      </w:pPr>
    </w:p>
    <w:p w:rsidR="00A30626" w:rsidRPr="00B67485" w:rsidRDefault="00A30626" w:rsidP="00A30626">
      <w:pPr>
        <w:spacing w:line="240" w:lineRule="exact"/>
        <w:rPr>
          <w:rFonts w:cs="Arial"/>
          <w:bCs/>
        </w:rPr>
      </w:pPr>
    </w:p>
    <w:p w:rsidR="00A30626" w:rsidRPr="00123EF7" w:rsidRDefault="00A30626" w:rsidP="00A30626">
      <w:pPr>
        <w:pStyle w:val="Corpodetexto3"/>
        <w:spacing w:line="360" w:lineRule="auto"/>
        <w:rPr>
          <w:rFonts w:ascii="Arial" w:hAnsi="Arial" w:cs="Arial"/>
          <w:b w:val="0"/>
          <w:bCs/>
          <w:sz w:val="20"/>
        </w:rPr>
      </w:pPr>
      <w:r w:rsidRPr="00B67485">
        <w:rPr>
          <w:rFonts w:ascii="Arial" w:hAnsi="Arial" w:cs="Arial"/>
          <w:b w:val="0"/>
          <w:bCs/>
          <w:sz w:val="20"/>
        </w:rPr>
        <w:t xml:space="preserve">                        Para fins de participação, no Edital de Pregão </w:t>
      </w:r>
      <w:r w:rsidRPr="000D3009">
        <w:rPr>
          <w:rFonts w:ascii="Arial" w:hAnsi="Arial" w:cs="Arial"/>
          <w:b w:val="0"/>
          <w:bCs/>
          <w:sz w:val="20"/>
        </w:rPr>
        <w:t xml:space="preserve">Presencial Nº </w:t>
      </w:r>
      <w:r w:rsidR="000D3009" w:rsidRPr="000D3009">
        <w:rPr>
          <w:rFonts w:ascii="Arial" w:hAnsi="Arial" w:cs="Arial"/>
          <w:b w:val="0"/>
          <w:bCs/>
          <w:sz w:val="20"/>
        </w:rPr>
        <w:t>02/</w:t>
      </w:r>
      <w:proofErr w:type="spellStart"/>
      <w:r w:rsidR="000D3009" w:rsidRPr="000D3009">
        <w:rPr>
          <w:rFonts w:ascii="Arial" w:hAnsi="Arial" w:cs="Arial"/>
          <w:b w:val="0"/>
          <w:bCs/>
          <w:sz w:val="20"/>
        </w:rPr>
        <w:t>PMCS</w:t>
      </w:r>
      <w:proofErr w:type="spellEnd"/>
      <w:r w:rsidR="000D3009" w:rsidRPr="000D3009">
        <w:rPr>
          <w:rFonts w:ascii="Arial" w:hAnsi="Arial" w:cs="Arial"/>
          <w:b w:val="0"/>
          <w:bCs/>
          <w:sz w:val="20"/>
        </w:rPr>
        <w:t>/2023</w:t>
      </w:r>
      <w:r w:rsidRPr="00B67485">
        <w:rPr>
          <w:rFonts w:ascii="Arial" w:hAnsi="Arial" w:cs="Arial"/>
          <w:b w:val="0"/>
          <w:bCs/>
          <w:sz w:val="20"/>
        </w:rPr>
        <w:t>,</w:t>
      </w:r>
      <w:r w:rsidRPr="00C40A59">
        <w:rPr>
          <w:rFonts w:ascii="Arial" w:hAnsi="Arial" w:cs="Arial"/>
          <w:b w:val="0"/>
          <w:bCs/>
          <w:sz w:val="20"/>
        </w:rPr>
        <w:t xml:space="preserve"> em </w:t>
      </w:r>
      <w:r w:rsidRPr="00123EF7">
        <w:rPr>
          <w:rFonts w:ascii="Arial" w:hAnsi="Arial" w:cs="Arial"/>
          <w:b w:val="0"/>
          <w:bCs/>
          <w:sz w:val="20"/>
        </w:rPr>
        <w:t xml:space="preserve">cumprimento com o que determina o Art. 27, inciso V, da Lei 8.666/93, </w:t>
      </w:r>
      <w:proofErr w:type="gramStart"/>
      <w:r w:rsidRPr="00123EF7">
        <w:rPr>
          <w:rFonts w:ascii="Arial" w:hAnsi="Arial" w:cs="Arial"/>
          <w:b w:val="0"/>
          <w:bCs/>
          <w:sz w:val="20"/>
        </w:rPr>
        <w:t>declaramos</w:t>
      </w:r>
      <w:proofErr w:type="gramEnd"/>
      <w:r w:rsidRPr="00123EF7">
        <w:rPr>
          <w:rFonts w:ascii="Arial" w:hAnsi="Arial" w:cs="Arial"/>
          <w:b w:val="0"/>
          <w:bCs/>
          <w:sz w:val="20"/>
        </w:rPr>
        <w:t xml:space="preserve"> para todos os fins de direito, que a nossa empresa não possui empregados menores de dezoito anos em jornada noturna, ou em locais insalubres ou perigosos; não possui em seus quadros empregados menores de dezesseis anos, salvo na condição de aprendiz, a partir dos quatorze anos.</w:t>
      </w:r>
    </w:p>
    <w:p w:rsidR="00A30626" w:rsidRPr="00123EF7" w:rsidRDefault="00A30626" w:rsidP="00A30626">
      <w:pPr>
        <w:spacing w:line="240" w:lineRule="exact"/>
        <w:rPr>
          <w:rFonts w:cs="Arial"/>
          <w:bCs/>
        </w:rPr>
      </w:pPr>
    </w:p>
    <w:p w:rsidR="00A30626" w:rsidRPr="00123EF7" w:rsidRDefault="00A30626" w:rsidP="00A30626">
      <w:pPr>
        <w:spacing w:line="240" w:lineRule="exact"/>
        <w:rPr>
          <w:rFonts w:cs="Arial"/>
          <w:bCs/>
        </w:rPr>
      </w:pPr>
    </w:p>
    <w:p w:rsidR="00A30626" w:rsidRPr="00123EF7" w:rsidRDefault="00A30626" w:rsidP="00A30626">
      <w:pPr>
        <w:spacing w:line="240" w:lineRule="exact"/>
        <w:rPr>
          <w:rFonts w:cs="Arial"/>
          <w:bCs/>
        </w:rPr>
      </w:pPr>
      <w:r w:rsidRPr="00123EF7">
        <w:rPr>
          <w:rFonts w:cs="Arial"/>
          <w:bCs/>
        </w:rPr>
        <w:t xml:space="preserve">                        Por ser expressão da verdade, firmamos a presente declaração.</w:t>
      </w:r>
    </w:p>
    <w:p w:rsidR="00A30626" w:rsidRPr="00123EF7" w:rsidRDefault="00A30626" w:rsidP="00A30626">
      <w:pPr>
        <w:spacing w:line="240" w:lineRule="exact"/>
        <w:rPr>
          <w:rFonts w:cs="Arial"/>
          <w:bCs/>
        </w:rPr>
      </w:pPr>
    </w:p>
    <w:p w:rsidR="00A30626" w:rsidRPr="00123EF7" w:rsidRDefault="00A30626" w:rsidP="00A30626">
      <w:pPr>
        <w:spacing w:line="240" w:lineRule="exact"/>
        <w:rPr>
          <w:rFonts w:cs="Arial"/>
          <w:bCs/>
        </w:rPr>
      </w:pPr>
    </w:p>
    <w:p w:rsidR="00A30626" w:rsidRPr="00123EF7" w:rsidRDefault="00A30626" w:rsidP="00A30626">
      <w:pPr>
        <w:spacing w:line="240" w:lineRule="exact"/>
        <w:rPr>
          <w:rFonts w:cs="Arial"/>
          <w:bCs/>
        </w:rPr>
      </w:pPr>
    </w:p>
    <w:p w:rsidR="00A30626" w:rsidRPr="00123EF7" w:rsidRDefault="00A30626" w:rsidP="00A30626">
      <w:pPr>
        <w:spacing w:line="240" w:lineRule="exact"/>
        <w:rPr>
          <w:rFonts w:cs="Arial"/>
          <w:bCs/>
        </w:rPr>
      </w:pPr>
      <w:r w:rsidRPr="00123EF7">
        <w:rPr>
          <w:rFonts w:cs="Arial"/>
          <w:bCs/>
        </w:rPr>
        <w:t xml:space="preserve">                                _______________,___ de ____________ </w:t>
      </w:r>
      <w:proofErr w:type="spellStart"/>
      <w:r w:rsidRPr="00123EF7">
        <w:rPr>
          <w:rFonts w:cs="Arial"/>
          <w:bCs/>
        </w:rPr>
        <w:t>de</w:t>
      </w:r>
      <w:proofErr w:type="spellEnd"/>
      <w:r w:rsidRPr="00123EF7">
        <w:rPr>
          <w:rFonts w:cs="Arial"/>
          <w:bCs/>
        </w:rPr>
        <w:t xml:space="preserve"> </w:t>
      </w:r>
      <w:r>
        <w:rPr>
          <w:rFonts w:cs="Arial"/>
          <w:bCs/>
        </w:rPr>
        <w:t>202</w:t>
      </w:r>
      <w:r w:rsidR="00CA4248">
        <w:rPr>
          <w:rFonts w:cs="Arial"/>
          <w:bCs/>
        </w:rPr>
        <w:t>3</w:t>
      </w:r>
      <w:r>
        <w:rPr>
          <w:rFonts w:cs="Arial"/>
          <w:bCs/>
        </w:rPr>
        <w:t>.</w:t>
      </w:r>
    </w:p>
    <w:p w:rsidR="00A30626" w:rsidRPr="00123EF7" w:rsidRDefault="00A30626" w:rsidP="00A30626">
      <w:pPr>
        <w:spacing w:line="240" w:lineRule="exact"/>
        <w:rPr>
          <w:rFonts w:cs="Arial"/>
          <w:bCs/>
        </w:rPr>
      </w:pPr>
      <w:r w:rsidRPr="00123EF7">
        <w:rPr>
          <w:rFonts w:cs="Arial"/>
          <w:bCs/>
        </w:rPr>
        <w:t xml:space="preserve"> </w:t>
      </w:r>
    </w:p>
    <w:p w:rsidR="00A30626" w:rsidRDefault="00A30626" w:rsidP="00A30626">
      <w:pPr>
        <w:spacing w:line="240" w:lineRule="exact"/>
        <w:jc w:val="center"/>
        <w:rPr>
          <w:rFonts w:cs="Arial"/>
          <w:bCs/>
        </w:rPr>
      </w:pPr>
    </w:p>
    <w:p w:rsidR="00A30626" w:rsidRDefault="00A30626" w:rsidP="00A30626">
      <w:pPr>
        <w:spacing w:line="240" w:lineRule="exact"/>
        <w:jc w:val="center"/>
        <w:rPr>
          <w:rFonts w:cs="Arial"/>
          <w:bCs/>
        </w:rPr>
      </w:pPr>
    </w:p>
    <w:p w:rsidR="00A30626" w:rsidRDefault="00A30626" w:rsidP="00A30626">
      <w:pPr>
        <w:spacing w:line="240" w:lineRule="exact"/>
        <w:jc w:val="center"/>
        <w:rPr>
          <w:rFonts w:cs="Arial"/>
          <w:bCs/>
        </w:rPr>
      </w:pPr>
    </w:p>
    <w:p w:rsidR="00A30626" w:rsidRDefault="00A30626" w:rsidP="00A30626">
      <w:pPr>
        <w:spacing w:line="240" w:lineRule="exact"/>
        <w:jc w:val="center"/>
        <w:rPr>
          <w:rFonts w:cs="Arial"/>
          <w:bCs/>
        </w:rPr>
      </w:pPr>
    </w:p>
    <w:p w:rsidR="00A30626" w:rsidRDefault="00A30626" w:rsidP="00A30626">
      <w:pPr>
        <w:spacing w:line="240" w:lineRule="exact"/>
        <w:jc w:val="center"/>
        <w:rPr>
          <w:rFonts w:cs="Arial"/>
          <w:bCs/>
        </w:rPr>
      </w:pPr>
    </w:p>
    <w:p w:rsidR="00A30626" w:rsidRDefault="00A30626" w:rsidP="00A30626">
      <w:pPr>
        <w:tabs>
          <w:tab w:val="left" w:pos="8130"/>
        </w:tabs>
        <w:spacing w:line="240" w:lineRule="exact"/>
        <w:rPr>
          <w:rFonts w:cs="Arial"/>
          <w:bCs/>
        </w:rPr>
      </w:pPr>
    </w:p>
    <w:p w:rsidR="00A30626" w:rsidRDefault="00A30626" w:rsidP="00A30626">
      <w:pPr>
        <w:spacing w:line="240" w:lineRule="exact"/>
        <w:jc w:val="center"/>
        <w:rPr>
          <w:rFonts w:cs="Arial"/>
          <w:bCs/>
        </w:rPr>
      </w:pPr>
    </w:p>
    <w:p w:rsidR="00A30626" w:rsidRPr="00123EF7" w:rsidRDefault="00A30626" w:rsidP="00A30626">
      <w:pPr>
        <w:spacing w:line="240" w:lineRule="exact"/>
        <w:jc w:val="center"/>
        <w:rPr>
          <w:rFonts w:cs="Arial"/>
          <w:bCs/>
          <w:sz w:val="16"/>
        </w:rPr>
      </w:pPr>
      <w:r w:rsidRPr="00123EF7">
        <w:rPr>
          <w:rFonts w:cs="Arial"/>
          <w:bCs/>
          <w:sz w:val="16"/>
        </w:rPr>
        <w:t xml:space="preserve">Carimbo da empresa e/ou identificação gráfica e assinatura devidamente identificada do </w:t>
      </w:r>
    </w:p>
    <w:p w:rsidR="00A30626" w:rsidRPr="00123EF7" w:rsidRDefault="00A30626" w:rsidP="00A30626">
      <w:pPr>
        <w:spacing w:line="240" w:lineRule="exact"/>
        <w:jc w:val="center"/>
        <w:rPr>
          <w:rFonts w:cs="Arial"/>
          <w:bCs/>
          <w:sz w:val="16"/>
        </w:rPr>
      </w:pPr>
      <w:proofErr w:type="gramStart"/>
      <w:r w:rsidRPr="00123EF7">
        <w:rPr>
          <w:rFonts w:cs="Arial"/>
          <w:bCs/>
          <w:sz w:val="16"/>
        </w:rPr>
        <w:t>representante</w:t>
      </w:r>
      <w:proofErr w:type="gramEnd"/>
      <w:r w:rsidRPr="00123EF7">
        <w:rPr>
          <w:rFonts w:cs="Arial"/>
          <w:bCs/>
          <w:sz w:val="16"/>
        </w:rPr>
        <w:t xml:space="preserve"> legal da empresa proponente.</w:t>
      </w:r>
    </w:p>
    <w:p w:rsidR="00A30626" w:rsidRPr="00123EF7" w:rsidRDefault="00A30626" w:rsidP="00A30626">
      <w:pPr>
        <w:spacing w:line="240" w:lineRule="exact"/>
        <w:jc w:val="center"/>
        <w:rPr>
          <w:rFonts w:cs="Arial"/>
          <w:bCs/>
        </w:rPr>
      </w:pPr>
    </w:p>
    <w:p w:rsidR="00A30626" w:rsidRPr="00123EF7" w:rsidRDefault="00A30626" w:rsidP="00A30626">
      <w:pPr>
        <w:spacing w:line="240" w:lineRule="exact"/>
        <w:jc w:val="center"/>
        <w:rPr>
          <w:rFonts w:cs="Arial"/>
          <w:bCs/>
        </w:rPr>
      </w:pPr>
    </w:p>
    <w:p w:rsidR="00A30626" w:rsidRPr="00123EF7" w:rsidRDefault="00A30626" w:rsidP="00A30626">
      <w:pPr>
        <w:spacing w:line="240" w:lineRule="exact"/>
        <w:jc w:val="center"/>
        <w:rPr>
          <w:rFonts w:cs="Arial"/>
          <w:bCs/>
        </w:rPr>
      </w:pPr>
    </w:p>
    <w:p w:rsidR="00A30626" w:rsidRDefault="00A30626" w:rsidP="00A30626">
      <w:pPr>
        <w:spacing w:line="240" w:lineRule="exact"/>
        <w:jc w:val="center"/>
        <w:rPr>
          <w:rFonts w:cs="Arial"/>
          <w:bCs/>
        </w:rPr>
      </w:pPr>
    </w:p>
    <w:p w:rsidR="0052373B" w:rsidRDefault="0052373B" w:rsidP="00A30626">
      <w:pPr>
        <w:spacing w:line="240" w:lineRule="exact"/>
        <w:jc w:val="center"/>
        <w:rPr>
          <w:rFonts w:cs="Arial"/>
          <w:bCs/>
        </w:rPr>
      </w:pPr>
    </w:p>
    <w:p w:rsidR="0052373B" w:rsidRDefault="0052373B" w:rsidP="00A30626">
      <w:pPr>
        <w:spacing w:line="240" w:lineRule="exact"/>
        <w:jc w:val="center"/>
        <w:rPr>
          <w:rFonts w:cs="Arial"/>
          <w:bCs/>
        </w:rPr>
      </w:pPr>
    </w:p>
    <w:p w:rsidR="0052373B" w:rsidRDefault="0052373B" w:rsidP="00A30626">
      <w:pPr>
        <w:spacing w:line="240" w:lineRule="exact"/>
        <w:jc w:val="center"/>
        <w:rPr>
          <w:rFonts w:cs="Arial"/>
          <w:bCs/>
        </w:rPr>
      </w:pPr>
    </w:p>
    <w:p w:rsidR="0052373B" w:rsidRDefault="0052373B" w:rsidP="00A30626">
      <w:pPr>
        <w:spacing w:line="240" w:lineRule="exact"/>
        <w:jc w:val="center"/>
        <w:rPr>
          <w:rFonts w:cs="Arial"/>
          <w:bCs/>
        </w:rPr>
      </w:pPr>
    </w:p>
    <w:p w:rsidR="0052373B" w:rsidRDefault="0052373B" w:rsidP="00A30626">
      <w:pPr>
        <w:spacing w:line="240" w:lineRule="exact"/>
        <w:jc w:val="center"/>
        <w:rPr>
          <w:rFonts w:cs="Arial"/>
          <w:bCs/>
        </w:rPr>
      </w:pPr>
    </w:p>
    <w:p w:rsidR="0052373B" w:rsidRDefault="0052373B" w:rsidP="00A30626">
      <w:pPr>
        <w:spacing w:line="240" w:lineRule="exact"/>
        <w:jc w:val="center"/>
        <w:rPr>
          <w:rFonts w:cs="Arial"/>
          <w:bCs/>
        </w:rPr>
      </w:pPr>
    </w:p>
    <w:p w:rsidR="0052373B" w:rsidRDefault="0052373B" w:rsidP="00A30626">
      <w:pPr>
        <w:spacing w:line="240" w:lineRule="exact"/>
        <w:jc w:val="center"/>
        <w:rPr>
          <w:rFonts w:cs="Arial"/>
          <w:bCs/>
        </w:rPr>
      </w:pPr>
    </w:p>
    <w:p w:rsidR="0052373B" w:rsidRPr="00123EF7" w:rsidRDefault="0052373B" w:rsidP="00A30626">
      <w:pPr>
        <w:spacing w:line="240" w:lineRule="exact"/>
        <w:jc w:val="center"/>
        <w:rPr>
          <w:rFonts w:cs="Arial"/>
          <w:bCs/>
        </w:rPr>
      </w:pPr>
    </w:p>
    <w:p w:rsidR="00A30626" w:rsidRPr="00123EF7" w:rsidRDefault="00A30626" w:rsidP="00A30626">
      <w:pPr>
        <w:spacing w:line="240" w:lineRule="exact"/>
        <w:jc w:val="center"/>
        <w:rPr>
          <w:rFonts w:cs="Arial"/>
          <w:bCs/>
        </w:rPr>
      </w:pPr>
    </w:p>
    <w:p w:rsidR="00A30626" w:rsidRPr="00123EF7" w:rsidRDefault="00A30626" w:rsidP="00A30626">
      <w:pPr>
        <w:spacing w:line="240" w:lineRule="exact"/>
        <w:rPr>
          <w:rFonts w:cs="Arial"/>
          <w:bCs/>
        </w:rPr>
      </w:pPr>
    </w:p>
    <w:p w:rsidR="00A30626" w:rsidRDefault="00A30626" w:rsidP="00A30626">
      <w:pPr>
        <w:spacing w:line="240" w:lineRule="exact"/>
        <w:rPr>
          <w:rFonts w:cs="Arial"/>
          <w:bCs/>
        </w:rPr>
      </w:pPr>
    </w:p>
    <w:p w:rsidR="00A30626" w:rsidRDefault="00A30626" w:rsidP="00A30626">
      <w:pPr>
        <w:spacing w:line="240" w:lineRule="exact"/>
        <w:jc w:val="center"/>
        <w:rPr>
          <w:rFonts w:cs="Arial"/>
          <w:b/>
          <w:bCs/>
        </w:rPr>
      </w:pPr>
    </w:p>
    <w:p w:rsidR="00324AFB" w:rsidRDefault="00A30626" w:rsidP="00A30626">
      <w:pPr>
        <w:spacing w:line="240" w:lineRule="exact"/>
        <w:jc w:val="center"/>
        <w:rPr>
          <w:rFonts w:cs="Arial"/>
          <w:b/>
          <w:bCs/>
        </w:rPr>
      </w:pPr>
      <w:r w:rsidRPr="00F90AF7">
        <w:rPr>
          <w:rFonts w:cs="Arial"/>
          <w:b/>
          <w:bCs/>
        </w:rPr>
        <w:t>ANEXO V</w:t>
      </w:r>
    </w:p>
    <w:p w:rsidR="00324AFB" w:rsidRDefault="00324AFB" w:rsidP="00A30626">
      <w:pPr>
        <w:spacing w:line="240" w:lineRule="exact"/>
        <w:jc w:val="center"/>
        <w:rPr>
          <w:rFonts w:cs="Arial"/>
          <w:b/>
          <w:bCs/>
        </w:rPr>
      </w:pPr>
    </w:p>
    <w:p w:rsidR="00A30626" w:rsidRPr="00F90AF7" w:rsidRDefault="00A30626" w:rsidP="00A30626">
      <w:pPr>
        <w:spacing w:line="240" w:lineRule="exact"/>
        <w:jc w:val="center"/>
        <w:rPr>
          <w:rFonts w:cs="Arial"/>
          <w:b/>
          <w:bCs/>
        </w:rPr>
      </w:pPr>
      <w:r w:rsidRPr="00F90AF7">
        <w:rPr>
          <w:rFonts w:cs="Arial"/>
          <w:b/>
          <w:bCs/>
        </w:rPr>
        <w:t xml:space="preserve">- DECLARAÇÃO DE </w:t>
      </w:r>
      <w:r w:rsidRPr="00F90AF7">
        <w:rPr>
          <w:rFonts w:cs="Arial"/>
          <w:b/>
        </w:rPr>
        <w:t>PLENO ATENDIMENTO AOS REQUISITOS DE HABILITAÇÃO</w:t>
      </w:r>
    </w:p>
    <w:p w:rsidR="00A30626" w:rsidRPr="005D0D05" w:rsidRDefault="00A30626" w:rsidP="00A30626">
      <w:pPr>
        <w:pStyle w:val="Ttulo9"/>
        <w:jc w:val="center"/>
        <w:rPr>
          <w:rFonts w:ascii="Arial" w:hAnsi="Arial" w:cs="Arial"/>
          <w:sz w:val="32"/>
          <w14:shadow w14:blurRad="50800" w14:dist="38100" w14:dir="2700000" w14:sx="100000" w14:sy="100000" w14:kx="0" w14:ky="0" w14:algn="tl">
            <w14:srgbClr w14:val="000000">
              <w14:alpha w14:val="60000"/>
            </w14:srgbClr>
          </w14:shadow>
        </w:rPr>
      </w:pPr>
    </w:p>
    <w:p w:rsidR="00A30626" w:rsidRPr="005D0D05" w:rsidRDefault="00A30626" w:rsidP="00A30626">
      <w:pPr>
        <w:pStyle w:val="Ttulo9"/>
        <w:jc w:val="center"/>
        <w:rPr>
          <w:rFonts w:ascii="Arial" w:hAnsi="Arial" w:cs="Arial"/>
          <w:sz w:val="32"/>
          <w14:shadow w14:blurRad="50800" w14:dist="38100" w14:dir="2700000" w14:sx="100000" w14:sy="100000" w14:kx="0" w14:ky="0" w14:algn="tl">
            <w14:srgbClr w14:val="000000">
              <w14:alpha w14:val="60000"/>
            </w14:srgbClr>
          </w14:shadow>
        </w:rPr>
      </w:pPr>
    </w:p>
    <w:p w:rsidR="00A30626" w:rsidRPr="00F90AF7" w:rsidRDefault="00A30626" w:rsidP="00A30626">
      <w:pPr>
        <w:jc w:val="center"/>
        <w:rPr>
          <w:rFonts w:cs="Arial"/>
          <w:b/>
          <w:sz w:val="28"/>
          <w:szCs w:val="28"/>
        </w:rPr>
      </w:pPr>
      <w:r w:rsidRPr="00F90AF7">
        <w:rPr>
          <w:rFonts w:cs="Arial"/>
          <w:b/>
          <w:sz w:val="28"/>
          <w:szCs w:val="28"/>
        </w:rPr>
        <w:t>DECLARAÇÃO</w:t>
      </w:r>
    </w:p>
    <w:p w:rsidR="00A30626" w:rsidRPr="00F90AF7" w:rsidRDefault="00A30626" w:rsidP="00A30626">
      <w:pPr>
        <w:jc w:val="center"/>
        <w:rPr>
          <w:rFonts w:cs="Arial"/>
          <w:b/>
          <w:sz w:val="28"/>
          <w:szCs w:val="28"/>
        </w:rPr>
      </w:pPr>
    </w:p>
    <w:p w:rsidR="00A30626" w:rsidRPr="00F90AF7" w:rsidRDefault="00A30626" w:rsidP="00A30626">
      <w:pPr>
        <w:jc w:val="center"/>
        <w:rPr>
          <w:rFonts w:cs="Arial"/>
          <w:b/>
          <w:sz w:val="28"/>
          <w:szCs w:val="28"/>
        </w:rPr>
      </w:pPr>
      <w:r w:rsidRPr="00F90AF7">
        <w:rPr>
          <w:rFonts w:cs="Arial"/>
          <w:b/>
          <w:sz w:val="28"/>
          <w:szCs w:val="28"/>
        </w:rPr>
        <w:t>(</w:t>
      </w:r>
      <w:r w:rsidRPr="00F90AF7">
        <w:rPr>
          <w:rFonts w:cs="Arial"/>
          <w:b/>
          <w:i/>
          <w:sz w:val="28"/>
          <w:szCs w:val="28"/>
        </w:rPr>
        <w:t>Pleno Atendimento aos Requisitos de Habilitação</w:t>
      </w:r>
      <w:r w:rsidRPr="00F90AF7">
        <w:rPr>
          <w:rFonts w:cs="Arial"/>
          <w:b/>
          <w:sz w:val="28"/>
          <w:szCs w:val="28"/>
        </w:rPr>
        <w:t>)</w:t>
      </w:r>
    </w:p>
    <w:p w:rsidR="00A30626" w:rsidRPr="009D0C25" w:rsidRDefault="00A30626" w:rsidP="00A30626">
      <w:pPr>
        <w:rPr>
          <w:rFonts w:cs="Arial"/>
        </w:rPr>
      </w:pPr>
    </w:p>
    <w:p w:rsidR="00A30626" w:rsidRPr="009D0C25" w:rsidRDefault="00A30626" w:rsidP="00A30626">
      <w:pPr>
        <w:rPr>
          <w:rFonts w:cs="Arial"/>
        </w:rPr>
      </w:pPr>
    </w:p>
    <w:p w:rsidR="00A30626" w:rsidRPr="009D0C25" w:rsidRDefault="00A30626" w:rsidP="00A30626">
      <w:pPr>
        <w:rPr>
          <w:rFonts w:cs="Arial"/>
        </w:rPr>
      </w:pPr>
    </w:p>
    <w:p w:rsidR="00A30626" w:rsidRPr="009D0C25" w:rsidRDefault="00A30626" w:rsidP="00A30626">
      <w:pPr>
        <w:spacing w:line="720" w:lineRule="auto"/>
        <w:rPr>
          <w:rFonts w:cs="Arial"/>
          <w:b/>
          <w:i/>
        </w:rPr>
      </w:pPr>
      <w:r w:rsidRPr="009D0C25">
        <w:rPr>
          <w:rFonts w:cs="Arial"/>
          <w:b/>
          <w:i/>
        </w:rPr>
        <w:t>Prezados Senhores,</w:t>
      </w:r>
    </w:p>
    <w:p w:rsidR="00A30626" w:rsidRPr="009D0C25" w:rsidRDefault="00A30626" w:rsidP="00A30626">
      <w:pPr>
        <w:spacing w:line="480" w:lineRule="auto"/>
        <w:rPr>
          <w:rFonts w:cs="Arial"/>
        </w:rPr>
      </w:pPr>
    </w:p>
    <w:p w:rsidR="00A30626" w:rsidRPr="00123EF7" w:rsidRDefault="00A30626" w:rsidP="00A30626">
      <w:pPr>
        <w:spacing w:line="480" w:lineRule="auto"/>
        <w:rPr>
          <w:rFonts w:cs="Arial"/>
        </w:rPr>
      </w:pPr>
      <w:r w:rsidRPr="009D0C25">
        <w:rPr>
          <w:rFonts w:cs="Arial"/>
        </w:rPr>
        <w:t xml:space="preserve">Empresa:________________________________________________________________________, inscrito no CGC/CNPJ nº ________________________________________ por intermédio de seu representante legal </w:t>
      </w:r>
      <w:proofErr w:type="gramStart"/>
      <w:r w:rsidRPr="009D0C25">
        <w:rPr>
          <w:rFonts w:cs="Arial"/>
        </w:rPr>
        <w:t>o(</w:t>
      </w:r>
      <w:proofErr w:type="gramEnd"/>
      <w:r w:rsidRPr="009D0C25">
        <w:rPr>
          <w:rFonts w:cs="Arial"/>
        </w:rPr>
        <w:t xml:space="preserve">a) </w:t>
      </w:r>
      <w:proofErr w:type="spellStart"/>
      <w:r w:rsidRPr="009D0C25">
        <w:rPr>
          <w:rFonts w:cs="Arial"/>
        </w:rPr>
        <w:t>Sr</w:t>
      </w:r>
      <w:proofErr w:type="spellEnd"/>
      <w:r w:rsidRPr="009D0C25">
        <w:rPr>
          <w:rFonts w:cs="Arial"/>
        </w:rPr>
        <w:t xml:space="preserve">(a)_____________________________________________________, portador(a) da Carteira de Identidade nº ________________________ e do CPF nº _____________________________, DECLARA, para fins do disposto no item 5.1 do Capítulo V do Edital de Pregão Presencial </w:t>
      </w:r>
      <w:r w:rsidRPr="000D3009">
        <w:rPr>
          <w:rFonts w:cs="Arial"/>
        </w:rPr>
        <w:t xml:space="preserve">Nº </w:t>
      </w:r>
      <w:r w:rsidR="000D3009" w:rsidRPr="000D3009">
        <w:rPr>
          <w:rFonts w:cs="Arial"/>
        </w:rPr>
        <w:t>02/</w:t>
      </w:r>
      <w:proofErr w:type="spellStart"/>
      <w:r w:rsidR="000D3009" w:rsidRPr="000D3009">
        <w:rPr>
          <w:rFonts w:cs="Arial"/>
        </w:rPr>
        <w:t>PMCS</w:t>
      </w:r>
      <w:proofErr w:type="spellEnd"/>
      <w:r w:rsidR="000D3009" w:rsidRPr="000D3009">
        <w:rPr>
          <w:rFonts w:cs="Arial"/>
        </w:rPr>
        <w:t>/2023</w:t>
      </w:r>
      <w:r w:rsidRPr="000D3009">
        <w:rPr>
          <w:rFonts w:cs="Arial"/>
        </w:rPr>
        <w:t>,</w:t>
      </w:r>
      <w:r w:rsidRPr="009D0C25">
        <w:rPr>
          <w:rFonts w:cs="Arial"/>
        </w:rPr>
        <w:t xml:space="preserve"> que </w:t>
      </w:r>
      <w:r w:rsidRPr="007B4CC6">
        <w:rPr>
          <w:rFonts w:cs="Arial"/>
        </w:rPr>
        <w:t xml:space="preserve">Atende </w:t>
      </w:r>
      <w:r w:rsidRPr="00123EF7">
        <w:rPr>
          <w:rFonts w:cs="Arial"/>
        </w:rPr>
        <w:t>Plenamente aos Requisitos de Habilitação, conforme exigido pelo inciso VII, do art. 4º, da Lei Federal nº 10.520, de 17 de julho de 2002.</w:t>
      </w:r>
    </w:p>
    <w:p w:rsidR="00A30626" w:rsidRPr="00123EF7" w:rsidRDefault="00A30626" w:rsidP="00A30626">
      <w:pPr>
        <w:spacing w:line="720" w:lineRule="auto"/>
        <w:rPr>
          <w:rFonts w:cs="Arial"/>
        </w:rPr>
      </w:pPr>
    </w:p>
    <w:p w:rsidR="00A30626" w:rsidRPr="00123EF7" w:rsidRDefault="00A30626" w:rsidP="00A30626">
      <w:pPr>
        <w:spacing w:line="720" w:lineRule="auto"/>
        <w:rPr>
          <w:rFonts w:cs="Arial"/>
        </w:rPr>
      </w:pPr>
      <w:r w:rsidRPr="00123EF7">
        <w:rPr>
          <w:rFonts w:cs="Arial"/>
        </w:rPr>
        <w:t xml:space="preserve">Datado aos _____ dias de _______________ </w:t>
      </w:r>
      <w:proofErr w:type="spellStart"/>
      <w:r w:rsidRPr="00123EF7">
        <w:rPr>
          <w:rFonts w:cs="Arial"/>
        </w:rPr>
        <w:t>de</w:t>
      </w:r>
      <w:proofErr w:type="spellEnd"/>
      <w:r w:rsidRPr="00123EF7">
        <w:rPr>
          <w:rFonts w:cs="Arial"/>
        </w:rPr>
        <w:t xml:space="preserve"> </w:t>
      </w:r>
      <w:r>
        <w:rPr>
          <w:rFonts w:cs="Arial"/>
        </w:rPr>
        <w:t>202</w:t>
      </w:r>
      <w:r w:rsidR="00CA4248">
        <w:rPr>
          <w:rFonts w:cs="Arial"/>
        </w:rPr>
        <w:t>3</w:t>
      </w:r>
      <w:r w:rsidRPr="00123EF7">
        <w:rPr>
          <w:rFonts w:cs="Arial"/>
        </w:rPr>
        <w:t>.</w:t>
      </w:r>
    </w:p>
    <w:p w:rsidR="00A30626" w:rsidRPr="00123EF7" w:rsidRDefault="00A30626" w:rsidP="00A30626">
      <w:pPr>
        <w:rPr>
          <w:rFonts w:cs="Arial"/>
        </w:rPr>
      </w:pPr>
    </w:p>
    <w:p w:rsidR="00A30626" w:rsidRPr="00123EF7" w:rsidRDefault="00A30626" w:rsidP="00A30626">
      <w:pPr>
        <w:rPr>
          <w:rFonts w:cs="Arial"/>
        </w:rPr>
      </w:pPr>
    </w:p>
    <w:p w:rsidR="00A30626" w:rsidRPr="00123EF7" w:rsidRDefault="00A30626" w:rsidP="00A30626">
      <w:pPr>
        <w:rPr>
          <w:rFonts w:cs="Arial"/>
        </w:rPr>
      </w:pPr>
    </w:p>
    <w:p w:rsidR="00A30626" w:rsidRPr="00123EF7" w:rsidRDefault="00A30626" w:rsidP="00A30626">
      <w:pPr>
        <w:rPr>
          <w:rFonts w:cs="Arial"/>
        </w:rPr>
      </w:pPr>
    </w:p>
    <w:p w:rsidR="00A30626" w:rsidRPr="00123EF7" w:rsidRDefault="00A30626" w:rsidP="00A30626">
      <w:pPr>
        <w:rPr>
          <w:rFonts w:cs="Arial"/>
        </w:rPr>
      </w:pPr>
    </w:p>
    <w:p w:rsidR="00A30626" w:rsidRPr="00123EF7" w:rsidRDefault="00A30626" w:rsidP="00A30626">
      <w:pPr>
        <w:jc w:val="center"/>
        <w:rPr>
          <w:rFonts w:cs="Arial"/>
          <w:b/>
        </w:rPr>
      </w:pPr>
      <w:r w:rsidRPr="00123EF7">
        <w:rPr>
          <w:rFonts w:cs="Arial"/>
          <w:b/>
        </w:rPr>
        <w:t>___________________________________________________</w:t>
      </w:r>
    </w:p>
    <w:p w:rsidR="00A30626" w:rsidRPr="00123EF7" w:rsidRDefault="00A30626" w:rsidP="00A30626">
      <w:pPr>
        <w:jc w:val="center"/>
        <w:rPr>
          <w:rFonts w:cs="Arial"/>
          <w:b/>
        </w:rPr>
      </w:pPr>
      <w:r w:rsidRPr="00123EF7">
        <w:rPr>
          <w:rFonts w:cs="Arial"/>
          <w:b/>
        </w:rPr>
        <w:t>Assinatura, Nome, Cargo e Função</w:t>
      </w:r>
    </w:p>
    <w:p w:rsidR="00A30626" w:rsidRPr="00123EF7" w:rsidRDefault="00A30626" w:rsidP="00A30626">
      <w:pPr>
        <w:jc w:val="center"/>
        <w:rPr>
          <w:rFonts w:cs="Arial"/>
          <w:b/>
          <w:i/>
        </w:rPr>
      </w:pPr>
      <w:r w:rsidRPr="00123EF7">
        <w:rPr>
          <w:rFonts w:cs="Arial"/>
          <w:b/>
          <w:i/>
        </w:rPr>
        <w:t>(Proprietário, Sócio ou Representante Legal da Empresa)</w:t>
      </w:r>
    </w:p>
    <w:p w:rsidR="00A30626" w:rsidRPr="00123EF7" w:rsidRDefault="00A30626" w:rsidP="00A30626">
      <w:pPr>
        <w:jc w:val="center"/>
        <w:rPr>
          <w:rFonts w:cs="Arial"/>
          <w:b/>
          <w:i/>
        </w:rPr>
      </w:pPr>
    </w:p>
    <w:p w:rsidR="00A30626" w:rsidRPr="00123EF7" w:rsidRDefault="00A30626" w:rsidP="00A30626">
      <w:pPr>
        <w:jc w:val="center"/>
        <w:rPr>
          <w:rFonts w:cs="Arial"/>
          <w:b/>
          <w:i/>
        </w:rPr>
      </w:pPr>
    </w:p>
    <w:p w:rsidR="00A30626" w:rsidRDefault="00A30626" w:rsidP="00A30626">
      <w:pPr>
        <w:jc w:val="center"/>
        <w:rPr>
          <w:rFonts w:cs="Arial"/>
          <w:b/>
          <w:i/>
        </w:rPr>
      </w:pPr>
    </w:p>
    <w:p w:rsidR="00A30626" w:rsidRDefault="00A30626" w:rsidP="00A30626">
      <w:pPr>
        <w:jc w:val="center"/>
        <w:rPr>
          <w:rFonts w:cs="Arial"/>
          <w:b/>
          <w:i/>
        </w:rPr>
      </w:pPr>
    </w:p>
    <w:p w:rsidR="00A30626" w:rsidRDefault="00A30626" w:rsidP="00A306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cs="Arial"/>
          <w:b/>
          <w:bCs/>
        </w:rPr>
      </w:pPr>
    </w:p>
    <w:p w:rsidR="0052373B" w:rsidRDefault="0052373B" w:rsidP="00A306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cs="Arial"/>
          <w:b/>
          <w:bCs/>
        </w:rPr>
      </w:pPr>
    </w:p>
    <w:p w:rsidR="0052373B" w:rsidRDefault="0052373B" w:rsidP="00A306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cs="Arial"/>
          <w:b/>
          <w:bCs/>
        </w:rPr>
      </w:pPr>
    </w:p>
    <w:p w:rsidR="0052373B" w:rsidRDefault="0052373B" w:rsidP="00A306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cs="Arial"/>
          <w:b/>
          <w:bCs/>
        </w:rPr>
      </w:pPr>
    </w:p>
    <w:p w:rsidR="0052373B" w:rsidRDefault="0052373B" w:rsidP="00A306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cs="Arial"/>
          <w:b/>
          <w:bCs/>
        </w:rPr>
      </w:pPr>
    </w:p>
    <w:p w:rsidR="0052373B" w:rsidRDefault="0052373B" w:rsidP="00A306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cs="Arial"/>
          <w:b/>
          <w:bCs/>
        </w:rPr>
      </w:pPr>
    </w:p>
    <w:p w:rsidR="0052373B" w:rsidRDefault="0052373B" w:rsidP="00A306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cs="Arial"/>
          <w:b/>
          <w:bCs/>
        </w:rPr>
      </w:pPr>
    </w:p>
    <w:p w:rsidR="0052373B" w:rsidRDefault="0052373B" w:rsidP="00A306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cs="Arial"/>
          <w:b/>
          <w:bCs/>
        </w:rPr>
      </w:pPr>
    </w:p>
    <w:p w:rsidR="0052373B" w:rsidRDefault="0052373B" w:rsidP="00A306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cs="Arial"/>
          <w:b/>
          <w:bCs/>
        </w:rPr>
      </w:pPr>
    </w:p>
    <w:p w:rsidR="0052373B" w:rsidRDefault="0052373B" w:rsidP="00A306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cs="Arial"/>
          <w:b/>
          <w:bCs/>
        </w:rPr>
      </w:pPr>
    </w:p>
    <w:p w:rsidR="0052373B" w:rsidRDefault="0052373B" w:rsidP="00A306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cs="Arial"/>
          <w:b/>
          <w:bCs/>
        </w:rPr>
      </w:pPr>
    </w:p>
    <w:p w:rsidR="0052373B" w:rsidRDefault="0052373B" w:rsidP="00A306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cs="Arial"/>
          <w:b/>
          <w:bCs/>
        </w:rPr>
      </w:pPr>
    </w:p>
    <w:p w:rsidR="00A30626" w:rsidRDefault="00A30626" w:rsidP="00A306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cs="Arial"/>
          <w:b/>
          <w:bCs/>
        </w:rPr>
      </w:pPr>
    </w:p>
    <w:p w:rsidR="00324AFB" w:rsidRDefault="00A30626" w:rsidP="00A306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cs="Arial"/>
          <w:b/>
          <w:bCs/>
        </w:rPr>
      </w:pPr>
      <w:r w:rsidRPr="00F90AF7">
        <w:rPr>
          <w:rFonts w:cs="Arial"/>
          <w:b/>
          <w:bCs/>
        </w:rPr>
        <w:t xml:space="preserve">ANEXO VI </w:t>
      </w:r>
    </w:p>
    <w:p w:rsidR="00324AFB" w:rsidRDefault="00324AFB" w:rsidP="00A306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cs="Arial"/>
          <w:b/>
          <w:bCs/>
        </w:rPr>
      </w:pPr>
    </w:p>
    <w:p w:rsidR="00A30626" w:rsidRPr="00F90AF7" w:rsidRDefault="00A30626" w:rsidP="00A306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cs="Arial"/>
          <w:b/>
          <w:sz w:val="40"/>
          <w:szCs w:val="40"/>
        </w:rPr>
      </w:pPr>
      <w:r w:rsidRPr="00F90AF7">
        <w:rPr>
          <w:rFonts w:cs="Arial"/>
          <w:b/>
          <w:bCs/>
        </w:rPr>
        <w:t xml:space="preserve"> MODELO DE CREDENCIAMENTO</w:t>
      </w:r>
    </w:p>
    <w:p w:rsidR="00A30626" w:rsidRPr="009D0C25" w:rsidRDefault="00A30626" w:rsidP="00A306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cs="Arial"/>
          <w:sz w:val="22"/>
          <w:szCs w:val="22"/>
        </w:rPr>
      </w:pPr>
    </w:p>
    <w:p w:rsidR="00A30626" w:rsidRPr="009D0C25" w:rsidRDefault="00A30626" w:rsidP="00A306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Arial"/>
          <w:sz w:val="22"/>
          <w:szCs w:val="22"/>
        </w:rPr>
      </w:pPr>
    </w:p>
    <w:p w:rsidR="00A30626" w:rsidRPr="009D0C25" w:rsidRDefault="00A30626" w:rsidP="00A306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Arial"/>
          <w:sz w:val="22"/>
          <w:szCs w:val="22"/>
        </w:rPr>
      </w:pPr>
      <w:r w:rsidRPr="009D0C25">
        <w:rPr>
          <w:rFonts w:cs="Arial"/>
          <w:sz w:val="48"/>
          <w:szCs w:val="48"/>
          <w:shd w:val="clear" w:color="auto" w:fill="FFFFFF"/>
        </w:rPr>
        <w:t>Credenciamento</w:t>
      </w:r>
    </w:p>
    <w:p w:rsidR="00A30626" w:rsidRPr="009D0C25" w:rsidRDefault="00A30626" w:rsidP="00A306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1701"/>
        <w:rPr>
          <w:rFonts w:cs="Arial"/>
          <w:sz w:val="22"/>
          <w:szCs w:val="22"/>
        </w:rPr>
      </w:pPr>
    </w:p>
    <w:p w:rsidR="00A30626" w:rsidRPr="009D0C25" w:rsidRDefault="00A30626" w:rsidP="00A306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1701"/>
        <w:rPr>
          <w:rFonts w:cs="Arial"/>
          <w:sz w:val="22"/>
          <w:szCs w:val="22"/>
        </w:rPr>
      </w:pPr>
    </w:p>
    <w:p w:rsidR="00A30626" w:rsidRPr="009D0C25" w:rsidRDefault="00A30626" w:rsidP="00A306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1701"/>
        <w:rPr>
          <w:rFonts w:cs="Arial"/>
          <w:sz w:val="22"/>
          <w:szCs w:val="22"/>
        </w:rPr>
      </w:pPr>
    </w:p>
    <w:p w:rsidR="00A30626" w:rsidRPr="00F90AF7" w:rsidRDefault="00A30626" w:rsidP="00A306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426" w:lineRule="atLeast"/>
        <w:ind w:firstLine="1162"/>
        <w:rPr>
          <w:rFonts w:cs="Arial"/>
        </w:rPr>
      </w:pPr>
      <w:r w:rsidRPr="00F90AF7">
        <w:rPr>
          <w:rFonts w:cs="Arial"/>
        </w:rPr>
        <w:t xml:space="preserve">Através da presente, credenciamos </w:t>
      </w:r>
      <w:proofErr w:type="gramStart"/>
      <w:r w:rsidRPr="00F90AF7">
        <w:rPr>
          <w:rFonts w:cs="Arial"/>
        </w:rPr>
        <w:t>o(</w:t>
      </w:r>
      <w:proofErr w:type="gramEnd"/>
      <w:r w:rsidRPr="00F90AF7">
        <w:rPr>
          <w:rFonts w:cs="Arial"/>
        </w:rPr>
        <w:t>a) Sr.(a)________________________________________</w:t>
      </w:r>
      <w:r w:rsidRPr="00F90AF7">
        <w:rPr>
          <w:rFonts w:cs="Arial"/>
        </w:rPr>
        <w:br/>
        <w:t xml:space="preserve">____________________________________________, portador(a) da Cédula de Identidade nº </w:t>
      </w:r>
      <w:r w:rsidRPr="00F90AF7">
        <w:rPr>
          <w:rFonts w:cs="Arial"/>
        </w:rPr>
        <w:br/>
        <w:t xml:space="preserve">____________________________ e CPF sob nº ___________________________, a participar da Licitação instaurada pelo Município de Cocal do Sul, na modalidade </w:t>
      </w:r>
      <w:r w:rsidRPr="00F90AF7">
        <w:rPr>
          <w:rFonts w:cs="Arial"/>
          <w:shd w:val="clear" w:color="auto" w:fill="FFFFFF"/>
        </w:rPr>
        <w:t>PREGÃO PRESENCIAL</w:t>
      </w:r>
      <w:r w:rsidRPr="000D3009">
        <w:rPr>
          <w:rFonts w:cs="Arial"/>
        </w:rPr>
        <w:t xml:space="preserve">, nº </w:t>
      </w:r>
      <w:r w:rsidR="000D3009" w:rsidRPr="000D3009">
        <w:rPr>
          <w:rFonts w:cs="Arial"/>
          <w:bCs/>
        </w:rPr>
        <w:t>02/</w:t>
      </w:r>
      <w:proofErr w:type="spellStart"/>
      <w:r w:rsidR="000D3009" w:rsidRPr="000D3009">
        <w:rPr>
          <w:rFonts w:cs="Arial"/>
          <w:bCs/>
        </w:rPr>
        <w:t>PMCS</w:t>
      </w:r>
      <w:proofErr w:type="spellEnd"/>
      <w:r w:rsidR="000D3009" w:rsidRPr="000D3009">
        <w:rPr>
          <w:rFonts w:cs="Arial"/>
          <w:bCs/>
        </w:rPr>
        <w:t>/2023</w:t>
      </w:r>
      <w:r w:rsidRPr="000D3009">
        <w:rPr>
          <w:rFonts w:cs="Arial"/>
        </w:rPr>
        <w:t>, na qualidade de REPRESENTANTE LEGAL, outorgando-lhe poderes para pronunciar-se em nome da</w:t>
      </w:r>
      <w:r w:rsidRPr="00F90AF7">
        <w:rPr>
          <w:rFonts w:cs="Arial"/>
        </w:rPr>
        <w:t xml:space="preserve"> empresa ____________________________________________________, inscrita sob o CNPJ nº__________________________________________ bem como formular propostas/lances verbais, recorrer e praticar todos os demais atos inerentes ao certame. </w:t>
      </w:r>
    </w:p>
    <w:p w:rsidR="00A30626" w:rsidRPr="00F90AF7" w:rsidRDefault="00A30626" w:rsidP="00A306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426" w:lineRule="atLeast"/>
        <w:rPr>
          <w:rFonts w:cs="Arial"/>
        </w:rPr>
      </w:pPr>
    </w:p>
    <w:p w:rsidR="00A30626" w:rsidRPr="00F90AF7" w:rsidRDefault="00A30626" w:rsidP="00A306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3544"/>
        <w:rPr>
          <w:rFonts w:cs="Arial"/>
        </w:rPr>
      </w:pPr>
    </w:p>
    <w:p w:rsidR="00A30626" w:rsidRPr="00F90AF7" w:rsidRDefault="00A30626" w:rsidP="00A306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jc w:val="right"/>
        <w:rPr>
          <w:rFonts w:cs="Arial"/>
        </w:rPr>
      </w:pPr>
      <w:r w:rsidRPr="00F90AF7">
        <w:rPr>
          <w:rFonts w:cs="Arial"/>
        </w:rPr>
        <w:t xml:space="preserve">__________________, em ____ </w:t>
      </w:r>
      <w:proofErr w:type="spellStart"/>
      <w:r w:rsidRPr="00F90AF7">
        <w:rPr>
          <w:rFonts w:cs="Arial"/>
        </w:rPr>
        <w:t>de______de</w:t>
      </w:r>
      <w:proofErr w:type="spellEnd"/>
      <w:r w:rsidRPr="00F90AF7">
        <w:rPr>
          <w:rFonts w:cs="Arial"/>
        </w:rPr>
        <w:t xml:space="preserve"> </w:t>
      </w:r>
      <w:r>
        <w:rPr>
          <w:rFonts w:cs="Arial"/>
        </w:rPr>
        <w:t>202</w:t>
      </w:r>
      <w:r w:rsidR="00CA4248">
        <w:rPr>
          <w:rFonts w:cs="Arial"/>
        </w:rPr>
        <w:t>3</w:t>
      </w:r>
      <w:r w:rsidRPr="00F90AF7">
        <w:rPr>
          <w:rFonts w:cs="Arial"/>
        </w:rPr>
        <w:t>.</w:t>
      </w:r>
    </w:p>
    <w:p w:rsidR="00A30626" w:rsidRPr="00F90AF7" w:rsidRDefault="00A30626" w:rsidP="00A306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rPr>
          <w:rFonts w:cs="Arial"/>
        </w:rPr>
      </w:pPr>
    </w:p>
    <w:p w:rsidR="00A30626" w:rsidRPr="00F90AF7" w:rsidRDefault="00A30626" w:rsidP="00A306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rPr>
          <w:rFonts w:cs="Arial"/>
        </w:rPr>
      </w:pPr>
    </w:p>
    <w:p w:rsidR="00A30626" w:rsidRPr="00F90AF7" w:rsidRDefault="00A30626" w:rsidP="00A306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rPr>
          <w:rFonts w:cs="Arial"/>
        </w:rPr>
      </w:pPr>
    </w:p>
    <w:p w:rsidR="00A30626" w:rsidRPr="00F90AF7" w:rsidRDefault="00A30626" w:rsidP="00A306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2835"/>
        <w:rPr>
          <w:rFonts w:cs="Arial"/>
        </w:rPr>
      </w:pPr>
    </w:p>
    <w:p w:rsidR="00A30626" w:rsidRPr="00F90AF7" w:rsidRDefault="00A30626" w:rsidP="00A306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Arial"/>
        </w:rPr>
      </w:pPr>
    </w:p>
    <w:p w:rsidR="00A30626" w:rsidRPr="00F90AF7" w:rsidRDefault="00A30626" w:rsidP="00A306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Arial"/>
        </w:rPr>
      </w:pPr>
      <w:r w:rsidRPr="00F90AF7">
        <w:rPr>
          <w:rFonts w:cs="Arial"/>
        </w:rPr>
        <w:t xml:space="preserve">_________________________________________ </w:t>
      </w:r>
    </w:p>
    <w:p w:rsidR="00A30626" w:rsidRPr="00F90AF7" w:rsidRDefault="00A30626" w:rsidP="00A306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cs="Arial"/>
        </w:rPr>
      </w:pPr>
      <w:r w:rsidRPr="00F90AF7">
        <w:rPr>
          <w:rFonts w:cs="Arial"/>
        </w:rPr>
        <w:t xml:space="preserve">Carimbo e assinatura do </w:t>
      </w:r>
      <w:proofErr w:type="spellStart"/>
      <w:r w:rsidRPr="00F90AF7">
        <w:rPr>
          <w:rFonts w:cs="Arial"/>
        </w:rPr>
        <w:t>credenciante</w:t>
      </w:r>
      <w:proofErr w:type="spellEnd"/>
      <w:r w:rsidRPr="00F90AF7">
        <w:rPr>
          <w:rFonts w:cs="Arial"/>
        </w:rPr>
        <w:t>.</w:t>
      </w:r>
    </w:p>
    <w:p w:rsidR="00A30626" w:rsidRPr="00123EF7" w:rsidRDefault="00A30626" w:rsidP="00A306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cs="Arial"/>
          <w:sz w:val="22"/>
          <w:szCs w:val="22"/>
        </w:rPr>
      </w:pPr>
    </w:p>
    <w:p w:rsidR="00A30626" w:rsidRDefault="00A30626" w:rsidP="00A30626">
      <w:pPr>
        <w:jc w:val="center"/>
        <w:rPr>
          <w:rFonts w:cs="Arial"/>
          <w:i/>
          <w:sz w:val="16"/>
          <w:szCs w:val="16"/>
        </w:rPr>
      </w:pPr>
    </w:p>
    <w:p w:rsidR="00A30626" w:rsidRDefault="00A30626" w:rsidP="00A30626">
      <w:pPr>
        <w:jc w:val="center"/>
        <w:rPr>
          <w:rFonts w:cs="Arial"/>
          <w:i/>
          <w:sz w:val="16"/>
          <w:szCs w:val="16"/>
        </w:rPr>
      </w:pPr>
    </w:p>
    <w:p w:rsidR="00A30626" w:rsidRDefault="00A30626" w:rsidP="00A30626">
      <w:pPr>
        <w:jc w:val="center"/>
        <w:rPr>
          <w:rFonts w:cs="Arial"/>
          <w:i/>
          <w:sz w:val="16"/>
          <w:szCs w:val="16"/>
        </w:rPr>
      </w:pPr>
    </w:p>
    <w:p w:rsidR="00A30626" w:rsidRDefault="00A30626" w:rsidP="00A30626">
      <w:pPr>
        <w:jc w:val="center"/>
        <w:rPr>
          <w:rFonts w:cs="Arial"/>
          <w:i/>
          <w:sz w:val="16"/>
          <w:szCs w:val="16"/>
        </w:rPr>
      </w:pPr>
    </w:p>
    <w:p w:rsidR="00A30626" w:rsidRDefault="00A30626" w:rsidP="00A30626">
      <w:pPr>
        <w:jc w:val="center"/>
        <w:rPr>
          <w:rFonts w:cs="Arial"/>
          <w:i/>
          <w:sz w:val="16"/>
          <w:szCs w:val="16"/>
        </w:rPr>
      </w:pPr>
    </w:p>
    <w:p w:rsidR="00A30626" w:rsidRDefault="00A30626" w:rsidP="00A30626">
      <w:pPr>
        <w:jc w:val="center"/>
        <w:rPr>
          <w:rFonts w:cs="Arial"/>
          <w:i/>
          <w:sz w:val="16"/>
          <w:szCs w:val="16"/>
        </w:rPr>
      </w:pPr>
    </w:p>
    <w:p w:rsidR="00A30626" w:rsidRDefault="00A30626" w:rsidP="00A30626">
      <w:pPr>
        <w:jc w:val="center"/>
        <w:rPr>
          <w:rFonts w:cs="Arial"/>
          <w:i/>
          <w:sz w:val="16"/>
          <w:szCs w:val="16"/>
        </w:rPr>
      </w:pPr>
    </w:p>
    <w:p w:rsidR="00A30626" w:rsidRDefault="00A30626" w:rsidP="00A30626">
      <w:pPr>
        <w:jc w:val="center"/>
        <w:rPr>
          <w:rFonts w:cs="Arial"/>
          <w:i/>
          <w:sz w:val="16"/>
          <w:szCs w:val="16"/>
        </w:rPr>
      </w:pPr>
    </w:p>
    <w:p w:rsidR="00A30626" w:rsidRDefault="00A30626" w:rsidP="00A30626">
      <w:pPr>
        <w:jc w:val="center"/>
        <w:rPr>
          <w:rFonts w:cs="Arial"/>
          <w:i/>
          <w:sz w:val="16"/>
          <w:szCs w:val="16"/>
        </w:rPr>
      </w:pPr>
    </w:p>
    <w:p w:rsidR="00A30626" w:rsidRDefault="00A30626" w:rsidP="00A30626">
      <w:pPr>
        <w:jc w:val="center"/>
        <w:rPr>
          <w:rFonts w:cs="Arial"/>
          <w:i/>
          <w:sz w:val="16"/>
          <w:szCs w:val="16"/>
        </w:rPr>
      </w:pPr>
    </w:p>
    <w:p w:rsidR="00A30626" w:rsidRDefault="00A30626" w:rsidP="00A30626">
      <w:pPr>
        <w:jc w:val="center"/>
        <w:rPr>
          <w:rFonts w:cs="Arial"/>
          <w:i/>
          <w:sz w:val="16"/>
          <w:szCs w:val="16"/>
        </w:rPr>
      </w:pPr>
    </w:p>
    <w:p w:rsidR="00A30626" w:rsidRDefault="00A30626" w:rsidP="00A30626">
      <w:pPr>
        <w:jc w:val="center"/>
        <w:rPr>
          <w:rFonts w:cs="Arial"/>
          <w:i/>
          <w:sz w:val="16"/>
          <w:szCs w:val="16"/>
        </w:rPr>
      </w:pPr>
    </w:p>
    <w:p w:rsidR="00A30626" w:rsidRDefault="00A30626" w:rsidP="00A30626">
      <w:pPr>
        <w:jc w:val="center"/>
        <w:rPr>
          <w:rFonts w:cs="Arial"/>
          <w:i/>
          <w:sz w:val="16"/>
          <w:szCs w:val="16"/>
        </w:rPr>
      </w:pPr>
    </w:p>
    <w:p w:rsidR="0052373B" w:rsidRDefault="0052373B" w:rsidP="00A30626">
      <w:pPr>
        <w:jc w:val="center"/>
        <w:rPr>
          <w:rFonts w:cs="Arial"/>
          <w:i/>
          <w:sz w:val="16"/>
          <w:szCs w:val="16"/>
        </w:rPr>
      </w:pPr>
    </w:p>
    <w:p w:rsidR="0052373B" w:rsidRDefault="0052373B" w:rsidP="00A30626">
      <w:pPr>
        <w:jc w:val="center"/>
        <w:rPr>
          <w:rFonts w:cs="Arial"/>
          <w:i/>
          <w:sz w:val="16"/>
          <w:szCs w:val="16"/>
        </w:rPr>
      </w:pPr>
    </w:p>
    <w:p w:rsidR="0052373B" w:rsidRDefault="0052373B" w:rsidP="00A30626">
      <w:pPr>
        <w:jc w:val="center"/>
        <w:rPr>
          <w:rFonts w:cs="Arial"/>
          <w:i/>
          <w:sz w:val="16"/>
          <w:szCs w:val="16"/>
        </w:rPr>
      </w:pPr>
    </w:p>
    <w:p w:rsidR="0052373B" w:rsidRDefault="0052373B" w:rsidP="00A30626">
      <w:pPr>
        <w:jc w:val="center"/>
        <w:rPr>
          <w:rFonts w:cs="Arial"/>
          <w:i/>
          <w:sz w:val="16"/>
          <w:szCs w:val="16"/>
        </w:rPr>
      </w:pPr>
    </w:p>
    <w:p w:rsidR="0052373B" w:rsidRDefault="0052373B" w:rsidP="00A30626">
      <w:pPr>
        <w:jc w:val="center"/>
        <w:rPr>
          <w:rFonts w:cs="Arial"/>
          <w:i/>
          <w:sz w:val="16"/>
          <w:szCs w:val="16"/>
        </w:rPr>
      </w:pPr>
    </w:p>
    <w:p w:rsidR="0052373B" w:rsidRDefault="0052373B" w:rsidP="00A30626">
      <w:pPr>
        <w:jc w:val="center"/>
        <w:rPr>
          <w:rFonts w:cs="Arial"/>
          <w:i/>
          <w:sz w:val="16"/>
          <w:szCs w:val="16"/>
        </w:rPr>
      </w:pPr>
    </w:p>
    <w:p w:rsidR="0052373B" w:rsidRDefault="0052373B" w:rsidP="00A30626">
      <w:pPr>
        <w:jc w:val="center"/>
        <w:rPr>
          <w:rFonts w:cs="Arial"/>
          <w:i/>
          <w:sz w:val="16"/>
          <w:szCs w:val="16"/>
        </w:rPr>
      </w:pPr>
    </w:p>
    <w:p w:rsidR="0052373B" w:rsidRDefault="0052373B" w:rsidP="00A30626">
      <w:pPr>
        <w:jc w:val="center"/>
        <w:rPr>
          <w:rFonts w:cs="Arial"/>
          <w:i/>
          <w:sz w:val="16"/>
          <w:szCs w:val="16"/>
        </w:rPr>
      </w:pPr>
    </w:p>
    <w:p w:rsidR="0052373B" w:rsidRDefault="0052373B" w:rsidP="00A30626">
      <w:pPr>
        <w:jc w:val="center"/>
        <w:rPr>
          <w:rFonts w:cs="Arial"/>
          <w:i/>
          <w:sz w:val="16"/>
          <w:szCs w:val="16"/>
        </w:rPr>
      </w:pPr>
    </w:p>
    <w:p w:rsidR="0052373B" w:rsidRDefault="0052373B" w:rsidP="00A30626">
      <w:pPr>
        <w:jc w:val="center"/>
        <w:rPr>
          <w:rFonts w:cs="Arial"/>
          <w:i/>
          <w:sz w:val="16"/>
          <w:szCs w:val="16"/>
        </w:rPr>
      </w:pPr>
    </w:p>
    <w:p w:rsidR="0052373B" w:rsidRDefault="0052373B" w:rsidP="00A30626">
      <w:pPr>
        <w:jc w:val="center"/>
        <w:rPr>
          <w:rFonts w:cs="Arial"/>
          <w:i/>
          <w:sz w:val="16"/>
          <w:szCs w:val="16"/>
        </w:rPr>
      </w:pPr>
    </w:p>
    <w:p w:rsidR="0052373B" w:rsidRDefault="0052373B" w:rsidP="00A30626">
      <w:pPr>
        <w:jc w:val="center"/>
        <w:rPr>
          <w:rFonts w:cs="Arial"/>
          <w:i/>
          <w:sz w:val="16"/>
          <w:szCs w:val="16"/>
        </w:rPr>
      </w:pPr>
    </w:p>
    <w:p w:rsidR="0052373B" w:rsidRDefault="0052373B" w:rsidP="00A30626">
      <w:pPr>
        <w:jc w:val="center"/>
        <w:rPr>
          <w:rFonts w:cs="Arial"/>
          <w:i/>
          <w:sz w:val="16"/>
          <w:szCs w:val="16"/>
        </w:rPr>
      </w:pPr>
    </w:p>
    <w:p w:rsidR="00A30626" w:rsidRDefault="00A30626" w:rsidP="00A30626">
      <w:pPr>
        <w:jc w:val="center"/>
        <w:rPr>
          <w:rFonts w:cs="Arial"/>
          <w:b/>
        </w:rPr>
      </w:pPr>
    </w:p>
    <w:p w:rsidR="00324AFB" w:rsidRDefault="00A30626" w:rsidP="00A30626">
      <w:pPr>
        <w:jc w:val="center"/>
        <w:rPr>
          <w:rFonts w:cs="Arial"/>
          <w:b/>
        </w:rPr>
      </w:pPr>
      <w:r w:rsidRPr="00BD21CE">
        <w:rPr>
          <w:rFonts w:cs="Arial"/>
          <w:b/>
        </w:rPr>
        <w:t xml:space="preserve">ANEXO VII </w:t>
      </w:r>
    </w:p>
    <w:p w:rsidR="00324AFB" w:rsidRDefault="00324AFB" w:rsidP="00A30626">
      <w:pPr>
        <w:jc w:val="center"/>
        <w:rPr>
          <w:rFonts w:cs="Arial"/>
          <w:b/>
        </w:rPr>
      </w:pPr>
    </w:p>
    <w:p w:rsidR="00A30626" w:rsidRPr="00BD21CE" w:rsidRDefault="00A30626" w:rsidP="00A30626">
      <w:pPr>
        <w:jc w:val="center"/>
        <w:rPr>
          <w:rFonts w:cs="Arial"/>
          <w:b/>
          <w:sz w:val="40"/>
          <w:szCs w:val="40"/>
        </w:rPr>
      </w:pPr>
      <w:r w:rsidRPr="00BD21CE">
        <w:rPr>
          <w:rFonts w:cs="Arial"/>
          <w:b/>
        </w:rPr>
        <w:t xml:space="preserve"> MODELO DE PROPOSTA DE PREÇO</w:t>
      </w:r>
      <w:r>
        <w:rPr>
          <w:rFonts w:cs="Arial"/>
          <w:b/>
        </w:rPr>
        <w:t>S</w:t>
      </w:r>
    </w:p>
    <w:p w:rsidR="00A30626" w:rsidRDefault="00A30626" w:rsidP="00A30626">
      <w:pPr>
        <w:rPr>
          <w:rFonts w:cs="Arial"/>
          <w:i/>
          <w:sz w:val="16"/>
          <w:szCs w:val="16"/>
        </w:rPr>
      </w:pPr>
    </w:p>
    <w:p w:rsidR="00A30626" w:rsidRDefault="00A30626" w:rsidP="00A30626">
      <w:pPr>
        <w:jc w:val="center"/>
        <w:rPr>
          <w:rFonts w:cs="Arial"/>
          <w:i/>
          <w:sz w:val="16"/>
          <w:szCs w:val="16"/>
        </w:rPr>
      </w:pPr>
    </w:p>
    <w:p w:rsidR="00A30626" w:rsidRDefault="00A30626" w:rsidP="00A30626">
      <w:pPr>
        <w:jc w:val="center"/>
        <w:rPr>
          <w:rFonts w:cs="Arial"/>
          <w:i/>
          <w:sz w:val="16"/>
          <w:szCs w:val="16"/>
        </w:rPr>
      </w:pPr>
    </w:p>
    <w:p w:rsidR="00A30626" w:rsidRPr="00B67485" w:rsidRDefault="00A30626" w:rsidP="00A30626">
      <w:pPr>
        <w:spacing w:line="300" w:lineRule="exact"/>
        <w:jc w:val="center"/>
        <w:rPr>
          <w:rFonts w:cs="Arial"/>
          <w:b/>
          <w:sz w:val="24"/>
          <w:u w:val="single"/>
        </w:rPr>
      </w:pPr>
      <w:r w:rsidRPr="00B67485">
        <w:rPr>
          <w:rFonts w:cs="Arial"/>
          <w:b/>
          <w:sz w:val="24"/>
          <w:u w:val="single"/>
        </w:rPr>
        <w:t>PROPOSTA DE PREÇOS</w:t>
      </w:r>
    </w:p>
    <w:p w:rsidR="00A30626" w:rsidRPr="00B67485" w:rsidRDefault="00A30626" w:rsidP="00A30626">
      <w:pPr>
        <w:spacing w:line="240" w:lineRule="exact"/>
        <w:jc w:val="center"/>
        <w:rPr>
          <w:rFonts w:cs="Arial"/>
        </w:rPr>
      </w:pPr>
    </w:p>
    <w:p w:rsidR="00A30626" w:rsidRPr="000D3009" w:rsidRDefault="00A30626" w:rsidP="00A30626">
      <w:pPr>
        <w:spacing w:line="220" w:lineRule="exact"/>
        <w:rPr>
          <w:rFonts w:cs="Arial"/>
          <w:sz w:val="18"/>
          <w:szCs w:val="18"/>
        </w:rPr>
      </w:pPr>
      <w:r w:rsidRPr="00B67485">
        <w:rPr>
          <w:rFonts w:cs="Arial"/>
          <w:sz w:val="18"/>
          <w:szCs w:val="18"/>
        </w:rPr>
        <w:t xml:space="preserve">Apresentamos e submetemos a apreciação de Vossas Senhorias nossa proposta de preços, acatando todas as estipulações </w:t>
      </w:r>
      <w:proofErr w:type="gramStart"/>
      <w:r w:rsidRPr="00B67485">
        <w:rPr>
          <w:rFonts w:cs="Arial"/>
          <w:sz w:val="18"/>
          <w:szCs w:val="18"/>
        </w:rPr>
        <w:t xml:space="preserve">consignadas no edital de licitação </w:t>
      </w:r>
      <w:r w:rsidRPr="00B67485">
        <w:rPr>
          <w:rFonts w:cs="Arial"/>
          <w:b/>
          <w:sz w:val="18"/>
          <w:szCs w:val="18"/>
        </w:rPr>
        <w:t>Pregão Presencial</w:t>
      </w:r>
      <w:proofErr w:type="gramEnd"/>
      <w:r w:rsidRPr="00B67485">
        <w:rPr>
          <w:rFonts w:cs="Arial"/>
          <w:b/>
          <w:sz w:val="18"/>
          <w:szCs w:val="18"/>
        </w:rPr>
        <w:t xml:space="preserve"> n</w:t>
      </w:r>
      <w:r w:rsidRPr="000D3009">
        <w:rPr>
          <w:rFonts w:cs="Arial"/>
          <w:b/>
          <w:sz w:val="18"/>
          <w:szCs w:val="18"/>
        </w:rPr>
        <w:t xml:space="preserve">° </w:t>
      </w:r>
      <w:r w:rsidR="000D3009" w:rsidRPr="000D3009">
        <w:rPr>
          <w:rFonts w:cs="Arial"/>
          <w:b/>
          <w:sz w:val="18"/>
          <w:szCs w:val="18"/>
        </w:rPr>
        <w:t>02/</w:t>
      </w:r>
      <w:proofErr w:type="spellStart"/>
      <w:r w:rsidR="000D3009" w:rsidRPr="000D3009">
        <w:rPr>
          <w:rFonts w:cs="Arial"/>
          <w:b/>
          <w:sz w:val="18"/>
          <w:szCs w:val="18"/>
        </w:rPr>
        <w:t>PMCS</w:t>
      </w:r>
      <w:proofErr w:type="spellEnd"/>
      <w:r w:rsidR="000D3009" w:rsidRPr="000D3009">
        <w:rPr>
          <w:rFonts w:cs="Arial"/>
          <w:b/>
          <w:sz w:val="18"/>
          <w:szCs w:val="18"/>
        </w:rPr>
        <w:t>/2023</w:t>
      </w:r>
      <w:r w:rsidR="00CA4248" w:rsidRPr="000D3009">
        <w:rPr>
          <w:rFonts w:cs="Arial"/>
          <w:b/>
          <w:sz w:val="18"/>
          <w:szCs w:val="18"/>
        </w:rPr>
        <w:t xml:space="preserve"> </w:t>
      </w:r>
      <w:r w:rsidRPr="000D3009">
        <w:rPr>
          <w:rFonts w:cs="Arial"/>
          <w:sz w:val="18"/>
          <w:szCs w:val="18"/>
        </w:rPr>
        <w:t>e seus anexos, conforme abaixo:</w:t>
      </w:r>
    </w:p>
    <w:tbl>
      <w:tblPr>
        <w:tblW w:w="47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3"/>
      </w:tblGrid>
      <w:tr w:rsidR="00A30626" w:rsidRPr="00271307" w:rsidTr="008E1C84">
        <w:tc>
          <w:tcPr>
            <w:tcW w:w="5000" w:type="pct"/>
          </w:tcPr>
          <w:p w:rsidR="00A30626" w:rsidRPr="000D3009" w:rsidRDefault="00A30626" w:rsidP="008E1C84">
            <w:pPr>
              <w:spacing w:line="240" w:lineRule="exact"/>
              <w:rPr>
                <w:rFonts w:cs="Arial"/>
                <w:u w:val="single"/>
              </w:rPr>
            </w:pPr>
            <w:r w:rsidRPr="000D3009">
              <w:rPr>
                <w:rFonts w:cs="Arial"/>
                <w:u w:val="single"/>
              </w:rPr>
              <w:t>DADOS DA EMPRESA</w:t>
            </w:r>
          </w:p>
          <w:p w:rsidR="00A30626" w:rsidRPr="000D3009" w:rsidRDefault="00A30626" w:rsidP="008E1C84">
            <w:pPr>
              <w:spacing w:line="240" w:lineRule="exact"/>
              <w:rPr>
                <w:rFonts w:cs="Arial"/>
              </w:rPr>
            </w:pPr>
            <w:r w:rsidRPr="000D3009">
              <w:rPr>
                <w:rFonts w:cs="Arial"/>
              </w:rPr>
              <w:t>Razão Social:</w:t>
            </w:r>
          </w:p>
          <w:p w:rsidR="00A30626" w:rsidRPr="000D3009" w:rsidRDefault="00A30626" w:rsidP="008E1C84">
            <w:pPr>
              <w:spacing w:line="240" w:lineRule="exact"/>
              <w:rPr>
                <w:rFonts w:cs="Arial"/>
              </w:rPr>
            </w:pPr>
            <w:r w:rsidRPr="000D3009">
              <w:rPr>
                <w:rFonts w:cs="Arial"/>
              </w:rPr>
              <w:t xml:space="preserve">CNPJ:                        </w:t>
            </w:r>
          </w:p>
          <w:p w:rsidR="00A30626" w:rsidRPr="000D3009" w:rsidRDefault="00A30626" w:rsidP="008E1C84">
            <w:pPr>
              <w:spacing w:line="240" w:lineRule="exact"/>
              <w:rPr>
                <w:rFonts w:cs="Arial"/>
              </w:rPr>
            </w:pPr>
            <w:r w:rsidRPr="000D3009">
              <w:rPr>
                <w:rFonts w:cs="Arial"/>
              </w:rPr>
              <w:t>Endereço:</w:t>
            </w:r>
          </w:p>
          <w:p w:rsidR="00A30626" w:rsidRPr="000D3009" w:rsidRDefault="00A30626" w:rsidP="008E1C84">
            <w:pPr>
              <w:spacing w:line="240" w:lineRule="exact"/>
              <w:rPr>
                <w:rFonts w:cs="Arial"/>
              </w:rPr>
            </w:pPr>
            <w:r w:rsidRPr="000D3009">
              <w:rPr>
                <w:rFonts w:cs="Arial"/>
              </w:rPr>
              <w:t>CIDADE:                    Bairro:</w:t>
            </w:r>
          </w:p>
          <w:p w:rsidR="00A30626" w:rsidRPr="000D3009" w:rsidRDefault="00A30626" w:rsidP="008E1C84">
            <w:pPr>
              <w:spacing w:line="240" w:lineRule="exact"/>
              <w:rPr>
                <w:rFonts w:cs="Arial"/>
              </w:rPr>
            </w:pPr>
            <w:r w:rsidRPr="000D3009">
              <w:rPr>
                <w:rFonts w:cs="Arial"/>
              </w:rPr>
              <w:t>Estado:                      CEP:</w:t>
            </w:r>
          </w:p>
          <w:p w:rsidR="00A30626" w:rsidRPr="000D3009" w:rsidRDefault="00A30626" w:rsidP="008E1C84">
            <w:pPr>
              <w:spacing w:line="240" w:lineRule="exact"/>
              <w:rPr>
                <w:rFonts w:cs="Arial"/>
              </w:rPr>
            </w:pPr>
            <w:r w:rsidRPr="000D3009">
              <w:rPr>
                <w:rFonts w:cs="Arial"/>
              </w:rPr>
              <w:t>Fone:                         Fax:</w:t>
            </w:r>
          </w:p>
          <w:p w:rsidR="00A30626" w:rsidRPr="00271307" w:rsidRDefault="00A30626" w:rsidP="008E1C84">
            <w:pPr>
              <w:spacing w:line="240" w:lineRule="exact"/>
              <w:rPr>
                <w:rFonts w:cs="Arial"/>
              </w:rPr>
            </w:pPr>
            <w:r w:rsidRPr="000D3009">
              <w:rPr>
                <w:rFonts w:cs="Arial"/>
              </w:rPr>
              <w:t>E-Mail:                       Contato:</w:t>
            </w:r>
          </w:p>
        </w:tc>
      </w:tr>
      <w:tr w:rsidR="00A30626" w:rsidRPr="00271307" w:rsidTr="008E1C84">
        <w:tc>
          <w:tcPr>
            <w:tcW w:w="5000" w:type="pct"/>
          </w:tcPr>
          <w:p w:rsidR="00A30626" w:rsidRPr="00271307" w:rsidRDefault="00A30626" w:rsidP="008E1C84">
            <w:pPr>
              <w:spacing w:line="240" w:lineRule="exact"/>
              <w:rPr>
                <w:rFonts w:cs="Arial"/>
                <w:u w:val="single"/>
              </w:rPr>
            </w:pPr>
            <w:r w:rsidRPr="00271307">
              <w:rPr>
                <w:rFonts w:cs="Arial"/>
                <w:u w:val="single"/>
              </w:rPr>
              <w:t>DADOS BANCÁRIOS</w:t>
            </w:r>
          </w:p>
          <w:p w:rsidR="00A30626" w:rsidRPr="00271307" w:rsidRDefault="00A30626" w:rsidP="008E1C84">
            <w:pPr>
              <w:spacing w:line="240" w:lineRule="exact"/>
              <w:rPr>
                <w:rFonts w:cs="Arial"/>
              </w:rPr>
            </w:pPr>
            <w:r w:rsidRPr="00271307">
              <w:rPr>
                <w:rFonts w:cs="Arial"/>
              </w:rPr>
              <w:t>Banco:                 Conta corrente:</w:t>
            </w:r>
          </w:p>
          <w:p w:rsidR="00A30626" w:rsidRPr="00271307" w:rsidRDefault="00A30626" w:rsidP="008E1C84">
            <w:pPr>
              <w:spacing w:line="240" w:lineRule="exact"/>
              <w:rPr>
                <w:rFonts w:cs="Arial"/>
              </w:rPr>
            </w:pPr>
            <w:r w:rsidRPr="00271307">
              <w:rPr>
                <w:rFonts w:cs="Arial"/>
              </w:rPr>
              <w:t>Cidade:</w:t>
            </w:r>
          </w:p>
          <w:p w:rsidR="00A30626" w:rsidRPr="00271307" w:rsidRDefault="00A30626" w:rsidP="008E1C84">
            <w:pPr>
              <w:spacing w:line="240" w:lineRule="exact"/>
              <w:rPr>
                <w:rFonts w:cs="Arial"/>
              </w:rPr>
            </w:pPr>
            <w:r w:rsidRPr="00271307">
              <w:rPr>
                <w:rFonts w:cs="Arial"/>
              </w:rPr>
              <w:t>Titular da Conta Corrente:              CNPJ:</w:t>
            </w:r>
          </w:p>
        </w:tc>
      </w:tr>
      <w:tr w:rsidR="00A30626" w:rsidRPr="00271307" w:rsidTr="008E1C84">
        <w:tc>
          <w:tcPr>
            <w:tcW w:w="5000" w:type="pct"/>
          </w:tcPr>
          <w:p w:rsidR="00A30626" w:rsidRPr="00271307" w:rsidRDefault="00A30626" w:rsidP="008E1C84">
            <w:pPr>
              <w:spacing w:line="240" w:lineRule="exact"/>
              <w:rPr>
                <w:rFonts w:cs="Arial"/>
                <w:u w:val="single"/>
              </w:rPr>
            </w:pPr>
            <w:r w:rsidRPr="00271307">
              <w:rPr>
                <w:rFonts w:cs="Arial"/>
                <w:u w:val="single"/>
              </w:rPr>
              <w:t>RESPONSÁVEL PELA ASSINATURA DO CONTRATO</w:t>
            </w:r>
          </w:p>
          <w:p w:rsidR="00A30626" w:rsidRPr="00271307" w:rsidRDefault="00A30626" w:rsidP="008E1C84">
            <w:pPr>
              <w:spacing w:line="240" w:lineRule="exact"/>
              <w:rPr>
                <w:rFonts w:cs="Arial"/>
              </w:rPr>
            </w:pPr>
            <w:r w:rsidRPr="00271307">
              <w:rPr>
                <w:rFonts w:cs="Arial"/>
              </w:rPr>
              <w:t>Nome:</w:t>
            </w:r>
          </w:p>
          <w:p w:rsidR="00A30626" w:rsidRPr="00271307" w:rsidRDefault="00A30626" w:rsidP="008E1C84">
            <w:pPr>
              <w:spacing w:line="240" w:lineRule="exact"/>
              <w:rPr>
                <w:rFonts w:cs="Arial"/>
              </w:rPr>
            </w:pPr>
            <w:r w:rsidRPr="00271307">
              <w:rPr>
                <w:rFonts w:cs="Arial"/>
              </w:rPr>
              <w:t>Estado Civil:</w:t>
            </w:r>
          </w:p>
          <w:p w:rsidR="00A30626" w:rsidRPr="00271307" w:rsidRDefault="00A30626" w:rsidP="008E1C84">
            <w:pPr>
              <w:spacing w:line="240" w:lineRule="exact"/>
              <w:rPr>
                <w:rFonts w:cs="Arial"/>
              </w:rPr>
            </w:pPr>
            <w:r w:rsidRPr="00271307">
              <w:rPr>
                <w:rFonts w:cs="Arial"/>
              </w:rPr>
              <w:t>Nacionalidade:</w:t>
            </w:r>
          </w:p>
          <w:p w:rsidR="00A30626" w:rsidRPr="00271307" w:rsidRDefault="00A30626" w:rsidP="008E1C84">
            <w:pPr>
              <w:spacing w:line="240" w:lineRule="exact"/>
              <w:rPr>
                <w:rFonts w:cs="Arial"/>
              </w:rPr>
            </w:pPr>
            <w:r w:rsidRPr="00271307">
              <w:rPr>
                <w:rFonts w:cs="Arial"/>
              </w:rPr>
              <w:t>CPF:                         RG:</w:t>
            </w:r>
          </w:p>
          <w:p w:rsidR="00A30626" w:rsidRPr="00271307" w:rsidRDefault="00A30626" w:rsidP="008E1C84">
            <w:pPr>
              <w:spacing w:line="240" w:lineRule="exact"/>
              <w:rPr>
                <w:rFonts w:cs="Arial"/>
              </w:rPr>
            </w:pPr>
            <w:r w:rsidRPr="00271307">
              <w:rPr>
                <w:rFonts w:cs="Arial"/>
              </w:rPr>
              <w:t>Cargo:                      Telefone:</w:t>
            </w:r>
          </w:p>
        </w:tc>
      </w:tr>
    </w:tbl>
    <w:p w:rsidR="00A30626" w:rsidRDefault="00A30626" w:rsidP="00A30626">
      <w:pPr>
        <w:spacing w:line="240" w:lineRule="exact"/>
        <w:rPr>
          <w:rFonts w:cs="Arial"/>
        </w:rPr>
      </w:pP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850"/>
        <w:gridCol w:w="709"/>
        <w:gridCol w:w="1134"/>
        <w:gridCol w:w="1276"/>
      </w:tblGrid>
      <w:tr w:rsidR="00A30626" w:rsidRPr="009F6B3F" w:rsidTr="008E1C84">
        <w:tc>
          <w:tcPr>
            <w:tcW w:w="709" w:type="dxa"/>
          </w:tcPr>
          <w:p w:rsidR="00A30626" w:rsidRPr="009F6B3F" w:rsidRDefault="00A30626" w:rsidP="008E1C84">
            <w:pPr>
              <w:spacing w:line="240" w:lineRule="exact"/>
              <w:jc w:val="center"/>
              <w:rPr>
                <w:rFonts w:cs="Arial"/>
              </w:rPr>
            </w:pPr>
            <w:r w:rsidRPr="009F6B3F">
              <w:rPr>
                <w:rFonts w:cs="Arial"/>
              </w:rPr>
              <w:t>Nº item</w:t>
            </w:r>
          </w:p>
        </w:tc>
        <w:tc>
          <w:tcPr>
            <w:tcW w:w="3260" w:type="dxa"/>
          </w:tcPr>
          <w:p w:rsidR="00A30626" w:rsidRPr="009F6B3F" w:rsidRDefault="00A30626" w:rsidP="008E1C84">
            <w:pPr>
              <w:spacing w:line="240" w:lineRule="exact"/>
              <w:jc w:val="center"/>
              <w:rPr>
                <w:rFonts w:cs="Arial"/>
              </w:rPr>
            </w:pPr>
            <w:r w:rsidRPr="009F6B3F">
              <w:rPr>
                <w:rFonts w:cs="Arial"/>
              </w:rPr>
              <w:t xml:space="preserve">Especificação do </w:t>
            </w:r>
            <w:r>
              <w:rPr>
                <w:rFonts w:cs="Arial"/>
              </w:rPr>
              <w:t>material/serviço</w:t>
            </w:r>
          </w:p>
        </w:tc>
        <w:tc>
          <w:tcPr>
            <w:tcW w:w="850" w:type="dxa"/>
          </w:tcPr>
          <w:p w:rsidR="00A30626" w:rsidRPr="009F6B3F" w:rsidRDefault="00A30626" w:rsidP="008E1C84">
            <w:pPr>
              <w:spacing w:line="240" w:lineRule="exact"/>
              <w:jc w:val="center"/>
              <w:rPr>
                <w:rFonts w:cs="Arial"/>
              </w:rPr>
            </w:pPr>
            <w:r w:rsidRPr="009F6B3F">
              <w:rPr>
                <w:rFonts w:cs="Arial"/>
              </w:rPr>
              <w:t>Quant.</w:t>
            </w:r>
          </w:p>
        </w:tc>
        <w:tc>
          <w:tcPr>
            <w:tcW w:w="709" w:type="dxa"/>
          </w:tcPr>
          <w:p w:rsidR="00A30626" w:rsidRPr="009F6B3F" w:rsidRDefault="00A30626" w:rsidP="008E1C84">
            <w:pPr>
              <w:spacing w:line="240" w:lineRule="exact"/>
              <w:jc w:val="center"/>
              <w:rPr>
                <w:rFonts w:cs="Arial"/>
              </w:rPr>
            </w:pPr>
            <w:r w:rsidRPr="009F6B3F">
              <w:rPr>
                <w:rFonts w:cs="Arial"/>
              </w:rPr>
              <w:t>UNID</w:t>
            </w:r>
          </w:p>
        </w:tc>
        <w:tc>
          <w:tcPr>
            <w:tcW w:w="1134" w:type="dxa"/>
          </w:tcPr>
          <w:p w:rsidR="00A30626" w:rsidRPr="009F6B3F" w:rsidRDefault="00A30626" w:rsidP="008E1C84">
            <w:pPr>
              <w:spacing w:line="240" w:lineRule="exact"/>
              <w:jc w:val="center"/>
              <w:rPr>
                <w:rFonts w:cs="Arial"/>
              </w:rPr>
            </w:pPr>
            <w:r w:rsidRPr="009F6B3F">
              <w:rPr>
                <w:rFonts w:cs="Arial"/>
              </w:rPr>
              <w:t>P. unitário</w:t>
            </w:r>
          </w:p>
          <w:p w:rsidR="00A30626" w:rsidRPr="009F6B3F" w:rsidRDefault="00A30626" w:rsidP="008E1C84">
            <w:pPr>
              <w:spacing w:line="240" w:lineRule="exact"/>
              <w:jc w:val="center"/>
              <w:rPr>
                <w:rFonts w:cs="Arial"/>
              </w:rPr>
            </w:pPr>
            <w:r w:rsidRPr="009F6B3F">
              <w:rPr>
                <w:rFonts w:cs="Arial"/>
              </w:rPr>
              <w:t>R$</w:t>
            </w:r>
          </w:p>
        </w:tc>
        <w:tc>
          <w:tcPr>
            <w:tcW w:w="1276" w:type="dxa"/>
          </w:tcPr>
          <w:p w:rsidR="00A30626" w:rsidRPr="009F6B3F" w:rsidRDefault="00A30626" w:rsidP="008E1C84">
            <w:pPr>
              <w:spacing w:line="240" w:lineRule="exact"/>
              <w:jc w:val="center"/>
              <w:rPr>
                <w:rFonts w:cs="Arial"/>
              </w:rPr>
            </w:pPr>
            <w:r w:rsidRPr="009F6B3F">
              <w:rPr>
                <w:rFonts w:cs="Arial"/>
              </w:rPr>
              <w:t>Preço total</w:t>
            </w:r>
          </w:p>
          <w:p w:rsidR="00A30626" w:rsidRPr="009F6B3F" w:rsidRDefault="00A30626" w:rsidP="008E1C84">
            <w:pPr>
              <w:spacing w:line="240" w:lineRule="exact"/>
              <w:jc w:val="center"/>
              <w:rPr>
                <w:rFonts w:cs="Arial"/>
              </w:rPr>
            </w:pPr>
            <w:r w:rsidRPr="009F6B3F">
              <w:rPr>
                <w:rFonts w:cs="Arial"/>
              </w:rPr>
              <w:t>R$</w:t>
            </w:r>
          </w:p>
        </w:tc>
      </w:tr>
      <w:tr w:rsidR="00A30626" w:rsidRPr="004F1D08" w:rsidTr="008E1C84">
        <w:tc>
          <w:tcPr>
            <w:tcW w:w="709" w:type="dxa"/>
          </w:tcPr>
          <w:p w:rsidR="00A30626" w:rsidRPr="004F1D08" w:rsidRDefault="00A30626" w:rsidP="008E1C84">
            <w:pPr>
              <w:spacing w:line="200" w:lineRule="exact"/>
              <w:jc w:val="center"/>
              <w:rPr>
                <w:rFonts w:cs="Arial"/>
                <w:sz w:val="16"/>
                <w:szCs w:val="16"/>
              </w:rPr>
            </w:pPr>
            <w:r w:rsidRPr="004F1D08">
              <w:rPr>
                <w:rFonts w:cs="Arial"/>
                <w:sz w:val="16"/>
                <w:szCs w:val="16"/>
              </w:rPr>
              <w:t>01</w:t>
            </w:r>
          </w:p>
        </w:tc>
        <w:tc>
          <w:tcPr>
            <w:tcW w:w="3260" w:type="dxa"/>
          </w:tcPr>
          <w:p w:rsidR="00A30626" w:rsidRPr="004F1D08" w:rsidRDefault="00A30626" w:rsidP="008E1C84">
            <w:pPr>
              <w:spacing w:line="200" w:lineRule="exact"/>
              <w:rPr>
                <w:rFonts w:cs="Arial"/>
                <w:sz w:val="16"/>
                <w:szCs w:val="16"/>
              </w:rPr>
            </w:pPr>
            <w:r w:rsidRPr="004F1D08">
              <w:rPr>
                <w:rFonts w:cs="Arial"/>
                <w:sz w:val="16"/>
                <w:szCs w:val="16"/>
              </w:rPr>
              <w:t xml:space="preserve">(Descrição do </w:t>
            </w:r>
            <w:r>
              <w:rPr>
                <w:rFonts w:cs="Arial"/>
                <w:sz w:val="16"/>
                <w:szCs w:val="16"/>
              </w:rPr>
              <w:t>material/serviço</w:t>
            </w:r>
            <w:r w:rsidRPr="004F1D08">
              <w:rPr>
                <w:rFonts w:cs="Arial"/>
                <w:sz w:val="16"/>
                <w:szCs w:val="16"/>
              </w:rPr>
              <w:t xml:space="preserve"> ofertado) </w:t>
            </w:r>
          </w:p>
        </w:tc>
        <w:tc>
          <w:tcPr>
            <w:tcW w:w="850" w:type="dxa"/>
            <w:vAlign w:val="center"/>
          </w:tcPr>
          <w:p w:rsidR="00A30626" w:rsidRPr="004F1D08" w:rsidRDefault="00A30626" w:rsidP="008E1C84">
            <w:pPr>
              <w:spacing w:line="200" w:lineRule="exact"/>
              <w:jc w:val="center"/>
              <w:rPr>
                <w:rFonts w:cs="Arial"/>
                <w:sz w:val="16"/>
                <w:szCs w:val="16"/>
              </w:rPr>
            </w:pPr>
          </w:p>
        </w:tc>
        <w:tc>
          <w:tcPr>
            <w:tcW w:w="709" w:type="dxa"/>
          </w:tcPr>
          <w:p w:rsidR="00A30626" w:rsidRPr="004F1D08" w:rsidRDefault="00A30626" w:rsidP="008E1C84">
            <w:pPr>
              <w:spacing w:line="200" w:lineRule="exact"/>
              <w:jc w:val="center"/>
              <w:rPr>
                <w:rFonts w:cs="Arial"/>
                <w:sz w:val="16"/>
                <w:szCs w:val="16"/>
              </w:rPr>
            </w:pPr>
          </w:p>
        </w:tc>
        <w:tc>
          <w:tcPr>
            <w:tcW w:w="1134" w:type="dxa"/>
          </w:tcPr>
          <w:p w:rsidR="00A30626" w:rsidRPr="004F1D08" w:rsidRDefault="00A30626" w:rsidP="008E1C84">
            <w:pPr>
              <w:spacing w:line="200" w:lineRule="exact"/>
              <w:jc w:val="center"/>
              <w:rPr>
                <w:rFonts w:cs="Arial"/>
                <w:sz w:val="16"/>
                <w:szCs w:val="16"/>
              </w:rPr>
            </w:pPr>
          </w:p>
        </w:tc>
        <w:tc>
          <w:tcPr>
            <w:tcW w:w="1276" w:type="dxa"/>
          </w:tcPr>
          <w:p w:rsidR="00A30626" w:rsidRPr="004F1D08" w:rsidRDefault="00A30626" w:rsidP="008E1C84">
            <w:pPr>
              <w:spacing w:line="200" w:lineRule="exact"/>
              <w:jc w:val="center"/>
              <w:rPr>
                <w:rFonts w:cs="Arial"/>
                <w:sz w:val="16"/>
                <w:szCs w:val="16"/>
              </w:rPr>
            </w:pPr>
          </w:p>
        </w:tc>
      </w:tr>
      <w:tr w:rsidR="00A30626" w:rsidRPr="004F1D08" w:rsidTr="008E1C84">
        <w:tc>
          <w:tcPr>
            <w:tcW w:w="709" w:type="dxa"/>
          </w:tcPr>
          <w:p w:rsidR="00A30626" w:rsidRPr="004F1D08" w:rsidRDefault="00A30626" w:rsidP="008E1C84">
            <w:pPr>
              <w:spacing w:line="200" w:lineRule="exact"/>
              <w:jc w:val="center"/>
              <w:rPr>
                <w:rFonts w:cs="Arial"/>
                <w:sz w:val="16"/>
                <w:szCs w:val="16"/>
              </w:rPr>
            </w:pPr>
            <w:r>
              <w:rPr>
                <w:rFonts w:cs="Arial"/>
                <w:sz w:val="16"/>
                <w:szCs w:val="16"/>
              </w:rPr>
              <w:t>02</w:t>
            </w:r>
          </w:p>
        </w:tc>
        <w:tc>
          <w:tcPr>
            <w:tcW w:w="3260" w:type="dxa"/>
          </w:tcPr>
          <w:p w:rsidR="00A30626" w:rsidRPr="004F1D08" w:rsidRDefault="00A30626" w:rsidP="008E1C84">
            <w:pPr>
              <w:spacing w:line="200" w:lineRule="exact"/>
              <w:rPr>
                <w:rFonts w:cs="Arial"/>
                <w:sz w:val="16"/>
                <w:szCs w:val="16"/>
              </w:rPr>
            </w:pPr>
            <w:r>
              <w:rPr>
                <w:rFonts w:cs="Arial"/>
                <w:sz w:val="16"/>
                <w:szCs w:val="16"/>
              </w:rPr>
              <w:t>...</w:t>
            </w:r>
          </w:p>
        </w:tc>
        <w:tc>
          <w:tcPr>
            <w:tcW w:w="850" w:type="dxa"/>
            <w:vAlign w:val="center"/>
          </w:tcPr>
          <w:p w:rsidR="00A30626" w:rsidRPr="004F1D08" w:rsidRDefault="00A30626" w:rsidP="008E1C84">
            <w:pPr>
              <w:spacing w:line="200" w:lineRule="exact"/>
              <w:jc w:val="center"/>
              <w:rPr>
                <w:rFonts w:cs="Arial"/>
                <w:sz w:val="16"/>
                <w:szCs w:val="16"/>
              </w:rPr>
            </w:pPr>
          </w:p>
        </w:tc>
        <w:tc>
          <w:tcPr>
            <w:tcW w:w="709" w:type="dxa"/>
          </w:tcPr>
          <w:p w:rsidR="00A30626" w:rsidRPr="004F1D08" w:rsidRDefault="00A30626" w:rsidP="008E1C84">
            <w:pPr>
              <w:spacing w:line="200" w:lineRule="exact"/>
              <w:jc w:val="center"/>
              <w:rPr>
                <w:rFonts w:cs="Arial"/>
                <w:sz w:val="16"/>
                <w:szCs w:val="16"/>
              </w:rPr>
            </w:pPr>
          </w:p>
        </w:tc>
        <w:tc>
          <w:tcPr>
            <w:tcW w:w="1134" w:type="dxa"/>
          </w:tcPr>
          <w:p w:rsidR="00A30626" w:rsidRPr="004F1D08" w:rsidRDefault="00A30626" w:rsidP="008E1C84">
            <w:pPr>
              <w:spacing w:line="200" w:lineRule="exact"/>
              <w:jc w:val="center"/>
              <w:rPr>
                <w:rFonts w:cs="Arial"/>
                <w:sz w:val="16"/>
                <w:szCs w:val="16"/>
              </w:rPr>
            </w:pPr>
          </w:p>
        </w:tc>
        <w:tc>
          <w:tcPr>
            <w:tcW w:w="1276" w:type="dxa"/>
          </w:tcPr>
          <w:p w:rsidR="00A30626" w:rsidRPr="004F1D08" w:rsidRDefault="00A30626" w:rsidP="008E1C84">
            <w:pPr>
              <w:spacing w:line="200" w:lineRule="exact"/>
              <w:jc w:val="center"/>
              <w:rPr>
                <w:rFonts w:cs="Arial"/>
                <w:sz w:val="16"/>
                <w:szCs w:val="16"/>
              </w:rPr>
            </w:pPr>
          </w:p>
        </w:tc>
      </w:tr>
      <w:tr w:rsidR="00A30626" w:rsidRPr="004F1D08" w:rsidTr="008E1C84">
        <w:tc>
          <w:tcPr>
            <w:tcW w:w="709" w:type="dxa"/>
          </w:tcPr>
          <w:p w:rsidR="00A30626" w:rsidRDefault="00A30626" w:rsidP="008E1C84">
            <w:pPr>
              <w:spacing w:line="200" w:lineRule="exact"/>
              <w:jc w:val="center"/>
              <w:rPr>
                <w:rFonts w:cs="Arial"/>
                <w:sz w:val="16"/>
                <w:szCs w:val="16"/>
              </w:rPr>
            </w:pPr>
            <w:r>
              <w:rPr>
                <w:rFonts w:cs="Arial"/>
                <w:sz w:val="16"/>
                <w:szCs w:val="16"/>
              </w:rPr>
              <w:t>...</w:t>
            </w:r>
          </w:p>
        </w:tc>
        <w:tc>
          <w:tcPr>
            <w:tcW w:w="3260" w:type="dxa"/>
          </w:tcPr>
          <w:p w:rsidR="00A30626" w:rsidRDefault="00A30626" w:rsidP="008E1C84">
            <w:pPr>
              <w:spacing w:line="200" w:lineRule="exact"/>
              <w:rPr>
                <w:rFonts w:cs="Arial"/>
                <w:sz w:val="16"/>
                <w:szCs w:val="16"/>
              </w:rPr>
            </w:pPr>
            <w:r>
              <w:rPr>
                <w:rFonts w:cs="Arial"/>
                <w:sz w:val="16"/>
                <w:szCs w:val="16"/>
              </w:rPr>
              <w:t>...</w:t>
            </w:r>
          </w:p>
        </w:tc>
        <w:tc>
          <w:tcPr>
            <w:tcW w:w="850" w:type="dxa"/>
            <w:vAlign w:val="center"/>
          </w:tcPr>
          <w:p w:rsidR="00A30626" w:rsidRPr="004F1D08" w:rsidRDefault="00A30626" w:rsidP="008E1C84">
            <w:pPr>
              <w:spacing w:line="200" w:lineRule="exact"/>
              <w:jc w:val="center"/>
              <w:rPr>
                <w:rFonts w:cs="Arial"/>
                <w:sz w:val="16"/>
                <w:szCs w:val="16"/>
              </w:rPr>
            </w:pPr>
          </w:p>
        </w:tc>
        <w:tc>
          <w:tcPr>
            <w:tcW w:w="709" w:type="dxa"/>
          </w:tcPr>
          <w:p w:rsidR="00A30626" w:rsidRPr="004F1D08" w:rsidRDefault="00A30626" w:rsidP="008E1C84">
            <w:pPr>
              <w:spacing w:line="200" w:lineRule="exact"/>
              <w:jc w:val="center"/>
              <w:rPr>
                <w:rFonts w:cs="Arial"/>
                <w:sz w:val="16"/>
                <w:szCs w:val="16"/>
              </w:rPr>
            </w:pPr>
          </w:p>
        </w:tc>
        <w:tc>
          <w:tcPr>
            <w:tcW w:w="1134" w:type="dxa"/>
          </w:tcPr>
          <w:p w:rsidR="00A30626" w:rsidRPr="004F1D08" w:rsidRDefault="00A30626" w:rsidP="008E1C84">
            <w:pPr>
              <w:spacing w:line="200" w:lineRule="exact"/>
              <w:jc w:val="center"/>
              <w:rPr>
                <w:rFonts w:cs="Arial"/>
                <w:sz w:val="16"/>
                <w:szCs w:val="16"/>
              </w:rPr>
            </w:pPr>
          </w:p>
        </w:tc>
        <w:tc>
          <w:tcPr>
            <w:tcW w:w="1276" w:type="dxa"/>
          </w:tcPr>
          <w:p w:rsidR="00A30626" w:rsidRPr="004F1D08" w:rsidRDefault="00A30626" w:rsidP="008E1C84">
            <w:pPr>
              <w:spacing w:line="200" w:lineRule="exact"/>
              <w:jc w:val="center"/>
              <w:rPr>
                <w:rFonts w:cs="Arial"/>
                <w:sz w:val="16"/>
                <w:szCs w:val="16"/>
              </w:rPr>
            </w:pPr>
          </w:p>
        </w:tc>
      </w:tr>
    </w:tbl>
    <w:p w:rsidR="00A30626" w:rsidRPr="009F6B3F" w:rsidRDefault="00A30626" w:rsidP="00A30626">
      <w:pPr>
        <w:spacing w:line="240" w:lineRule="exact"/>
        <w:jc w:val="center"/>
        <w:rPr>
          <w:rFonts w:cs="Arial"/>
        </w:rPr>
      </w:pPr>
    </w:p>
    <w:p w:rsidR="00A30626" w:rsidRPr="009F6B3F" w:rsidRDefault="00A30626" w:rsidP="00A30626">
      <w:pPr>
        <w:spacing w:line="200" w:lineRule="exact"/>
        <w:rPr>
          <w:rFonts w:cs="Arial"/>
          <w:sz w:val="16"/>
          <w:szCs w:val="16"/>
        </w:rPr>
      </w:pPr>
      <w:r w:rsidRPr="009F6B3F">
        <w:rPr>
          <w:rFonts w:cs="Arial"/>
          <w:sz w:val="16"/>
          <w:szCs w:val="16"/>
        </w:rPr>
        <w:t xml:space="preserve">Valor Global </w:t>
      </w:r>
      <w:proofErr w:type="gramStart"/>
      <w:r w:rsidRPr="009F6B3F">
        <w:rPr>
          <w:rFonts w:cs="Arial"/>
          <w:sz w:val="16"/>
          <w:szCs w:val="16"/>
        </w:rPr>
        <w:t>Total</w:t>
      </w:r>
      <w:r>
        <w:rPr>
          <w:rFonts w:cs="Arial"/>
          <w:sz w:val="16"/>
          <w:szCs w:val="16"/>
        </w:rPr>
        <w:t xml:space="preserve"> </w:t>
      </w:r>
      <w:r w:rsidRPr="009F6B3F">
        <w:rPr>
          <w:rFonts w:cs="Arial"/>
          <w:sz w:val="16"/>
          <w:szCs w:val="16"/>
        </w:rPr>
        <w:t>:</w:t>
      </w:r>
      <w:proofErr w:type="gramEnd"/>
      <w:r w:rsidRPr="009F6B3F">
        <w:rPr>
          <w:rFonts w:cs="Arial"/>
          <w:sz w:val="16"/>
          <w:szCs w:val="16"/>
        </w:rPr>
        <w:t xml:space="preserve">..............................................................R$ </w:t>
      </w:r>
      <w:proofErr w:type="spellStart"/>
      <w:r w:rsidRPr="009F6B3F">
        <w:rPr>
          <w:rFonts w:cs="Arial"/>
          <w:sz w:val="16"/>
          <w:szCs w:val="16"/>
        </w:rPr>
        <w:t>XXXXXX</w:t>
      </w:r>
      <w:proofErr w:type="spellEnd"/>
      <w:r>
        <w:rPr>
          <w:rFonts w:cs="Arial"/>
          <w:sz w:val="16"/>
          <w:szCs w:val="16"/>
        </w:rPr>
        <w:t xml:space="preserve"> </w:t>
      </w:r>
      <w:r w:rsidRPr="009F6B3F">
        <w:rPr>
          <w:rFonts w:cs="Arial"/>
          <w:sz w:val="16"/>
          <w:szCs w:val="16"/>
        </w:rPr>
        <w:t>(</w:t>
      </w:r>
      <w:proofErr w:type="spellStart"/>
      <w:r w:rsidRPr="009F6B3F">
        <w:rPr>
          <w:rFonts w:cs="Arial"/>
          <w:sz w:val="16"/>
          <w:szCs w:val="16"/>
        </w:rPr>
        <w:t>xxxxxxxxxxxxxxxxxxxxxxxxxxxxxxxxxxxxxxxxxxxxxxxxxxxxxxxx</w:t>
      </w:r>
      <w:proofErr w:type="spellEnd"/>
      <w:r w:rsidRPr="009F6B3F">
        <w:rPr>
          <w:rFonts w:cs="Arial"/>
          <w:sz w:val="16"/>
          <w:szCs w:val="16"/>
        </w:rPr>
        <w:t>)</w:t>
      </w:r>
    </w:p>
    <w:p w:rsidR="00A30626" w:rsidRDefault="00A30626" w:rsidP="00A30626">
      <w:pPr>
        <w:autoSpaceDE w:val="0"/>
        <w:autoSpaceDN w:val="0"/>
        <w:adjustRightInd w:val="0"/>
        <w:spacing w:line="200" w:lineRule="exact"/>
        <w:rPr>
          <w:rFonts w:cs="Arial"/>
          <w:b/>
          <w:bCs/>
          <w:sz w:val="16"/>
          <w:szCs w:val="16"/>
          <w:u w:val="single"/>
        </w:rPr>
      </w:pPr>
    </w:p>
    <w:p w:rsidR="00A30626" w:rsidRPr="009F6B3F" w:rsidRDefault="00A30626" w:rsidP="00A30626">
      <w:pPr>
        <w:autoSpaceDE w:val="0"/>
        <w:autoSpaceDN w:val="0"/>
        <w:adjustRightInd w:val="0"/>
        <w:spacing w:line="200" w:lineRule="exact"/>
        <w:rPr>
          <w:rFonts w:cs="Arial"/>
          <w:b/>
          <w:bCs/>
          <w:sz w:val="16"/>
          <w:szCs w:val="16"/>
        </w:rPr>
      </w:pPr>
      <w:r w:rsidRPr="009F6B3F">
        <w:rPr>
          <w:rFonts w:cs="Arial"/>
          <w:b/>
          <w:bCs/>
          <w:sz w:val="16"/>
          <w:szCs w:val="16"/>
          <w:u w:val="single"/>
        </w:rPr>
        <w:t>Complementação</w:t>
      </w:r>
      <w:r w:rsidRPr="009F6B3F">
        <w:rPr>
          <w:rFonts w:cs="Arial"/>
          <w:b/>
          <w:bCs/>
          <w:sz w:val="16"/>
          <w:szCs w:val="16"/>
        </w:rPr>
        <w:t>:</w:t>
      </w:r>
    </w:p>
    <w:p w:rsidR="00A30626" w:rsidRPr="009F6B3F" w:rsidRDefault="00A30626" w:rsidP="00A30626">
      <w:pPr>
        <w:pStyle w:val="Ttulo3"/>
        <w:spacing w:line="200" w:lineRule="exact"/>
        <w:ind w:right="48"/>
        <w:rPr>
          <w:b w:val="0"/>
          <w:sz w:val="16"/>
          <w:szCs w:val="16"/>
        </w:rPr>
      </w:pPr>
      <w:proofErr w:type="gramStart"/>
      <w:r w:rsidRPr="009F6B3F">
        <w:rPr>
          <w:sz w:val="16"/>
          <w:szCs w:val="16"/>
        </w:rPr>
        <w:t>1</w:t>
      </w:r>
      <w:proofErr w:type="gramEnd"/>
      <w:r w:rsidRPr="009F6B3F">
        <w:rPr>
          <w:sz w:val="16"/>
          <w:szCs w:val="16"/>
        </w:rPr>
        <w:t xml:space="preserve">) Nos preços propostos já estão incluídas </w:t>
      </w:r>
      <w:r w:rsidRPr="009F6B3F">
        <w:rPr>
          <w:b w:val="0"/>
          <w:sz w:val="16"/>
          <w:szCs w:val="16"/>
        </w:rPr>
        <w:t xml:space="preserve">todas as despesas com frete/transporte, seguro, </w:t>
      </w:r>
      <w:r w:rsidRPr="009F6B3F">
        <w:rPr>
          <w:b w:val="0"/>
          <w:snapToGrid w:val="0"/>
          <w:sz w:val="16"/>
          <w:szCs w:val="16"/>
        </w:rPr>
        <w:t>bem como todos os impostos, encargos trabalhistas, previdenciários, fiscais, comerciais, taxas,  deslocamentos de pessoal, materiais e equipamentos necessários para fornecimento / entrega  e instalação do equipamento,  garantia e quaisquer outros que incidam ou venham a incidir sobre o objeto contratado.</w:t>
      </w:r>
    </w:p>
    <w:p w:rsidR="00A30626" w:rsidRPr="009F6B3F" w:rsidRDefault="00A30626" w:rsidP="00A30626">
      <w:pPr>
        <w:autoSpaceDE w:val="0"/>
        <w:autoSpaceDN w:val="0"/>
        <w:adjustRightInd w:val="0"/>
        <w:spacing w:line="200" w:lineRule="exact"/>
        <w:rPr>
          <w:rFonts w:cs="Arial"/>
          <w:b/>
          <w:bCs/>
          <w:sz w:val="16"/>
          <w:szCs w:val="16"/>
        </w:rPr>
      </w:pPr>
    </w:p>
    <w:p w:rsidR="00A30626" w:rsidRPr="009F6B3F" w:rsidRDefault="00A30626" w:rsidP="00A30626">
      <w:pPr>
        <w:autoSpaceDE w:val="0"/>
        <w:autoSpaceDN w:val="0"/>
        <w:adjustRightInd w:val="0"/>
        <w:spacing w:line="200" w:lineRule="exact"/>
        <w:rPr>
          <w:rFonts w:cs="Arial"/>
          <w:sz w:val="16"/>
          <w:szCs w:val="16"/>
        </w:rPr>
      </w:pPr>
      <w:r w:rsidRPr="009F6B3F">
        <w:rPr>
          <w:rFonts w:cs="Arial"/>
          <w:b/>
          <w:bCs/>
          <w:sz w:val="16"/>
          <w:szCs w:val="16"/>
        </w:rPr>
        <w:t>VALIDADE DA PROPOSTA</w:t>
      </w:r>
      <w:r w:rsidRPr="009F6B3F">
        <w:rPr>
          <w:rFonts w:cs="Arial"/>
          <w:sz w:val="16"/>
          <w:szCs w:val="16"/>
        </w:rPr>
        <w:t xml:space="preserve">: </w:t>
      </w:r>
      <w:r w:rsidRPr="009F6B3F">
        <w:rPr>
          <w:rFonts w:cs="Arial"/>
          <w:b/>
          <w:sz w:val="16"/>
          <w:szCs w:val="16"/>
        </w:rPr>
        <w:t>_________________</w:t>
      </w:r>
      <w:proofErr w:type="gramStart"/>
      <w:r w:rsidRPr="009F6B3F">
        <w:rPr>
          <w:rFonts w:cs="Arial"/>
          <w:b/>
          <w:sz w:val="16"/>
          <w:szCs w:val="16"/>
        </w:rPr>
        <w:t>(</w:t>
      </w:r>
      <w:proofErr w:type="gramEnd"/>
      <w:r w:rsidRPr="009F6B3F">
        <w:rPr>
          <w:rFonts w:cs="Arial"/>
          <w:b/>
          <w:sz w:val="16"/>
          <w:szCs w:val="16"/>
        </w:rPr>
        <w:t>no mínimo,</w:t>
      </w:r>
      <w:r w:rsidRPr="009F6B3F">
        <w:rPr>
          <w:rFonts w:cs="Arial"/>
          <w:sz w:val="16"/>
          <w:szCs w:val="16"/>
        </w:rPr>
        <w:t xml:space="preserve"> </w:t>
      </w:r>
      <w:r w:rsidRPr="009F6B3F">
        <w:rPr>
          <w:rFonts w:cs="Arial"/>
          <w:b/>
          <w:bCs/>
          <w:sz w:val="16"/>
          <w:szCs w:val="16"/>
        </w:rPr>
        <w:t>60 (sessenta) dias</w:t>
      </w:r>
      <w:r w:rsidRPr="009F6B3F">
        <w:rPr>
          <w:rFonts w:cs="Arial"/>
          <w:sz w:val="16"/>
          <w:szCs w:val="16"/>
        </w:rPr>
        <w:t>, contados da data-limite para a entrega das propostas).</w:t>
      </w:r>
    </w:p>
    <w:p w:rsidR="00A30626" w:rsidRPr="009F6B3F" w:rsidRDefault="00A30626" w:rsidP="00A30626">
      <w:pPr>
        <w:autoSpaceDE w:val="0"/>
        <w:autoSpaceDN w:val="0"/>
        <w:adjustRightInd w:val="0"/>
        <w:spacing w:line="240" w:lineRule="exact"/>
        <w:rPr>
          <w:rFonts w:cs="Arial"/>
          <w:sz w:val="16"/>
          <w:szCs w:val="16"/>
        </w:rPr>
      </w:pPr>
    </w:p>
    <w:p w:rsidR="00A30626" w:rsidRDefault="00A30626" w:rsidP="00A30626">
      <w:pPr>
        <w:autoSpaceDE w:val="0"/>
        <w:autoSpaceDN w:val="0"/>
        <w:adjustRightInd w:val="0"/>
        <w:spacing w:line="240" w:lineRule="exact"/>
        <w:jc w:val="center"/>
        <w:rPr>
          <w:rFonts w:cs="Arial"/>
          <w:b/>
          <w:bCs/>
          <w:sz w:val="18"/>
          <w:szCs w:val="18"/>
        </w:rPr>
      </w:pPr>
    </w:p>
    <w:p w:rsidR="00A30626" w:rsidRPr="009F6B3F" w:rsidRDefault="00A30626" w:rsidP="00A30626">
      <w:pPr>
        <w:autoSpaceDE w:val="0"/>
        <w:autoSpaceDN w:val="0"/>
        <w:adjustRightInd w:val="0"/>
        <w:spacing w:line="240" w:lineRule="exact"/>
        <w:jc w:val="center"/>
        <w:rPr>
          <w:rFonts w:cs="Arial"/>
          <w:sz w:val="18"/>
          <w:szCs w:val="18"/>
        </w:rPr>
      </w:pPr>
      <w:r w:rsidRPr="009F6B3F">
        <w:rPr>
          <w:rFonts w:cs="Arial"/>
          <w:b/>
          <w:bCs/>
          <w:sz w:val="18"/>
          <w:szCs w:val="18"/>
        </w:rPr>
        <w:t>LOCAL e DATA</w:t>
      </w:r>
      <w:r w:rsidRPr="009F6B3F">
        <w:rPr>
          <w:rFonts w:cs="Arial"/>
          <w:sz w:val="18"/>
          <w:szCs w:val="18"/>
        </w:rPr>
        <w:t>:</w:t>
      </w:r>
    </w:p>
    <w:p w:rsidR="00A30626" w:rsidRPr="009F6B3F" w:rsidRDefault="00A30626" w:rsidP="00A30626">
      <w:pPr>
        <w:autoSpaceDE w:val="0"/>
        <w:autoSpaceDN w:val="0"/>
        <w:adjustRightInd w:val="0"/>
        <w:spacing w:line="240" w:lineRule="exact"/>
        <w:jc w:val="center"/>
        <w:rPr>
          <w:rFonts w:cs="Arial"/>
          <w:b/>
          <w:bCs/>
          <w:sz w:val="16"/>
          <w:szCs w:val="16"/>
        </w:rPr>
      </w:pPr>
    </w:p>
    <w:p w:rsidR="00A30626" w:rsidRDefault="00A30626" w:rsidP="00A30626">
      <w:pPr>
        <w:autoSpaceDE w:val="0"/>
        <w:autoSpaceDN w:val="0"/>
        <w:adjustRightInd w:val="0"/>
        <w:spacing w:line="240" w:lineRule="exact"/>
        <w:rPr>
          <w:rFonts w:cs="Arial"/>
          <w:b/>
          <w:bCs/>
          <w:sz w:val="16"/>
          <w:szCs w:val="16"/>
        </w:rPr>
      </w:pPr>
    </w:p>
    <w:p w:rsidR="00A30626" w:rsidRDefault="00A30626" w:rsidP="00A30626">
      <w:pPr>
        <w:autoSpaceDE w:val="0"/>
        <w:autoSpaceDN w:val="0"/>
        <w:adjustRightInd w:val="0"/>
        <w:spacing w:line="240" w:lineRule="exact"/>
        <w:jc w:val="center"/>
        <w:rPr>
          <w:rFonts w:cs="Arial"/>
          <w:b/>
          <w:bCs/>
          <w:sz w:val="16"/>
          <w:szCs w:val="16"/>
        </w:rPr>
      </w:pPr>
    </w:p>
    <w:p w:rsidR="00A30626" w:rsidRPr="009F6B3F" w:rsidRDefault="00A30626" w:rsidP="00A30626">
      <w:pPr>
        <w:autoSpaceDE w:val="0"/>
        <w:autoSpaceDN w:val="0"/>
        <w:adjustRightInd w:val="0"/>
        <w:spacing w:line="240" w:lineRule="exact"/>
        <w:jc w:val="center"/>
        <w:rPr>
          <w:rFonts w:cs="Arial"/>
          <w:b/>
          <w:bCs/>
          <w:sz w:val="16"/>
          <w:szCs w:val="16"/>
        </w:rPr>
      </w:pPr>
      <w:r w:rsidRPr="009F6B3F">
        <w:rPr>
          <w:rFonts w:cs="Arial"/>
          <w:b/>
          <w:bCs/>
          <w:sz w:val="16"/>
          <w:szCs w:val="16"/>
        </w:rPr>
        <w:t>NOME – CPF E ASSINATURA DO</w:t>
      </w:r>
    </w:p>
    <w:p w:rsidR="00A30626" w:rsidRPr="005C11B2" w:rsidRDefault="00A30626" w:rsidP="00A30626">
      <w:pPr>
        <w:autoSpaceDE w:val="0"/>
        <w:autoSpaceDN w:val="0"/>
        <w:adjustRightInd w:val="0"/>
        <w:spacing w:line="240" w:lineRule="exact"/>
        <w:jc w:val="center"/>
        <w:rPr>
          <w:rFonts w:cs="Arial"/>
          <w:sz w:val="16"/>
          <w:szCs w:val="16"/>
        </w:rPr>
      </w:pPr>
      <w:r w:rsidRPr="009F6B3F">
        <w:rPr>
          <w:rFonts w:cs="Arial"/>
          <w:sz w:val="16"/>
          <w:szCs w:val="16"/>
        </w:rPr>
        <w:t>REPRESENTANTE DA EMPRESA</w:t>
      </w:r>
    </w:p>
    <w:p w:rsidR="00A30626" w:rsidRPr="00703F71" w:rsidRDefault="00A30626" w:rsidP="00121A41">
      <w:pPr>
        <w:rPr>
          <w:rFonts w:cs="Arial"/>
        </w:rPr>
      </w:pPr>
    </w:p>
    <w:sectPr w:rsidR="00A30626" w:rsidRPr="00703F71" w:rsidSect="00D06885">
      <w:headerReference w:type="default" r:id="rId18"/>
      <w:footerReference w:type="default" r:id="rId19"/>
      <w:pgSz w:w="11906" w:h="16838" w:code="9"/>
      <w:pgMar w:top="1531" w:right="851" w:bottom="992" w:left="851" w:header="295" w:footer="3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19B" w:rsidRDefault="0098019B">
      <w:r>
        <w:separator/>
      </w:r>
    </w:p>
  </w:endnote>
  <w:endnote w:type="continuationSeparator" w:id="0">
    <w:p w:rsidR="0098019B" w:rsidRDefault="00980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panose1 w:val="02020603050405020304"/>
    <w:charset w:val="00"/>
    <w:family w:val="roman"/>
    <w:pitch w:val="variable"/>
    <w:sig w:usb0="00000003" w:usb1="00000000" w:usb2="00000000" w:usb3="00000000" w:csb0="00000001" w:csb1="00000000"/>
  </w:font>
  <w:font w:name="StarSymbol">
    <w:altName w:val="Arial Unicode MS"/>
    <w:charset w:val="02"/>
    <w:family w:val="auto"/>
    <w:pitch w:val="default"/>
  </w:font>
  <w:font w:name="CG Times (WN)">
    <w:panose1 w:val="00000000000000000000"/>
    <w:charset w:val="00"/>
    <w:family w:val="auto"/>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Open Sans">
    <w:altName w:val="Verdana"/>
    <w:panose1 w:val="020B0606030504020204"/>
    <w:charset w:val="00"/>
    <w:family w:val="swiss"/>
    <w:pitch w:val="variable"/>
    <w:sig w:usb0="E00002EF" w:usb1="4000205B" w:usb2="00000028" w:usb3="00000000" w:csb0="0000019F" w:csb1="00000000"/>
  </w:font>
  <w:font w:name="TrebuchetM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A51" w:rsidRDefault="00567A51" w:rsidP="00B543BA">
    <w:pPr>
      <w:pStyle w:val="Rodap"/>
      <w:jc w:val="center"/>
      <w:rPr>
        <w:rFonts w:cs="Arial"/>
        <w:sz w:val="16"/>
        <w:szCs w:val="16"/>
      </w:rPr>
    </w:pPr>
    <w:r>
      <w:rPr>
        <w:rFonts w:cs="Arial"/>
        <w:sz w:val="16"/>
        <w:szCs w:val="16"/>
      </w:rPr>
      <w:t>Avenida Polidoro Santiago</w:t>
    </w:r>
    <w:r w:rsidRPr="000432BB">
      <w:rPr>
        <w:rFonts w:cs="Arial"/>
        <w:sz w:val="16"/>
        <w:szCs w:val="16"/>
      </w:rPr>
      <w:t xml:space="preserve">, nº </w:t>
    </w:r>
    <w:r>
      <w:rPr>
        <w:rFonts w:cs="Arial"/>
        <w:sz w:val="16"/>
        <w:szCs w:val="16"/>
      </w:rPr>
      <w:t>519</w:t>
    </w:r>
    <w:r w:rsidRPr="000432BB">
      <w:rPr>
        <w:rFonts w:cs="Arial"/>
        <w:sz w:val="16"/>
        <w:szCs w:val="16"/>
      </w:rPr>
      <w:t xml:space="preserve"> – CEP 88.8</w:t>
    </w:r>
    <w:r>
      <w:rPr>
        <w:rFonts w:cs="Arial"/>
        <w:sz w:val="16"/>
        <w:szCs w:val="16"/>
      </w:rPr>
      <w:t>45-000 – COCAL DO SUL</w:t>
    </w:r>
    <w:r w:rsidRPr="000432BB">
      <w:rPr>
        <w:rFonts w:cs="Arial"/>
        <w:sz w:val="16"/>
        <w:szCs w:val="16"/>
      </w:rPr>
      <w:t xml:space="preserve">/SC - CNPJ </w:t>
    </w:r>
    <w:r w:rsidRPr="00094650">
      <w:rPr>
        <w:rFonts w:cs="Arial"/>
        <w:sz w:val="16"/>
        <w:szCs w:val="16"/>
      </w:rPr>
      <w:t>95.778.056/0001-88</w:t>
    </w:r>
  </w:p>
  <w:p w:rsidR="00567A51" w:rsidRPr="00094650" w:rsidRDefault="00567A51" w:rsidP="00B543BA">
    <w:pPr>
      <w:pStyle w:val="Rodap"/>
      <w:jc w:val="center"/>
      <w:rPr>
        <w:rFonts w:cs="Arial"/>
        <w:sz w:val="16"/>
        <w:szCs w:val="16"/>
      </w:rPr>
    </w:pPr>
    <w:r>
      <w:rPr>
        <w:rFonts w:cs="Arial"/>
        <w:sz w:val="16"/>
        <w:szCs w:val="16"/>
      </w:rPr>
      <w:t xml:space="preserve">Fone: (48) 3444-6000 – E-MAIL: </w:t>
    </w:r>
    <w:r w:rsidRPr="00094650">
      <w:rPr>
        <w:rFonts w:cs="Arial"/>
        <w:b/>
        <w:sz w:val="16"/>
        <w:szCs w:val="16"/>
      </w:rPr>
      <w:t>licitacao@cocaldosul.sc.gov.br</w:t>
    </w:r>
  </w:p>
  <w:p w:rsidR="00567A51" w:rsidRPr="00EE5B64" w:rsidRDefault="00567A51">
    <w:pPr>
      <w:pStyle w:val="Rodap"/>
      <w:jc w:val="right"/>
      <w:rPr>
        <w:sz w:val="18"/>
        <w:szCs w:val="18"/>
      </w:rPr>
    </w:pPr>
    <w:r w:rsidRPr="00EE5B64">
      <w:rPr>
        <w:sz w:val="18"/>
        <w:szCs w:val="18"/>
      </w:rPr>
      <w:fldChar w:fldCharType="begin"/>
    </w:r>
    <w:r w:rsidRPr="00EE5B64">
      <w:rPr>
        <w:sz w:val="18"/>
        <w:szCs w:val="18"/>
      </w:rPr>
      <w:instrText xml:space="preserve"> PAGE </w:instrText>
    </w:r>
    <w:r w:rsidRPr="00EE5B64">
      <w:rPr>
        <w:sz w:val="18"/>
        <w:szCs w:val="18"/>
      </w:rPr>
      <w:fldChar w:fldCharType="separate"/>
    </w:r>
    <w:r w:rsidR="00DD7F3B">
      <w:rPr>
        <w:noProof/>
        <w:sz w:val="18"/>
        <w:szCs w:val="18"/>
      </w:rPr>
      <w:t>10</w:t>
    </w:r>
    <w:r w:rsidRPr="00EE5B64">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19B" w:rsidRDefault="0098019B">
      <w:r>
        <w:separator/>
      </w:r>
    </w:p>
  </w:footnote>
  <w:footnote w:type="continuationSeparator" w:id="0">
    <w:p w:rsidR="0098019B" w:rsidRDefault="00980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A51" w:rsidRDefault="00567A51" w:rsidP="00B543BA">
    <w:pPr>
      <w:ind w:firstLine="1843"/>
      <w:rPr>
        <w:rFonts w:cs="Arial"/>
        <w:b/>
        <w:sz w:val="22"/>
        <w:szCs w:val="22"/>
      </w:rPr>
    </w:pPr>
    <w:r>
      <w:rPr>
        <w:rFonts w:cs="Arial"/>
        <w:b/>
        <w:noProof/>
        <w:sz w:val="22"/>
        <w:szCs w:val="22"/>
        <w:lang w:eastAsia="pt-BR"/>
      </w:rPr>
      <w:drawing>
        <wp:anchor distT="0" distB="0" distL="114300" distR="114300" simplePos="0" relativeHeight="251657728" behindDoc="1" locked="0" layoutInCell="1" allowOverlap="1" wp14:anchorId="49186792" wp14:editId="484A1F22">
          <wp:simplePos x="0" y="0"/>
          <wp:positionH relativeFrom="column">
            <wp:posOffset>347345</wp:posOffset>
          </wp:positionH>
          <wp:positionV relativeFrom="paragraph">
            <wp:posOffset>2540</wp:posOffset>
          </wp:positionV>
          <wp:extent cx="682625" cy="730885"/>
          <wp:effectExtent l="0" t="0" r="3175" b="0"/>
          <wp:wrapTight wrapText="bothSides">
            <wp:wrapPolygon edited="0">
              <wp:start x="0" y="0"/>
              <wp:lineTo x="0" y="20831"/>
              <wp:lineTo x="21098" y="20831"/>
              <wp:lineTo x="21098" y="0"/>
              <wp:lineTo x="0" y="0"/>
            </wp:wrapPolygon>
          </wp:wrapTight>
          <wp:docPr id="2"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5" cy="730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7A51" w:rsidRPr="00094650" w:rsidRDefault="00567A51" w:rsidP="00D3029A">
    <w:pPr>
      <w:ind w:left="1843"/>
      <w:rPr>
        <w:rFonts w:ascii="Calibri" w:hAnsi="Calibri" w:cs="Arial"/>
        <w:b/>
        <w:sz w:val="22"/>
        <w:szCs w:val="22"/>
      </w:rPr>
    </w:pPr>
    <w:r w:rsidRPr="00094650">
      <w:rPr>
        <w:rFonts w:ascii="Calibri" w:hAnsi="Calibri" w:cs="Arial"/>
        <w:b/>
        <w:sz w:val="22"/>
        <w:szCs w:val="22"/>
      </w:rPr>
      <w:t>ESTADO DE SANTA CATARINA</w:t>
    </w:r>
  </w:p>
  <w:p w:rsidR="00567A51" w:rsidRPr="00094650" w:rsidRDefault="00567A51" w:rsidP="00D3029A">
    <w:pPr>
      <w:ind w:left="1843"/>
      <w:rPr>
        <w:rFonts w:ascii="Calibri" w:hAnsi="Calibri" w:cs="Arial"/>
        <w:b/>
        <w:sz w:val="22"/>
        <w:szCs w:val="22"/>
      </w:rPr>
    </w:pPr>
    <w:r w:rsidRPr="00094650">
      <w:rPr>
        <w:rFonts w:ascii="Calibri" w:hAnsi="Calibri" w:cs="Arial"/>
        <w:b/>
        <w:sz w:val="22"/>
        <w:szCs w:val="22"/>
      </w:rPr>
      <w:t>MUNICÍPIO DE COCAL DO SUL</w:t>
    </w:r>
  </w:p>
  <w:p w:rsidR="00567A51" w:rsidRPr="005D2137" w:rsidRDefault="00567A51" w:rsidP="00D3029A">
    <w:pPr>
      <w:pStyle w:val="Cabealho"/>
      <w:ind w:left="1843"/>
      <w:rPr>
        <w:rFonts w:ascii="Verdana" w:hAnsi="Verdana"/>
        <w:b/>
      </w:rPr>
    </w:pPr>
    <w:r w:rsidRPr="00094650">
      <w:rPr>
        <w:rFonts w:ascii="Calibri" w:hAnsi="Calibri" w:cs="Arial"/>
        <w:b/>
        <w:sz w:val="22"/>
        <w:szCs w:val="22"/>
      </w:rPr>
      <w:t>PODER EXECUTIVO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C92916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2">
    <w:nsid w:val="00000002"/>
    <w:multiLevelType w:val="singleLevel"/>
    <w:tmpl w:val="00000002"/>
    <w:name w:val="WW8Num2"/>
    <w:lvl w:ilvl="0">
      <w:start w:val="1"/>
      <w:numFmt w:val="lowerLetter"/>
      <w:lvlText w:val="%1)"/>
      <w:lvlJc w:val="left"/>
      <w:pPr>
        <w:tabs>
          <w:tab w:val="num" w:pos="720"/>
        </w:tabs>
        <w:ind w:left="720" w:hanging="360"/>
      </w:pPr>
      <w:rPr>
        <w:b/>
      </w:rPr>
    </w:lvl>
  </w:abstractNum>
  <w:abstractNum w:abstractNumId="3">
    <w:nsid w:val="00000003"/>
    <w:multiLevelType w:val="singleLevel"/>
    <w:tmpl w:val="7F38FFDE"/>
    <w:name w:val="WW8Num3"/>
    <w:lvl w:ilvl="0">
      <w:start w:val="1"/>
      <w:numFmt w:val="lowerLetter"/>
      <w:lvlText w:val="%1)"/>
      <w:lvlJc w:val="left"/>
      <w:pPr>
        <w:tabs>
          <w:tab w:val="num" w:pos="735"/>
        </w:tabs>
        <w:ind w:left="735" w:hanging="375"/>
      </w:pPr>
      <w:rPr>
        <w:rFonts w:ascii="Arial" w:eastAsia="Times New Roman" w:hAnsi="Arial" w:cs="Arial" w:hint="default"/>
        <w:b/>
      </w:rPr>
    </w:lvl>
  </w:abstractNum>
  <w:abstractNum w:abstractNumId="4">
    <w:nsid w:val="00000004"/>
    <w:multiLevelType w:val="singleLevel"/>
    <w:tmpl w:val="00000004"/>
    <w:name w:val="WW8Num4"/>
    <w:lvl w:ilvl="0">
      <w:start w:val="1"/>
      <w:numFmt w:val="lowerLetter"/>
      <w:lvlText w:val="%1)"/>
      <w:lvlJc w:val="left"/>
      <w:pPr>
        <w:tabs>
          <w:tab w:val="num" w:pos="720"/>
        </w:tabs>
        <w:ind w:left="720" w:hanging="360"/>
      </w:pPr>
      <w:rPr>
        <w:b/>
      </w:rPr>
    </w:lvl>
  </w:abstractNum>
  <w:abstractNum w:abstractNumId="5">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1"/>
      <w:numFmt w:val="decimal"/>
      <w:lvlText w:val="%1."/>
      <w:lvlJc w:val="left"/>
      <w:pPr>
        <w:tabs>
          <w:tab w:val="num" w:pos="450"/>
        </w:tabs>
        <w:ind w:left="450" w:hanging="45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7">
    <w:nsid w:val="37434DFF"/>
    <w:multiLevelType w:val="hybridMultilevel"/>
    <w:tmpl w:val="BA283D26"/>
    <w:lvl w:ilvl="0" w:tplc="C514378E">
      <w:start w:val="1"/>
      <w:numFmt w:val="lowerLetter"/>
      <w:lvlText w:val="%1)"/>
      <w:lvlJc w:val="left"/>
      <w:pPr>
        <w:ind w:left="420"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nsid w:val="4D600F45"/>
    <w:multiLevelType w:val="hybridMultilevel"/>
    <w:tmpl w:val="BBDA0B78"/>
    <w:lvl w:ilvl="0" w:tplc="3640A8AC">
      <w:start w:val="1"/>
      <w:numFmt w:val="bullet"/>
      <w:pStyle w:val="NONormal"/>
      <w:lvlText w:val=""/>
      <w:lvlJc w:val="left"/>
      <w:pPr>
        <w:tabs>
          <w:tab w:val="num" w:pos="1996"/>
        </w:tabs>
        <w:ind w:left="1996" w:hanging="360"/>
      </w:pPr>
      <w:rPr>
        <w:rFonts w:ascii="Symbol" w:hAnsi="Symbol" w:cs="Symbol" w:hint="default"/>
      </w:rPr>
    </w:lvl>
    <w:lvl w:ilvl="1" w:tplc="04160003">
      <w:start w:val="1"/>
      <w:numFmt w:val="bullet"/>
      <w:lvlText w:val="o"/>
      <w:lvlJc w:val="left"/>
      <w:pPr>
        <w:tabs>
          <w:tab w:val="num" w:pos="2716"/>
        </w:tabs>
        <w:ind w:left="2716" w:hanging="360"/>
      </w:pPr>
      <w:rPr>
        <w:rFonts w:ascii="Courier New" w:hAnsi="Courier New" w:cs="Courier New" w:hint="default"/>
      </w:rPr>
    </w:lvl>
    <w:lvl w:ilvl="2" w:tplc="04160005">
      <w:start w:val="1"/>
      <w:numFmt w:val="bullet"/>
      <w:lvlText w:val=""/>
      <w:lvlJc w:val="left"/>
      <w:pPr>
        <w:tabs>
          <w:tab w:val="num" w:pos="3436"/>
        </w:tabs>
        <w:ind w:left="3436" w:hanging="360"/>
      </w:pPr>
      <w:rPr>
        <w:rFonts w:ascii="Wingdings" w:hAnsi="Wingdings" w:cs="Wingdings" w:hint="default"/>
      </w:rPr>
    </w:lvl>
    <w:lvl w:ilvl="3" w:tplc="04160001">
      <w:start w:val="1"/>
      <w:numFmt w:val="bullet"/>
      <w:lvlText w:val=""/>
      <w:lvlJc w:val="left"/>
      <w:pPr>
        <w:tabs>
          <w:tab w:val="num" w:pos="4156"/>
        </w:tabs>
        <w:ind w:left="4156" w:hanging="360"/>
      </w:pPr>
      <w:rPr>
        <w:rFonts w:ascii="Symbol" w:hAnsi="Symbol" w:cs="Symbol" w:hint="default"/>
      </w:rPr>
    </w:lvl>
    <w:lvl w:ilvl="4" w:tplc="04160003">
      <w:start w:val="1"/>
      <w:numFmt w:val="bullet"/>
      <w:lvlText w:val="o"/>
      <w:lvlJc w:val="left"/>
      <w:pPr>
        <w:tabs>
          <w:tab w:val="num" w:pos="4876"/>
        </w:tabs>
        <w:ind w:left="4876" w:hanging="360"/>
      </w:pPr>
      <w:rPr>
        <w:rFonts w:ascii="Courier New" w:hAnsi="Courier New" w:cs="Courier New" w:hint="default"/>
      </w:rPr>
    </w:lvl>
    <w:lvl w:ilvl="5" w:tplc="04160005">
      <w:start w:val="1"/>
      <w:numFmt w:val="bullet"/>
      <w:lvlText w:val=""/>
      <w:lvlJc w:val="left"/>
      <w:pPr>
        <w:tabs>
          <w:tab w:val="num" w:pos="5596"/>
        </w:tabs>
        <w:ind w:left="5596" w:hanging="360"/>
      </w:pPr>
      <w:rPr>
        <w:rFonts w:ascii="Wingdings" w:hAnsi="Wingdings" w:cs="Wingdings" w:hint="default"/>
      </w:rPr>
    </w:lvl>
    <w:lvl w:ilvl="6" w:tplc="04160001">
      <w:start w:val="1"/>
      <w:numFmt w:val="bullet"/>
      <w:lvlText w:val=""/>
      <w:lvlJc w:val="left"/>
      <w:pPr>
        <w:tabs>
          <w:tab w:val="num" w:pos="6316"/>
        </w:tabs>
        <w:ind w:left="6316" w:hanging="360"/>
      </w:pPr>
      <w:rPr>
        <w:rFonts w:ascii="Symbol" w:hAnsi="Symbol" w:cs="Symbol" w:hint="default"/>
      </w:rPr>
    </w:lvl>
    <w:lvl w:ilvl="7" w:tplc="04160003">
      <w:start w:val="1"/>
      <w:numFmt w:val="bullet"/>
      <w:lvlText w:val="o"/>
      <w:lvlJc w:val="left"/>
      <w:pPr>
        <w:tabs>
          <w:tab w:val="num" w:pos="7036"/>
        </w:tabs>
        <w:ind w:left="7036" w:hanging="360"/>
      </w:pPr>
      <w:rPr>
        <w:rFonts w:ascii="Courier New" w:hAnsi="Courier New" w:cs="Courier New" w:hint="default"/>
      </w:rPr>
    </w:lvl>
    <w:lvl w:ilvl="8" w:tplc="04160005">
      <w:start w:val="1"/>
      <w:numFmt w:val="bullet"/>
      <w:lvlText w:val=""/>
      <w:lvlJc w:val="left"/>
      <w:pPr>
        <w:tabs>
          <w:tab w:val="num" w:pos="7756"/>
        </w:tabs>
        <w:ind w:left="7756" w:hanging="360"/>
      </w:pPr>
      <w:rPr>
        <w:rFonts w:ascii="Wingdings" w:hAnsi="Wingdings" w:cs="Wingdings" w:hint="default"/>
      </w:rPr>
    </w:lvl>
  </w:abstractNum>
  <w:abstractNum w:abstractNumId="9">
    <w:nsid w:val="56FE1A02"/>
    <w:multiLevelType w:val="multilevel"/>
    <w:tmpl w:val="F90CDF64"/>
    <w:lvl w:ilvl="0">
      <w:start w:val="6"/>
      <w:numFmt w:val="decimalZero"/>
      <w:pStyle w:val="p1"/>
      <w:lvlText w:val=""/>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num w:numId="1">
    <w:abstractNumId w:val="1"/>
  </w:num>
  <w:num w:numId="2">
    <w:abstractNumId w:val="9"/>
  </w:num>
  <w:num w:numId="3">
    <w:abstractNumId w:val="8"/>
  </w:num>
  <w:num w:numId="4">
    <w:abstractNumId w:val="0"/>
  </w:num>
  <w:num w:numId="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FF7"/>
    <w:rsid w:val="00002CE4"/>
    <w:rsid w:val="00010AF8"/>
    <w:rsid w:val="000133A7"/>
    <w:rsid w:val="000150E7"/>
    <w:rsid w:val="00024638"/>
    <w:rsid w:val="00031CBD"/>
    <w:rsid w:val="000326E4"/>
    <w:rsid w:val="000334DE"/>
    <w:rsid w:val="00037089"/>
    <w:rsid w:val="000414AF"/>
    <w:rsid w:val="00042C1D"/>
    <w:rsid w:val="000432BB"/>
    <w:rsid w:val="000460DA"/>
    <w:rsid w:val="0004761A"/>
    <w:rsid w:val="00051388"/>
    <w:rsid w:val="000524F0"/>
    <w:rsid w:val="00053076"/>
    <w:rsid w:val="000747C5"/>
    <w:rsid w:val="00075154"/>
    <w:rsid w:val="00076E8E"/>
    <w:rsid w:val="00081247"/>
    <w:rsid w:val="000817E8"/>
    <w:rsid w:val="00086FBE"/>
    <w:rsid w:val="0008724D"/>
    <w:rsid w:val="00091CB3"/>
    <w:rsid w:val="00094650"/>
    <w:rsid w:val="000A2F46"/>
    <w:rsid w:val="000A7DF2"/>
    <w:rsid w:val="000B1542"/>
    <w:rsid w:val="000B5B63"/>
    <w:rsid w:val="000C1237"/>
    <w:rsid w:val="000C1F80"/>
    <w:rsid w:val="000C759F"/>
    <w:rsid w:val="000D131D"/>
    <w:rsid w:val="000D3009"/>
    <w:rsid w:val="000D3EA5"/>
    <w:rsid w:val="000D6AED"/>
    <w:rsid w:val="000D7E2B"/>
    <w:rsid w:val="000E03BE"/>
    <w:rsid w:val="000E2F36"/>
    <w:rsid w:val="000E3FAC"/>
    <w:rsid w:val="000E4E14"/>
    <w:rsid w:val="000E7044"/>
    <w:rsid w:val="000E72DA"/>
    <w:rsid w:val="000F0B58"/>
    <w:rsid w:val="00102109"/>
    <w:rsid w:val="0010446E"/>
    <w:rsid w:val="001112E7"/>
    <w:rsid w:val="00113355"/>
    <w:rsid w:val="00121A41"/>
    <w:rsid w:val="001250A8"/>
    <w:rsid w:val="001337BC"/>
    <w:rsid w:val="00134888"/>
    <w:rsid w:val="00136C94"/>
    <w:rsid w:val="0015106F"/>
    <w:rsid w:val="00152B67"/>
    <w:rsid w:val="00154413"/>
    <w:rsid w:val="00155C36"/>
    <w:rsid w:val="001562AD"/>
    <w:rsid w:val="001617CF"/>
    <w:rsid w:val="00163020"/>
    <w:rsid w:val="00172114"/>
    <w:rsid w:val="001741DE"/>
    <w:rsid w:val="00180F68"/>
    <w:rsid w:val="00182716"/>
    <w:rsid w:val="00192B0E"/>
    <w:rsid w:val="00194101"/>
    <w:rsid w:val="00197A34"/>
    <w:rsid w:val="001A142B"/>
    <w:rsid w:val="001B14C1"/>
    <w:rsid w:val="001B3602"/>
    <w:rsid w:val="001B4148"/>
    <w:rsid w:val="001C3CD6"/>
    <w:rsid w:val="001C5F4B"/>
    <w:rsid w:val="001D030A"/>
    <w:rsid w:val="001D4DB9"/>
    <w:rsid w:val="001D502F"/>
    <w:rsid w:val="001D756B"/>
    <w:rsid w:val="001E0144"/>
    <w:rsid w:val="001E4967"/>
    <w:rsid w:val="001F240F"/>
    <w:rsid w:val="001F2E85"/>
    <w:rsid w:val="001F32AC"/>
    <w:rsid w:val="001F3D49"/>
    <w:rsid w:val="001F49AD"/>
    <w:rsid w:val="001F6636"/>
    <w:rsid w:val="00201B34"/>
    <w:rsid w:val="002063E1"/>
    <w:rsid w:val="002065F0"/>
    <w:rsid w:val="00212955"/>
    <w:rsid w:val="00222DC1"/>
    <w:rsid w:val="002248DA"/>
    <w:rsid w:val="002261F2"/>
    <w:rsid w:val="00227265"/>
    <w:rsid w:val="002428AB"/>
    <w:rsid w:val="00253249"/>
    <w:rsid w:val="00254D30"/>
    <w:rsid w:val="002579A4"/>
    <w:rsid w:val="002608C1"/>
    <w:rsid w:val="00261B58"/>
    <w:rsid w:val="00262F55"/>
    <w:rsid w:val="002638C4"/>
    <w:rsid w:val="002638DC"/>
    <w:rsid w:val="002674BD"/>
    <w:rsid w:val="0027194A"/>
    <w:rsid w:val="00274989"/>
    <w:rsid w:val="0028159C"/>
    <w:rsid w:val="00291AF6"/>
    <w:rsid w:val="0029780A"/>
    <w:rsid w:val="002A11CD"/>
    <w:rsid w:val="002A4D33"/>
    <w:rsid w:val="002A7718"/>
    <w:rsid w:val="002B001C"/>
    <w:rsid w:val="002B152F"/>
    <w:rsid w:val="002B1FDA"/>
    <w:rsid w:val="002C07C3"/>
    <w:rsid w:val="002C59DD"/>
    <w:rsid w:val="002D3C9B"/>
    <w:rsid w:val="002E4F1E"/>
    <w:rsid w:val="002F189F"/>
    <w:rsid w:val="003032BE"/>
    <w:rsid w:val="003042E8"/>
    <w:rsid w:val="0031366F"/>
    <w:rsid w:val="003155D1"/>
    <w:rsid w:val="00315C9F"/>
    <w:rsid w:val="00320290"/>
    <w:rsid w:val="00321142"/>
    <w:rsid w:val="00324AFB"/>
    <w:rsid w:val="003256DC"/>
    <w:rsid w:val="00325BE7"/>
    <w:rsid w:val="00325BF3"/>
    <w:rsid w:val="0032700E"/>
    <w:rsid w:val="00335E51"/>
    <w:rsid w:val="003404E5"/>
    <w:rsid w:val="00342805"/>
    <w:rsid w:val="00342B8B"/>
    <w:rsid w:val="0035497E"/>
    <w:rsid w:val="00356744"/>
    <w:rsid w:val="00361C09"/>
    <w:rsid w:val="00363DB3"/>
    <w:rsid w:val="00364A18"/>
    <w:rsid w:val="0036760E"/>
    <w:rsid w:val="003723B1"/>
    <w:rsid w:val="00382AE3"/>
    <w:rsid w:val="00382BE9"/>
    <w:rsid w:val="00382DB6"/>
    <w:rsid w:val="00383E23"/>
    <w:rsid w:val="0038549B"/>
    <w:rsid w:val="00390596"/>
    <w:rsid w:val="00393642"/>
    <w:rsid w:val="00395AD3"/>
    <w:rsid w:val="003A1E36"/>
    <w:rsid w:val="003A1FA9"/>
    <w:rsid w:val="003B028A"/>
    <w:rsid w:val="003B066F"/>
    <w:rsid w:val="003B3A54"/>
    <w:rsid w:val="003B67FA"/>
    <w:rsid w:val="003C323D"/>
    <w:rsid w:val="003C529D"/>
    <w:rsid w:val="003C59F0"/>
    <w:rsid w:val="003D031B"/>
    <w:rsid w:val="003D2675"/>
    <w:rsid w:val="003E34E2"/>
    <w:rsid w:val="003E396F"/>
    <w:rsid w:val="003E7E15"/>
    <w:rsid w:val="003F10AB"/>
    <w:rsid w:val="003F1567"/>
    <w:rsid w:val="00404690"/>
    <w:rsid w:val="004066C3"/>
    <w:rsid w:val="00407E86"/>
    <w:rsid w:val="00411965"/>
    <w:rsid w:val="00414B17"/>
    <w:rsid w:val="00414B43"/>
    <w:rsid w:val="0042049E"/>
    <w:rsid w:val="00420F34"/>
    <w:rsid w:val="004219FC"/>
    <w:rsid w:val="004230E2"/>
    <w:rsid w:val="00431A5E"/>
    <w:rsid w:val="0043328A"/>
    <w:rsid w:val="0043392F"/>
    <w:rsid w:val="00434EDF"/>
    <w:rsid w:val="00436BBD"/>
    <w:rsid w:val="00436F06"/>
    <w:rsid w:val="00437601"/>
    <w:rsid w:val="00441916"/>
    <w:rsid w:val="00454386"/>
    <w:rsid w:val="00460F72"/>
    <w:rsid w:val="0046292E"/>
    <w:rsid w:val="00465DE0"/>
    <w:rsid w:val="00466C68"/>
    <w:rsid w:val="00467995"/>
    <w:rsid w:val="0047482F"/>
    <w:rsid w:val="0047730F"/>
    <w:rsid w:val="0048295A"/>
    <w:rsid w:val="00482F5E"/>
    <w:rsid w:val="004938B7"/>
    <w:rsid w:val="004947AB"/>
    <w:rsid w:val="0049575E"/>
    <w:rsid w:val="004B2285"/>
    <w:rsid w:val="004B2DBD"/>
    <w:rsid w:val="004B344F"/>
    <w:rsid w:val="004B3AB9"/>
    <w:rsid w:val="004C0E4D"/>
    <w:rsid w:val="004C18D2"/>
    <w:rsid w:val="004D2ADE"/>
    <w:rsid w:val="004D374F"/>
    <w:rsid w:val="004D45E0"/>
    <w:rsid w:val="004D7424"/>
    <w:rsid w:val="004E03F9"/>
    <w:rsid w:val="004E55FB"/>
    <w:rsid w:val="004E5704"/>
    <w:rsid w:val="004E6275"/>
    <w:rsid w:val="004F1778"/>
    <w:rsid w:val="004F57E5"/>
    <w:rsid w:val="004F5B17"/>
    <w:rsid w:val="00501483"/>
    <w:rsid w:val="005044F5"/>
    <w:rsid w:val="00513B5B"/>
    <w:rsid w:val="00515502"/>
    <w:rsid w:val="00515804"/>
    <w:rsid w:val="00521460"/>
    <w:rsid w:val="0052373B"/>
    <w:rsid w:val="00524D35"/>
    <w:rsid w:val="005260DB"/>
    <w:rsid w:val="00536614"/>
    <w:rsid w:val="00537D4E"/>
    <w:rsid w:val="00545EEC"/>
    <w:rsid w:val="00546147"/>
    <w:rsid w:val="00562083"/>
    <w:rsid w:val="005623F4"/>
    <w:rsid w:val="00564B6F"/>
    <w:rsid w:val="00567A51"/>
    <w:rsid w:val="00576A49"/>
    <w:rsid w:val="00580E5C"/>
    <w:rsid w:val="00582097"/>
    <w:rsid w:val="00584EC9"/>
    <w:rsid w:val="00594A26"/>
    <w:rsid w:val="005C2A77"/>
    <w:rsid w:val="005C2D02"/>
    <w:rsid w:val="005C46E8"/>
    <w:rsid w:val="005D0D05"/>
    <w:rsid w:val="005D1D67"/>
    <w:rsid w:val="005D579D"/>
    <w:rsid w:val="005E00E7"/>
    <w:rsid w:val="005E0292"/>
    <w:rsid w:val="005E06C3"/>
    <w:rsid w:val="005E0DC1"/>
    <w:rsid w:val="005E11A9"/>
    <w:rsid w:val="005E5A71"/>
    <w:rsid w:val="005F55EC"/>
    <w:rsid w:val="005F78C9"/>
    <w:rsid w:val="005F7E67"/>
    <w:rsid w:val="0061098E"/>
    <w:rsid w:val="00613BAD"/>
    <w:rsid w:val="00626AB8"/>
    <w:rsid w:val="00632B19"/>
    <w:rsid w:val="00634C0F"/>
    <w:rsid w:val="006367D1"/>
    <w:rsid w:val="006372B8"/>
    <w:rsid w:val="00641F9D"/>
    <w:rsid w:val="00643009"/>
    <w:rsid w:val="006439B9"/>
    <w:rsid w:val="006504D5"/>
    <w:rsid w:val="00652846"/>
    <w:rsid w:val="00660264"/>
    <w:rsid w:val="00665885"/>
    <w:rsid w:val="0066771B"/>
    <w:rsid w:val="0067461F"/>
    <w:rsid w:val="00681B07"/>
    <w:rsid w:val="00693B9F"/>
    <w:rsid w:val="006A0CD1"/>
    <w:rsid w:val="006A3107"/>
    <w:rsid w:val="006A6247"/>
    <w:rsid w:val="006A6838"/>
    <w:rsid w:val="006A73BB"/>
    <w:rsid w:val="006A7590"/>
    <w:rsid w:val="006B017E"/>
    <w:rsid w:val="006B2BAE"/>
    <w:rsid w:val="006B5224"/>
    <w:rsid w:val="006B6068"/>
    <w:rsid w:val="006B789C"/>
    <w:rsid w:val="006C3749"/>
    <w:rsid w:val="006D0B44"/>
    <w:rsid w:val="006E3ADA"/>
    <w:rsid w:val="006E4D5B"/>
    <w:rsid w:val="006F1DC3"/>
    <w:rsid w:val="006F30E8"/>
    <w:rsid w:val="006F4C90"/>
    <w:rsid w:val="0070067E"/>
    <w:rsid w:val="007020F5"/>
    <w:rsid w:val="00703DB7"/>
    <w:rsid w:val="007066F6"/>
    <w:rsid w:val="00711403"/>
    <w:rsid w:val="00725296"/>
    <w:rsid w:val="00735912"/>
    <w:rsid w:val="00736FE9"/>
    <w:rsid w:val="0074440E"/>
    <w:rsid w:val="00746588"/>
    <w:rsid w:val="00750896"/>
    <w:rsid w:val="007513A8"/>
    <w:rsid w:val="00757881"/>
    <w:rsid w:val="00757AF1"/>
    <w:rsid w:val="00762EB9"/>
    <w:rsid w:val="007716E7"/>
    <w:rsid w:val="00773229"/>
    <w:rsid w:val="00780262"/>
    <w:rsid w:val="00786EEA"/>
    <w:rsid w:val="007A3176"/>
    <w:rsid w:val="007B0B41"/>
    <w:rsid w:val="007B4325"/>
    <w:rsid w:val="007B757F"/>
    <w:rsid w:val="007B7D97"/>
    <w:rsid w:val="007C1F57"/>
    <w:rsid w:val="007C6B91"/>
    <w:rsid w:val="007D11C1"/>
    <w:rsid w:val="007D27A4"/>
    <w:rsid w:val="007D35B3"/>
    <w:rsid w:val="007D4192"/>
    <w:rsid w:val="007F59AF"/>
    <w:rsid w:val="007F5AA0"/>
    <w:rsid w:val="007F6255"/>
    <w:rsid w:val="008001C9"/>
    <w:rsid w:val="00801646"/>
    <w:rsid w:val="00803F8A"/>
    <w:rsid w:val="00804893"/>
    <w:rsid w:val="00804AA6"/>
    <w:rsid w:val="008107A7"/>
    <w:rsid w:val="0081137E"/>
    <w:rsid w:val="0081161C"/>
    <w:rsid w:val="0081365E"/>
    <w:rsid w:val="00814B5A"/>
    <w:rsid w:val="00817A1B"/>
    <w:rsid w:val="00821349"/>
    <w:rsid w:val="00824031"/>
    <w:rsid w:val="00840AE5"/>
    <w:rsid w:val="00841B2B"/>
    <w:rsid w:val="0085072B"/>
    <w:rsid w:val="00850A43"/>
    <w:rsid w:val="0086325F"/>
    <w:rsid w:val="0086387E"/>
    <w:rsid w:val="00863D14"/>
    <w:rsid w:val="00867946"/>
    <w:rsid w:val="0087409E"/>
    <w:rsid w:val="008753F9"/>
    <w:rsid w:val="0088248A"/>
    <w:rsid w:val="008825C5"/>
    <w:rsid w:val="00882752"/>
    <w:rsid w:val="00883EB3"/>
    <w:rsid w:val="00884B38"/>
    <w:rsid w:val="0088666C"/>
    <w:rsid w:val="00886AF4"/>
    <w:rsid w:val="00892AC2"/>
    <w:rsid w:val="008950A5"/>
    <w:rsid w:val="008A79C7"/>
    <w:rsid w:val="008B2224"/>
    <w:rsid w:val="008B69D0"/>
    <w:rsid w:val="008C0AC6"/>
    <w:rsid w:val="008C1671"/>
    <w:rsid w:val="008C2ABB"/>
    <w:rsid w:val="008C2CC8"/>
    <w:rsid w:val="008C6835"/>
    <w:rsid w:val="008D05D7"/>
    <w:rsid w:val="008D080B"/>
    <w:rsid w:val="008D43B3"/>
    <w:rsid w:val="008E1C84"/>
    <w:rsid w:val="008E5E06"/>
    <w:rsid w:val="00907A9B"/>
    <w:rsid w:val="00911876"/>
    <w:rsid w:val="0091202D"/>
    <w:rsid w:val="00913BAF"/>
    <w:rsid w:val="00914BFF"/>
    <w:rsid w:val="00914EE0"/>
    <w:rsid w:val="0092375F"/>
    <w:rsid w:val="00924CAD"/>
    <w:rsid w:val="00925181"/>
    <w:rsid w:val="0093082D"/>
    <w:rsid w:val="009348F2"/>
    <w:rsid w:val="009353C5"/>
    <w:rsid w:val="00936DFB"/>
    <w:rsid w:val="009458A4"/>
    <w:rsid w:val="00946E59"/>
    <w:rsid w:val="009537C5"/>
    <w:rsid w:val="0095405A"/>
    <w:rsid w:val="00974EDA"/>
    <w:rsid w:val="00974EFD"/>
    <w:rsid w:val="009762BE"/>
    <w:rsid w:val="0098019B"/>
    <w:rsid w:val="00981128"/>
    <w:rsid w:val="00982F0A"/>
    <w:rsid w:val="00985A0E"/>
    <w:rsid w:val="0099228E"/>
    <w:rsid w:val="009954C7"/>
    <w:rsid w:val="009A16EA"/>
    <w:rsid w:val="009A395B"/>
    <w:rsid w:val="009A573A"/>
    <w:rsid w:val="009C26CD"/>
    <w:rsid w:val="009D47F1"/>
    <w:rsid w:val="009D5E3C"/>
    <w:rsid w:val="009D6EFB"/>
    <w:rsid w:val="009D7A7F"/>
    <w:rsid w:val="009E0168"/>
    <w:rsid w:val="009E0248"/>
    <w:rsid w:val="009E6201"/>
    <w:rsid w:val="009E701A"/>
    <w:rsid w:val="009E7BD6"/>
    <w:rsid w:val="009F0AC9"/>
    <w:rsid w:val="009F21DA"/>
    <w:rsid w:val="009F3094"/>
    <w:rsid w:val="009F4622"/>
    <w:rsid w:val="009F470B"/>
    <w:rsid w:val="00A00DFB"/>
    <w:rsid w:val="00A00E8E"/>
    <w:rsid w:val="00A02336"/>
    <w:rsid w:val="00A103AE"/>
    <w:rsid w:val="00A2520A"/>
    <w:rsid w:val="00A26D79"/>
    <w:rsid w:val="00A30626"/>
    <w:rsid w:val="00A30D39"/>
    <w:rsid w:val="00A32FF7"/>
    <w:rsid w:val="00A333C7"/>
    <w:rsid w:val="00A50E0D"/>
    <w:rsid w:val="00A5138C"/>
    <w:rsid w:val="00A54018"/>
    <w:rsid w:val="00A54618"/>
    <w:rsid w:val="00A6045F"/>
    <w:rsid w:val="00A60674"/>
    <w:rsid w:val="00A6300B"/>
    <w:rsid w:val="00A632AE"/>
    <w:rsid w:val="00A63DF5"/>
    <w:rsid w:val="00A669F9"/>
    <w:rsid w:val="00A76FA4"/>
    <w:rsid w:val="00A77D35"/>
    <w:rsid w:val="00A8704C"/>
    <w:rsid w:val="00A92439"/>
    <w:rsid w:val="00A92B32"/>
    <w:rsid w:val="00A94CB2"/>
    <w:rsid w:val="00A95865"/>
    <w:rsid w:val="00A963A6"/>
    <w:rsid w:val="00AB33A3"/>
    <w:rsid w:val="00AB7ABD"/>
    <w:rsid w:val="00AC03C6"/>
    <w:rsid w:val="00AC08B6"/>
    <w:rsid w:val="00AC3BB2"/>
    <w:rsid w:val="00AC799E"/>
    <w:rsid w:val="00AC7FA4"/>
    <w:rsid w:val="00AD0C05"/>
    <w:rsid w:val="00AD2CEA"/>
    <w:rsid w:val="00AD3B40"/>
    <w:rsid w:val="00AE3479"/>
    <w:rsid w:val="00AE4A35"/>
    <w:rsid w:val="00AE5E2F"/>
    <w:rsid w:val="00AF713A"/>
    <w:rsid w:val="00B075C1"/>
    <w:rsid w:val="00B10437"/>
    <w:rsid w:val="00B12378"/>
    <w:rsid w:val="00B13004"/>
    <w:rsid w:val="00B1328D"/>
    <w:rsid w:val="00B14D52"/>
    <w:rsid w:val="00B31743"/>
    <w:rsid w:val="00B363C3"/>
    <w:rsid w:val="00B41D31"/>
    <w:rsid w:val="00B420B2"/>
    <w:rsid w:val="00B42749"/>
    <w:rsid w:val="00B457EC"/>
    <w:rsid w:val="00B543BA"/>
    <w:rsid w:val="00B553B1"/>
    <w:rsid w:val="00B72E4A"/>
    <w:rsid w:val="00B7432E"/>
    <w:rsid w:val="00B81F53"/>
    <w:rsid w:val="00B8353D"/>
    <w:rsid w:val="00B86189"/>
    <w:rsid w:val="00B922AE"/>
    <w:rsid w:val="00B945A7"/>
    <w:rsid w:val="00B96003"/>
    <w:rsid w:val="00BA0D29"/>
    <w:rsid w:val="00BA506D"/>
    <w:rsid w:val="00BA63C4"/>
    <w:rsid w:val="00BA6BCA"/>
    <w:rsid w:val="00BB1503"/>
    <w:rsid w:val="00BB6208"/>
    <w:rsid w:val="00BB7519"/>
    <w:rsid w:val="00BB78F9"/>
    <w:rsid w:val="00BC3504"/>
    <w:rsid w:val="00BD4B86"/>
    <w:rsid w:val="00BE57E0"/>
    <w:rsid w:val="00BF14B0"/>
    <w:rsid w:val="00BF248F"/>
    <w:rsid w:val="00BF43C5"/>
    <w:rsid w:val="00BF4DB4"/>
    <w:rsid w:val="00BF5DE9"/>
    <w:rsid w:val="00BF613F"/>
    <w:rsid w:val="00BF6E3B"/>
    <w:rsid w:val="00C037FC"/>
    <w:rsid w:val="00C16972"/>
    <w:rsid w:val="00C23CCD"/>
    <w:rsid w:val="00C2442E"/>
    <w:rsid w:val="00C2446B"/>
    <w:rsid w:val="00C24C87"/>
    <w:rsid w:val="00C2565B"/>
    <w:rsid w:val="00C3081D"/>
    <w:rsid w:val="00C31682"/>
    <w:rsid w:val="00C32589"/>
    <w:rsid w:val="00C351AE"/>
    <w:rsid w:val="00C524FD"/>
    <w:rsid w:val="00C6558E"/>
    <w:rsid w:val="00C7512C"/>
    <w:rsid w:val="00C755D5"/>
    <w:rsid w:val="00C82992"/>
    <w:rsid w:val="00C82AC3"/>
    <w:rsid w:val="00C844B1"/>
    <w:rsid w:val="00C8785A"/>
    <w:rsid w:val="00C9004B"/>
    <w:rsid w:val="00C91F02"/>
    <w:rsid w:val="00CA0295"/>
    <w:rsid w:val="00CA1E8A"/>
    <w:rsid w:val="00CA26B3"/>
    <w:rsid w:val="00CA4248"/>
    <w:rsid w:val="00CA6503"/>
    <w:rsid w:val="00CA7396"/>
    <w:rsid w:val="00CB36C0"/>
    <w:rsid w:val="00CB5390"/>
    <w:rsid w:val="00CB64BB"/>
    <w:rsid w:val="00CB6950"/>
    <w:rsid w:val="00CC1DB5"/>
    <w:rsid w:val="00CC218D"/>
    <w:rsid w:val="00CC3E77"/>
    <w:rsid w:val="00CC5715"/>
    <w:rsid w:val="00CD0F79"/>
    <w:rsid w:val="00CD3C41"/>
    <w:rsid w:val="00CD64D5"/>
    <w:rsid w:val="00CD6EFF"/>
    <w:rsid w:val="00CE05D7"/>
    <w:rsid w:val="00CE65B0"/>
    <w:rsid w:val="00CF1A4D"/>
    <w:rsid w:val="00CF6AC9"/>
    <w:rsid w:val="00D00D6B"/>
    <w:rsid w:val="00D06885"/>
    <w:rsid w:val="00D10790"/>
    <w:rsid w:val="00D11E76"/>
    <w:rsid w:val="00D12B33"/>
    <w:rsid w:val="00D16A7F"/>
    <w:rsid w:val="00D17A50"/>
    <w:rsid w:val="00D17B21"/>
    <w:rsid w:val="00D17B76"/>
    <w:rsid w:val="00D17DEA"/>
    <w:rsid w:val="00D22A3A"/>
    <w:rsid w:val="00D3029A"/>
    <w:rsid w:val="00D33CDB"/>
    <w:rsid w:val="00D4092B"/>
    <w:rsid w:val="00D4552F"/>
    <w:rsid w:val="00D45A72"/>
    <w:rsid w:val="00D508DB"/>
    <w:rsid w:val="00D54EBA"/>
    <w:rsid w:val="00D5784F"/>
    <w:rsid w:val="00D64F1B"/>
    <w:rsid w:val="00D677C4"/>
    <w:rsid w:val="00D75B30"/>
    <w:rsid w:val="00D7699E"/>
    <w:rsid w:val="00D77EF8"/>
    <w:rsid w:val="00D806EE"/>
    <w:rsid w:val="00D846A4"/>
    <w:rsid w:val="00D85A4E"/>
    <w:rsid w:val="00DA2306"/>
    <w:rsid w:val="00DA62C6"/>
    <w:rsid w:val="00DA7A66"/>
    <w:rsid w:val="00DA7E36"/>
    <w:rsid w:val="00DB3FE6"/>
    <w:rsid w:val="00DB6852"/>
    <w:rsid w:val="00DC007F"/>
    <w:rsid w:val="00DC16AA"/>
    <w:rsid w:val="00DC1A3C"/>
    <w:rsid w:val="00DC3369"/>
    <w:rsid w:val="00DC7058"/>
    <w:rsid w:val="00DD3A2F"/>
    <w:rsid w:val="00DD47FD"/>
    <w:rsid w:val="00DD52D2"/>
    <w:rsid w:val="00DD7F3B"/>
    <w:rsid w:val="00DE57E2"/>
    <w:rsid w:val="00DE72C8"/>
    <w:rsid w:val="00DF4CAC"/>
    <w:rsid w:val="00DF59C1"/>
    <w:rsid w:val="00DF7262"/>
    <w:rsid w:val="00E15803"/>
    <w:rsid w:val="00E16C5D"/>
    <w:rsid w:val="00E22F06"/>
    <w:rsid w:val="00E264D5"/>
    <w:rsid w:val="00E30824"/>
    <w:rsid w:val="00E40F26"/>
    <w:rsid w:val="00E432B7"/>
    <w:rsid w:val="00E466C5"/>
    <w:rsid w:val="00E50E56"/>
    <w:rsid w:val="00E527BE"/>
    <w:rsid w:val="00E53847"/>
    <w:rsid w:val="00E55C16"/>
    <w:rsid w:val="00E5615D"/>
    <w:rsid w:val="00E61682"/>
    <w:rsid w:val="00E62D5E"/>
    <w:rsid w:val="00E65D6A"/>
    <w:rsid w:val="00E7658C"/>
    <w:rsid w:val="00E82C98"/>
    <w:rsid w:val="00E82DB5"/>
    <w:rsid w:val="00E8370B"/>
    <w:rsid w:val="00E86319"/>
    <w:rsid w:val="00E90F15"/>
    <w:rsid w:val="00E90F63"/>
    <w:rsid w:val="00E90FB3"/>
    <w:rsid w:val="00E942D7"/>
    <w:rsid w:val="00E964DD"/>
    <w:rsid w:val="00E97F1B"/>
    <w:rsid w:val="00EA0048"/>
    <w:rsid w:val="00EA008F"/>
    <w:rsid w:val="00EA0A5B"/>
    <w:rsid w:val="00EB126D"/>
    <w:rsid w:val="00EB1F01"/>
    <w:rsid w:val="00EB411D"/>
    <w:rsid w:val="00EB4939"/>
    <w:rsid w:val="00EC1CCF"/>
    <w:rsid w:val="00EC3456"/>
    <w:rsid w:val="00ED1061"/>
    <w:rsid w:val="00EE10CE"/>
    <w:rsid w:val="00EE2505"/>
    <w:rsid w:val="00EE5B64"/>
    <w:rsid w:val="00EE5CBB"/>
    <w:rsid w:val="00EE7A52"/>
    <w:rsid w:val="00EF151C"/>
    <w:rsid w:val="00EF1F04"/>
    <w:rsid w:val="00EF24AF"/>
    <w:rsid w:val="00EF5B93"/>
    <w:rsid w:val="00F04F6C"/>
    <w:rsid w:val="00F06FB6"/>
    <w:rsid w:val="00F118AD"/>
    <w:rsid w:val="00F13DDB"/>
    <w:rsid w:val="00F14846"/>
    <w:rsid w:val="00F1539B"/>
    <w:rsid w:val="00F16932"/>
    <w:rsid w:val="00F179ED"/>
    <w:rsid w:val="00F20040"/>
    <w:rsid w:val="00F26297"/>
    <w:rsid w:val="00F35CAF"/>
    <w:rsid w:val="00F52770"/>
    <w:rsid w:val="00F561C3"/>
    <w:rsid w:val="00F56DC1"/>
    <w:rsid w:val="00F57755"/>
    <w:rsid w:val="00F64E4A"/>
    <w:rsid w:val="00F83D12"/>
    <w:rsid w:val="00F83E85"/>
    <w:rsid w:val="00F867CF"/>
    <w:rsid w:val="00F90F0E"/>
    <w:rsid w:val="00F9328E"/>
    <w:rsid w:val="00F963CD"/>
    <w:rsid w:val="00FA7419"/>
    <w:rsid w:val="00FB1D48"/>
    <w:rsid w:val="00FB34CC"/>
    <w:rsid w:val="00FC5F30"/>
    <w:rsid w:val="00FD09DD"/>
    <w:rsid w:val="00FE0D28"/>
    <w:rsid w:val="00FE1798"/>
    <w:rsid w:val="00FE72A0"/>
    <w:rsid w:val="00FF0344"/>
    <w:rsid w:val="00FF11B9"/>
    <w:rsid w:val="00FF70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List" w:uiPriority="0"/>
    <w:lsdException w:name="List Bullet" w:uiPriority="0"/>
    <w:lsdException w:name="List 2"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650"/>
    <w:pPr>
      <w:suppressAutoHyphens/>
      <w:jc w:val="both"/>
    </w:pPr>
    <w:rPr>
      <w:rFonts w:ascii="Arial" w:hAnsi="Arial"/>
      <w:spacing w:val="-3"/>
      <w:szCs w:val="24"/>
      <w:lang w:eastAsia="ar-SA"/>
    </w:rPr>
  </w:style>
  <w:style w:type="paragraph" w:styleId="Ttulo1">
    <w:name w:val="heading 1"/>
    <w:basedOn w:val="Normal"/>
    <w:next w:val="Normal"/>
    <w:link w:val="Ttulo1Char"/>
    <w:uiPriority w:val="9"/>
    <w:qFormat/>
    <w:pPr>
      <w:keepNext/>
      <w:keepLines/>
      <w:numPr>
        <w:numId w:val="1"/>
      </w:numPr>
      <w:spacing w:before="480"/>
      <w:outlineLvl w:val="0"/>
    </w:pPr>
    <w:rPr>
      <w:b/>
      <w:bCs/>
      <w:caps/>
      <w:szCs w:val="28"/>
      <w:u w:val="single"/>
    </w:rPr>
  </w:style>
  <w:style w:type="paragraph" w:styleId="Ttulo2">
    <w:name w:val="heading 2"/>
    <w:basedOn w:val="Normal"/>
    <w:next w:val="Normal"/>
    <w:link w:val="Ttulo2Char"/>
    <w:qFormat/>
    <w:pPr>
      <w:keepNext/>
      <w:numPr>
        <w:ilvl w:val="1"/>
        <w:numId w:val="1"/>
      </w:numPr>
      <w:spacing w:before="240" w:after="60"/>
      <w:outlineLvl w:val="1"/>
    </w:pPr>
    <w:rPr>
      <w:rFonts w:cs="Arial"/>
      <w:b/>
      <w:bCs/>
      <w:i/>
      <w:iCs/>
      <w:sz w:val="28"/>
      <w:szCs w:val="28"/>
    </w:rPr>
  </w:style>
  <w:style w:type="paragraph" w:styleId="Ttulo3">
    <w:name w:val="heading 3"/>
    <w:basedOn w:val="Normal"/>
    <w:next w:val="Normal"/>
    <w:link w:val="Ttulo3Char"/>
    <w:qFormat/>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har"/>
    <w:qFormat/>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har"/>
    <w:qFormat/>
    <w:pPr>
      <w:numPr>
        <w:ilvl w:val="4"/>
        <w:numId w:val="1"/>
      </w:numPr>
      <w:spacing w:before="240" w:after="60"/>
      <w:outlineLvl w:val="4"/>
    </w:pPr>
    <w:rPr>
      <w:b/>
      <w:bCs/>
      <w:i/>
      <w:iCs/>
      <w:sz w:val="26"/>
      <w:szCs w:val="26"/>
    </w:rPr>
  </w:style>
  <w:style w:type="paragraph" w:styleId="Ttulo6">
    <w:name w:val="heading 6"/>
    <w:basedOn w:val="Normal"/>
    <w:next w:val="Normal"/>
    <w:link w:val="Ttulo6Char"/>
    <w:qFormat/>
    <w:pPr>
      <w:keepNext/>
      <w:numPr>
        <w:ilvl w:val="5"/>
        <w:numId w:val="1"/>
      </w:numPr>
      <w:outlineLvl w:val="5"/>
    </w:pPr>
    <w:rPr>
      <w:b/>
      <w:bCs/>
      <w:szCs w:val="20"/>
    </w:rPr>
  </w:style>
  <w:style w:type="paragraph" w:styleId="Ttulo7">
    <w:name w:val="heading 7"/>
    <w:basedOn w:val="Normal"/>
    <w:next w:val="Normal"/>
    <w:link w:val="Ttulo7Char"/>
    <w:qFormat/>
    <w:pPr>
      <w:keepNext/>
      <w:numPr>
        <w:ilvl w:val="6"/>
        <w:numId w:val="1"/>
      </w:numPr>
      <w:spacing w:line="360" w:lineRule="auto"/>
      <w:outlineLvl w:val="6"/>
    </w:pPr>
    <w:rPr>
      <w:rFonts w:ascii="Courier New" w:hAnsi="Courier New" w:cs="Courier New"/>
      <w:b/>
      <w:sz w:val="30"/>
      <w:szCs w:val="20"/>
    </w:rPr>
  </w:style>
  <w:style w:type="paragraph" w:styleId="Ttulo8">
    <w:name w:val="heading 8"/>
    <w:basedOn w:val="Normal"/>
    <w:next w:val="Normal"/>
    <w:link w:val="Ttulo8Char"/>
    <w:unhideWhenUsed/>
    <w:qFormat/>
    <w:rsid w:val="00D846A4"/>
    <w:pPr>
      <w:suppressAutoHyphens w:val="0"/>
      <w:spacing w:before="240" w:after="60"/>
      <w:outlineLvl w:val="7"/>
    </w:pPr>
    <w:rPr>
      <w:rFonts w:ascii="Calibri" w:hAnsi="Calibri"/>
      <w:i/>
      <w:iCs/>
      <w:spacing w:val="0"/>
      <w:lang w:val="x-none" w:eastAsia="x-none"/>
    </w:rPr>
  </w:style>
  <w:style w:type="paragraph" w:styleId="Ttulo9">
    <w:name w:val="heading 9"/>
    <w:basedOn w:val="Normal"/>
    <w:next w:val="Normal"/>
    <w:link w:val="Ttulo9Char"/>
    <w:qFormat/>
    <w:pPr>
      <w:keepNext/>
      <w:numPr>
        <w:ilvl w:val="8"/>
        <w:numId w:val="1"/>
      </w:numPr>
      <w:spacing w:line="360" w:lineRule="auto"/>
      <w:outlineLvl w:val="8"/>
    </w:pPr>
    <w:rPr>
      <w:rFonts w:ascii="Courier New" w:hAnsi="Courier New" w:cs="Courier New"/>
      <w:b/>
      <w:bCs/>
      <w:sz w:val="3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b/>
    </w:rPr>
  </w:style>
  <w:style w:type="character" w:customStyle="1" w:styleId="WW8Num3z0">
    <w:name w:val="WW8Num3z0"/>
    <w:rPr>
      <w:rFonts w:ascii="Symbol" w:eastAsia="Times New Roman" w:hAnsi="Symbol" w:cs="Times New Roman"/>
    </w:rPr>
  </w:style>
  <w:style w:type="character" w:customStyle="1" w:styleId="WW8Num4z0">
    <w:name w:val="WW8Num4z0"/>
    <w:rPr>
      <w:b/>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0">
    <w:name w:val="WW8Num5z0"/>
    <w:rPr>
      <w:b/>
    </w:rPr>
  </w:style>
  <w:style w:type="character" w:customStyle="1" w:styleId="WW-Absatz-Standardschriftart1">
    <w:name w:val="WW-Absatz-Standardschriftart1"/>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5z1">
    <w:name w:val="WW8Num5z1"/>
    <w:rPr>
      <w:rFonts w:cs="Arial"/>
      <w:b/>
    </w:rPr>
  </w:style>
  <w:style w:type="character" w:customStyle="1" w:styleId="WW8Num7z0">
    <w:name w:val="WW8Num7z0"/>
    <w:rPr>
      <w:b/>
    </w:rPr>
  </w:style>
  <w:style w:type="character" w:customStyle="1" w:styleId="WW8Num7z1">
    <w:name w:val="WW8Num7z1"/>
    <w:rPr>
      <w:rFonts w:cs="Arial"/>
      <w:b/>
    </w:rPr>
  </w:style>
  <w:style w:type="character" w:customStyle="1" w:styleId="Fontepargpadro1">
    <w:name w:val="Fonte parág. padrão1"/>
  </w:style>
  <w:style w:type="character" w:styleId="Nmerodepgina">
    <w:name w:val="page number"/>
    <w:basedOn w:val="Fontepargpadro1"/>
  </w:style>
  <w:style w:type="character" w:customStyle="1" w:styleId="Char1">
    <w:name w:val="Char1"/>
    <w:rPr>
      <w:rFonts w:ascii="Arial" w:hAnsi="Arial"/>
      <w:spacing w:val="20"/>
      <w:sz w:val="24"/>
    </w:rPr>
  </w:style>
  <w:style w:type="character" w:customStyle="1" w:styleId="Char2">
    <w:name w:val="Char2"/>
    <w:rPr>
      <w:rFonts w:ascii="Arial" w:eastAsia="Times New Roman" w:hAnsi="Arial" w:cs="Times New Roman"/>
      <w:b/>
      <w:bCs/>
      <w:caps/>
      <w:spacing w:val="20"/>
      <w:sz w:val="24"/>
      <w:szCs w:val="28"/>
      <w:u w:val="single"/>
    </w:rPr>
  </w:style>
  <w:style w:type="character" w:styleId="Hyperlink">
    <w:name w:val="Hyperlink"/>
    <w:uiPriority w:val="99"/>
    <w:rPr>
      <w:color w:val="0000FF"/>
      <w:u w:val="single"/>
    </w:rPr>
  </w:style>
  <w:style w:type="character" w:customStyle="1" w:styleId="Char">
    <w:name w:val="Char"/>
    <w:rPr>
      <w:rFonts w:ascii="Tahoma" w:hAnsi="Tahoma" w:cs="Tahoma"/>
      <w:spacing w:val="20"/>
      <w:sz w:val="16"/>
      <w:szCs w:val="16"/>
    </w:rPr>
  </w:style>
  <w:style w:type="character" w:styleId="nfase">
    <w:name w:val="Emphasis"/>
    <w:qFormat/>
    <w:rPr>
      <w:i/>
      <w:iCs/>
    </w:rPr>
  </w:style>
  <w:style w:type="character" w:customStyle="1" w:styleId="Smbolosdenumerao">
    <w:name w:val="Símbolos de numeração"/>
  </w:style>
  <w:style w:type="paragraph" w:customStyle="1" w:styleId="Ttulo10">
    <w:name w:val="Título1"/>
    <w:basedOn w:val="Normal"/>
    <w:next w:val="Corpodetexto"/>
    <w:pPr>
      <w:keepNext/>
      <w:spacing w:before="240" w:after="120"/>
    </w:pPr>
    <w:rPr>
      <w:rFonts w:eastAsia="SimSun" w:cs="Tahoma"/>
      <w:sz w:val="28"/>
      <w:szCs w:val="28"/>
    </w:rPr>
  </w:style>
  <w:style w:type="paragraph" w:styleId="Corpodetexto">
    <w:name w:val="Body Text"/>
    <w:basedOn w:val="Normal"/>
    <w:link w:val="CorpodetextoChar"/>
    <w:rPr>
      <w:szCs w:val="20"/>
    </w:r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sz w:val="24"/>
    </w:rPr>
  </w:style>
  <w:style w:type="paragraph" w:customStyle="1" w:styleId="ndice">
    <w:name w:val="Índice"/>
    <w:basedOn w:val="Normal"/>
    <w:pPr>
      <w:suppressLineNumbers/>
    </w:pPr>
    <w:rPr>
      <w:rFonts w:cs="Tahoma"/>
    </w:rPr>
  </w:style>
  <w:style w:type="paragraph" w:styleId="Cabealho">
    <w:name w:val="header"/>
    <w:aliases w:val="encabezado"/>
    <w:basedOn w:val="Normal"/>
    <w:link w:val="CabealhoChar"/>
    <w:uiPriority w:val="99"/>
    <w:rPr>
      <w:szCs w:val="20"/>
    </w:rPr>
  </w:style>
  <w:style w:type="paragraph" w:styleId="Rodap">
    <w:name w:val="footer"/>
    <w:basedOn w:val="Normal"/>
    <w:link w:val="RodapChar"/>
    <w:uiPriority w:val="99"/>
    <w:rPr>
      <w:szCs w:val="20"/>
    </w:rPr>
  </w:style>
  <w:style w:type="paragraph" w:customStyle="1" w:styleId="Corpodetexto31">
    <w:name w:val="Corpo de texto 31"/>
    <w:basedOn w:val="Normal"/>
    <w:rPr>
      <w:color w:val="FF0000"/>
      <w:szCs w:val="20"/>
    </w:rPr>
  </w:style>
  <w:style w:type="paragraph" w:styleId="NormalWeb">
    <w:name w:val="Normal (Web)"/>
    <w:basedOn w:val="Normal"/>
    <w:uiPriority w:val="99"/>
    <w:pPr>
      <w:spacing w:before="280" w:after="280"/>
    </w:pPr>
    <w:rPr>
      <w:rFonts w:ascii="Arial Unicode MS" w:eastAsia="Arial Unicode MS" w:hAnsi="Arial Unicode MS" w:cs="Arial Unicode MS"/>
      <w:spacing w:val="0"/>
    </w:rPr>
  </w:style>
  <w:style w:type="paragraph" w:styleId="Recuodecorpodetexto">
    <w:name w:val="Body Text Indent"/>
    <w:basedOn w:val="Normal"/>
    <w:link w:val="RecuodecorpodetextoChar"/>
    <w:pPr>
      <w:spacing w:after="120"/>
      <w:ind w:left="283"/>
    </w:pPr>
  </w:style>
  <w:style w:type="paragraph" w:customStyle="1" w:styleId="A252575">
    <w:name w:val="_A252575"/>
    <w:basedOn w:val="Normal"/>
    <w:pPr>
      <w:autoSpaceDE w:val="0"/>
      <w:ind w:left="3456" w:firstLine="3456"/>
    </w:pPr>
    <w:rPr>
      <w:rFonts w:ascii="Tms Rmn" w:hAnsi="Tms Rmn"/>
      <w:spacing w:val="0"/>
    </w:rPr>
  </w:style>
  <w:style w:type="paragraph" w:customStyle="1" w:styleId="A301065">
    <w:name w:val="_A301065"/>
    <w:basedOn w:val="Normal"/>
    <w:pPr>
      <w:autoSpaceDE w:val="0"/>
      <w:ind w:left="1296" w:right="1440" w:firstLine="4176"/>
    </w:pPr>
    <w:rPr>
      <w:rFonts w:ascii="Tms Rmn" w:hAnsi="Tms Rmn"/>
      <w:spacing w:val="0"/>
    </w:rPr>
  </w:style>
  <w:style w:type="paragraph" w:customStyle="1" w:styleId="A191065">
    <w:name w:val="_A191065"/>
    <w:basedOn w:val="Normal"/>
    <w:pPr>
      <w:autoSpaceDE w:val="0"/>
      <w:ind w:left="1296" w:right="1440" w:firstLine="2592"/>
    </w:pPr>
    <w:rPr>
      <w:rFonts w:ascii="Tms Rmn" w:hAnsi="Tms Rmn"/>
      <w:spacing w:val="0"/>
    </w:rPr>
  </w:style>
  <w:style w:type="paragraph" w:customStyle="1" w:styleId="Anexo">
    <w:name w:val="Anexo"/>
    <w:basedOn w:val="Normal"/>
    <w:pPr>
      <w:jc w:val="center"/>
    </w:pPr>
    <w:rPr>
      <w:rFonts w:cs="Arial"/>
      <w:b/>
      <w:u w:val="single"/>
    </w:rPr>
  </w:style>
  <w:style w:type="paragraph" w:customStyle="1" w:styleId="Anexo2">
    <w:name w:val="Anexo 2"/>
    <w:basedOn w:val="Normal"/>
    <w:pPr>
      <w:jc w:val="center"/>
    </w:pPr>
    <w:rPr>
      <w:rFonts w:cs="Arial"/>
      <w:b/>
    </w:rPr>
  </w:style>
  <w:style w:type="paragraph" w:styleId="Sumrio1">
    <w:name w:val="toc 1"/>
    <w:basedOn w:val="Normal"/>
    <w:next w:val="Normal"/>
    <w:pPr>
      <w:spacing w:after="100"/>
    </w:pPr>
  </w:style>
  <w:style w:type="paragraph" w:styleId="Sumrio4">
    <w:name w:val="toc 4"/>
    <w:basedOn w:val="Normal"/>
    <w:next w:val="Normal"/>
    <w:pPr>
      <w:spacing w:after="100"/>
      <w:ind w:left="720"/>
    </w:pPr>
  </w:style>
  <w:style w:type="paragraph" w:styleId="Sumrio3">
    <w:name w:val="toc 3"/>
    <w:basedOn w:val="Normal"/>
    <w:next w:val="Normal"/>
    <w:pPr>
      <w:spacing w:after="100"/>
      <w:ind w:left="480"/>
    </w:pPr>
  </w:style>
  <w:style w:type="paragraph" w:styleId="PargrafodaLista">
    <w:name w:val="List Paragraph"/>
    <w:basedOn w:val="Normal"/>
    <w:uiPriority w:val="34"/>
    <w:qFormat/>
    <w:pPr>
      <w:ind w:left="720"/>
    </w:pPr>
  </w:style>
  <w:style w:type="paragraph" w:styleId="Textodebalo">
    <w:name w:val="Balloon Text"/>
    <w:basedOn w:val="Normal"/>
    <w:link w:val="TextodebaloChar"/>
    <w:uiPriority w:val="99"/>
    <w:rPr>
      <w:rFonts w:ascii="Tahoma" w:hAnsi="Tahoma" w:cs="Tahoma"/>
      <w:sz w:val="16"/>
      <w:szCs w:val="16"/>
    </w:rPr>
  </w:style>
  <w:style w:type="paragraph" w:styleId="Sumrio2">
    <w:name w:val="toc 2"/>
    <w:basedOn w:val="ndice"/>
    <w:pPr>
      <w:tabs>
        <w:tab w:val="right" w:leader="dot" w:pos="9355"/>
      </w:tabs>
      <w:ind w:left="283"/>
    </w:pPr>
  </w:style>
  <w:style w:type="paragraph" w:styleId="Sumrio5">
    <w:name w:val="toc 5"/>
    <w:basedOn w:val="ndice"/>
    <w:pPr>
      <w:tabs>
        <w:tab w:val="right" w:leader="dot" w:pos="8506"/>
      </w:tabs>
      <w:ind w:left="1132"/>
    </w:pPr>
  </w:style>
  <w:style w:type="paragraph" w:styleId="Sumrio6">
    <w:name w:val="toc 6"/>
    <w:basedOn w:val="ndice"/>
    <w:pPr>
      <w:tabs>
        <w:tab w:val="right" w:leader="dot" w:pos="8223"/>
      </w:tabs>
      <w:ind w:left="1415"/>
    </w:pPr>
  </w:style>
  <w:style w:type="paragraph" w:styleId="Sumrio7">
    <w:name w:val="toc 7"/>
    <w:basedOn w:val="ndice"/>
    <w:pPr>
      <w:tabs>
        <w:tab w:val="right" w:leader="dot" w:pos="7940"/>
      </w:tabs>
      <w:ind w:left="1698"/>
    </w:pPr>
  </w:style>
  <w:style w:type="paragraph" w:styleId="Sumrio8">
    <w:name w:val="toc 8"/>
    <w:basedOn w:val="ndice"/>
    <w:pPr>
      <w:tabs>
        <w:tab w:val="right" w:leader="dot" w:pos="7657"/>
      </w:tabs>
      <w:ind w:left="1981"/>
    </w:pPr>
  </w:style>
  <w:style w:type="paragraph" w:styleId="Sumrio9">
    <w:name w:val="toc 9"/>
    <w:basedOn w:val="ndice"/>
    <w:pPr>
      <w:tabs>
        <w:tab w:val="right" w:leader="dot" w:pos="7374"/>
      </w:tabs>
      <w:ind w:left="2264"/>
    </w:pPr>
  </w:style>
  <w:style w:type="paragraph" w:customStyle="1" w:styleId="Sumrio10">
    <w:name w:val="Sumário 10"/>
    <w:basedOn w:val="ndice"/>
    <w:pPr>
      <w:tabs>
        <w:tab w:val="right" w:leader="dot" w:pos="7091"/>
      </w:tabs>
      <w:ind w:left="2547"/>
    </w:p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customStyle="1" w:styleId="Normal1">
    <w:name w:val="Normal1"/>
    <w:basedOn w:val="Normal"/>
    <w:rsid w:val="00CE05D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val="0"/>
    </w:pPr>
    <w:rPr>
      <w:szCs w:val="20"/>
      <w:lang w:eastAsia="pt-BR"/>
    </w:rPr>
  </w:style>
  <w:style w:type="table" w:styleId="Tabelacomgrade">
    <w:name w:val="Table Grid"/>
    <w:basedOn w:val="Tabelanormal"/>
    <w:rsid w:val="00EB1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
    <w:unhideWhenUsed/>
    <w:rsid w:val="00D846A4"/>
    <w:pPr>
      <w:spacing w:after="120" w:line="480" w:lineRule="auto"/>
      <w:ind w:left="283"/>
    </w:pPr>
    <w:rPr>
      <w:lang w:val="x-none"/>
    </w:rPr>
  </w:style>
  <w:style w:type="character" w:customStyle="1" w:styleId="Recuodecorpodetexto2Char">
    <w:name w:val="Recuo de corpo de texto 2 Char"/>
    <w:link w:val="Recuodecorpodetexto2"/>
    <w:rsid w:val="00D846A4"/>
    <w:rPr>
      <w:rFonts w:ascii="Arial" w:hAnsi="Arial"/>
      <w:spacing w:val="20"/>
      <w:sz w:val="24"/>
      <w:szCs w:val="24"/>
      <w:lang w:eastAsia="ar-SA"/>
    </w:rPr>
  </w:style>
  <w:style w:type="paragraph" w:styleId="Recuodecorpodetexto3">
    <w:name w:val="Body Text Indent 3"/>
    <w:basedOn w:val="Normal"/>
    <w:link w:val="Recuodecorpodetexto3Char"/>
    <w:unhideWhenUsed/>
    <w:rsid w:val="00D846A4"/>
    <w:pPr>
      <w:spacing w:after="120"/>
      <w:ind w:left="283"/>
    </w:pPr>
    <w:rPr>
      <w:sz w:val="16"/>
      <w:szCs w:val="16"/>
      <w:lang w:val="x-none"/>
    </w:rPr>
  </w:style>
  <w:style w:type="character" w:customStyle="1" w:styleId="Recuodecorpodetexto3Char">
    <w:name w:val="Recuo de corpo de texto 3 Char"/>
    <w:link w:val="Recuodecorpodetexto3"/>
    <w:rsid w:val="00D846A4"/>
    <w:rPr>
      <w:rFonts w:ascii="Arial" w:hAnsi="Arial"/>
      <w:spacing w:val="20"/>
      <w:sz w:val="16"/>
      <w:szCs w:val="16"/>
      <w:lang w:eastAsia="ar-SA"/>
    </w:rPr>
  </w:style>
  <w:style w:type="paragraph" w:styleId="Corpodetexto2">
    <w:name w:val="Body Text 2"/>
    <w:basedOn w:val="Normal"/>
    <w:link w:val="Corpodetexto2Char"/>
    <w:unhideWhenUsed/>
    <w:rsid w:val="00D846A4"/>
    <w:pPr>
      <w:spacing w:after="120" w:line="480" w:lineRule="auto"/>
    </w:pPr>
    <w:rPr>
      <w:lang w:val="x-none"/>
    </w:rPr>
  </w:style>
  <w:style w:type="character" w:customStyle="1" w:styleId="Corpodetexto2Char">
    <w:name w:val="Corpo de texto 2 Char"/>
    <w:link w:val="Corpodetexto2"/>
    <w:rsid w:val="00D846A4"/>
    <w:rPr>
      <w:rFonts w:ascii="Arial" w:hAnsi="Arial"/>
      <w:spacing w:val="20"/>
      <w:sz w:val="24"/>
      <w:szCs w:val="24"/>
      <w:lang w:eastAsia="ar-SA"/>
    </w:rPr>
  </w:style>
  <w:style w:type="character" w:customStyle="1" w:styleId="Ttulo8Char">
    <w:name w:val="Título 8 Char"/>
    <w:link w:val="Ttulo8"/>
    <w:rsid w:val="00D846A4"/>
    <w:rPr>
      <w:rFonts w:ascii="Calibri" w:hAnsi="Calibri"/>
      <w:i/>
      <w:iCs/>
      <w:sz w:val="24"/>
      <w:szCs w:val="24"/>
      <w:lang w:val="x-none" w:eastAsia="x-none"/>
    </w:rPr>
  </w:style>
  <w:style w:type="paragraph" w:styleId="Ttulo">
    <w:name w:val="Title"/>
    <w:basedOn w:val="Normal"/>
    <w:link w:val="TtuloChar"/>
    <w:qFormat/>
    <w:rsid w:val="00D846A4"/>
    <w:pPr>
      <w:suppressAutoHyphens w:val="0"/>
      <w:jc w:val="center"/>
    </w:pPr>
    <w:rPr>
      <w:rFonts w:ascii="Garamond" w:hAnsi="Garamond"/>
      <w:b/>
      <w:spacing w:val="0"/>
      <w:sz w:val="26"/>
      <w:lang w:val="x-none" w:eastAsia="x-none"/>
    </w:rPr>
  </w:style>
  <w:style w:type="character" w:customStyle="1" w:styleId="TtuloChar">
    <w:name w:val="Título Char"/>
    <w:link w:val="Ttulo"/>
    <w:rsid w:val="00D846A4"/>
    <w:rPr>
      <w:rFonts w:ascii="Garamond" w:hAnsi="Garamond"/>
      <w:b/>
      <w:sz w:val="26"/>
      <w:szCs w:val="24"/>
    </w:rPr>
  </w:style>
  <w:style w:type="paragraph" w:customStyle="1" w:styleId="Recuodecorpodetexto21">
    <w:name w:val="Recuo de corpo de texto 21"/>
    <w:basedOn w:val="Normal"/>
    <w:rsid w:val="00D846A4"/>
    <w:pPr>
      <w:suppressAutoHyphens w:val="0"/>
      <w:overflowPunct w:val="0"/>
      <w:autoSpaceDE w:val="0"/>
      <w:autoSpaceDN w:val="0"/>
      <w:adjustRightInd w:val="0"/>
      <w:spacing w:line="360" w:lineRule="auto"/>
      <w:ind w:left="142"/>
      <w:textAlignment w:val="baseline"/>
    </w:pPr>
    <w:rPr>
      <w:rFonts w:ascii="Times New Roman" w:hAnsi="Times New Roman"/>
      <w:spacing w:val="0"/>
      <w:szCs w:val="20"/>
      <w:lang w:eastAsia="pt-BR"/>
    </w:rPr>
  </w:style>
  <w:style w:type="paragraph" w:customStyle="1" w:styleId="Corpodetexto21">
    <w:name w:val="Corpo de texto 21"/>
    <w:basedOn w:val="Normal"/>
    <w:rsid w:val="00D846A4"/>
    <w:rPr>
      <w:rFonts w:ascii="Times New Roman" w:hAnsi="Times New Roman"/>
      <w:spacing w:val="0"/>
    </w:rPr>
  </w:style>
  <w:style w:type="paragraph" w:styleId="SemEspaamento">
    <w:name w:val="No Spacing"/>
    <w:uiPriority w:val="1"/>
    <w:qFormat/>
    <w:rsid w:val="00D846A4"/>
    <w:rPr>
      <w:rFonts w:ascii="Calibri" w:hAnsi="Calibri"/>
      <w:sz w:val="22"/>
      <w:szCs w:val="22"/>
      <w:lang w:eastAsia="en-US"/>
    </w:rPr>
  </w:style>
  <w:style w:type="paragraph" w:customStyle="1" w:styleId="BodyText21">
    <w:name w:val="Body Text 21"/>
    <w:basedOn w:val="Normal"/>
    <w:rsid w:val="00A2520A"/>
    <w:pPr>
      <w:widowControl w:val="0"/>
      <w:suppressAutoHyphens w:val="0"/>
      <w:spacing w:line="560" w:lineRule="auto"/>
    </w:pPr>
    <w:rPr>
      <w:rFonts w:ascii="Times New Roman" w:hAnsi="Times New Roman"/>
      <w:snapToGrid w:val="0"/>
      <w:spacing w:val="0"/>
      <w:szCs w:val="20"/>
      <w:lang w:eastAsia="pt-BR"/>
    </w:rPr>
  </w:style>
  <w:style w:type="character" w:customStyle="1" w:styleId="CorpodetextoChar">
    <w:name w:val="Corpo de texto Char"/>
    <w:link w:val="Corpodetexto"/>
    <w:rsid w:val="002065F0"/>
    <w:rPr>
      <w:rFonts w:ascii="Arial" w:hAnsi="Arial"/>
      <w:spacing w:val="20"/>
      <w:sz w:val="24"/>
      <w:lang w:eastAsia="ar-SA"/>
    </w:rPr>
  </w:style>
  <w:style w:type="paragraph" w:styleId="TextosemFormatao">
    <w:name w:val="Plain Text"/>
    <w:basedOn w:val="Normal"/>
    <w:link w:val="TextosemFormataoChar"/>
    <w:rsid w:val="00094650"/>
    <w:pPr>
      <w:suppressAutoHyphens w:val="0"/>
    </w:pPr>
    <w:rPr>
      <w:rFonts w:ascii="Courier New" w:hAnsi="Courier New"/>
      <w:spacing w:val="0"/>
      <w:szCs w:val="20"/>
      <w:lang w:eastAsia="pt-BR"/>
    </w:rPr>
  </w:style>
  <w:style w:type="character" w:customStyle="1" w:styleId="TextosemFormataoChar">
    <w:name w:val="Texto sem Formatação Char"/>
    <w:link w:val="TextosemFormatao"/>
    <w:rsid w:val="00094650"/>
    <w:rPr>
      <w:rFonts w:ascii="Courier New" w:hAnsi="Courier New"/>
    </w:rPr>
  </w:style>
  <w:style w:type="paragraph" w:styleId="Corpodetexto3">
    <w:name w:val="Body Text 3"/>
    <w:basedOn w:val="Normal"/>
    <w:link w:val="Corpodetexto3Char"/>
    <w:rsid w:val="00094650"/>
    <w:pPr>
      <w:tabs>
        <w:tab w:val="num" w:pos="0"/>
      </w:tabs>
      <w:suppressAutoHyphens w:val="0"/>
    </w:pPr>
    <w:rPr>
      <w:rFonts w:ascii="Times New Roman" w:hAnsi="Times New Roman"/>
      <w:b/>
      <w:spacing w:val="0"/>
      <w:sz w:val="28"/>
      <w:szCs w:val="20"/>
      <w:lang w:eastAsia="pt-BR"/>
    </w:rPr>
  </w:style>
  <w:style w:type="character" w:customStyle="1" w:styleId="Corpodetexto3Char">
    <w:name w:val="Corpo de texto 3 Char"/>
    <w:link w:val="Corpodetexto3"/>
    <w:rsid w:val="00094650"/>
    <w:rPr>
      <w:b/>
      <w:sz w:val="28"/>
    </w:rPr>
  </w:style>
  <w:style w:type="character" w:styleId="HiperlinkVisitado">
    <w:name w:val="FollowedHyperlink"/>
    <w:uiPriority w:val="99"/>
    <w:rsid w:val="00094650"/>
    <w:rPr>
      <w:color w:val="800080"/>
      <w:u w:val="single"/>
    </w:rPr>
  </w:style>
  <w:style w:type="paragraph" w:styleId="Subttulo">
    <w:name w:val="Subtitle"/>
    <w:basedOn w:val="Normal"/>
    <w:link w:val="SubttuloChar"/>
    <w:qFormat/>
    <w:rsid w:val="00094650"/>
    <w:pPr>
      <w:suppressAutoHyphens w:val="0"/>
      <w:jc w:val="center"/>
    </w:pPr>
    <w:rPr>
      <w:b/>
      <w:spacing w:val="0"/>
      <w:sz w:val="22"/>
      <w:lang w:eastAsia="pt-BR"/>
    </w:rPr>
  </w:style>
  <w:style w:type="character" w:customStyle="1" w:styleId="SubttuloChar">
    <w:name w:val="Subtítulo Char"/>
    <w:link w:val="Subttulo"/>
    <w:rsid w:val="00094650"/>
    <w:rPr>
      <w:rFonts w:ascii="Arial" w:hAnsi="Arial"/>
      <w:b/>
      <w:sz w:val="22"/>
      <w:szCs w:val="24"/>
    </w:rPr>
  </w:style>
  <w:style w:type="paragraph" w:customStyle="1" w:styleId="Tabela">
    <w:name w:val="Tabela"/>
    <w:rsid w:val="00094650"/>
    <w:rPr>
      <w:color w:val="000000"/>
      <w:sz w:val="24"/>
      <w:lang w:val="en-US"/>
    </w:rPr>
  </w:style>
  <w:style w:type="paragraph" w:customStyle="1" w:styleId="Rodapi">
    <w:name w:val="Rodap&lt;/i&gt;"/>
    <w:rsid w:val="00094650"/>
    <w:rPr>
      <w:color w:val="000000"/>
      <w:sz w:val="24"/>
      <w:lang w:val="en-US"/>
    </w:rPr>
  </w:style>
  <w:style w:type="paragraph" w:customStyle="1" w:styleId="Cabegalho">
    <w:name w:val="Cabe&lt;/g&gt;alho"/>
    <w:rsid w:val="00094650"/>
    <w:rPr>
      <w:color w:val="000000"/>
      <w:sz w:val="24"/>
      <w:lang w:val="en-US"/>
    </w:rPr>
  </w:style>
  <w:style w:type="paragraph" w:customStyle="1" w:styleId="Subtmtulo">
    <w:name w:val="Subt&lt;/m&gt;tulo"/>
    <w:rsid w:val="00094650"/>
    <w:rPr>
      <w:b/>
      <w:i/>
      <w:color w:val="000000"/>
      <w:sz w:val="24"/>
      <w:lang w:val="en-US"/>
    </w:rPr>
  </w:style>
  <w:style w:type="paragraph" w:customStyle="1" w:styleId="Tmtulo">
    <w:name w:val="T&lt;/m&gt;tulo"/>
    <w:rsid w:val="00094650"/>
    <w:pPr>
      <w:jc w:val="center"/>
    </w:pPr>
    <w:rPr>
      <w:rFonts w:ascii="Arial" w:hAnsi="Arial"/>
      <w:b/>
      <w:color w:val="000000"/>
      <w:sz w:val="36"/>
      <w:lang w:val="en-US"/>
    </w:rPr>
  </w:style>
  <w:style w:type="paragraph" w:customStyle="1" w:styleId="Numeragco">
    <w:name w:val="Numera&lt;/g&gt;&lt;/c&gt;o"/>
    <w:rsid w:val="00094650"/>
    <w:pPr>
      <w:ind w:left="720" w:hanging="360"/>
    </w:pPr>
    <w:rPr>
      <w:color w:val="000000"/>
      <w:sz w:val="24"/>
      <w:lang w:val="en-US"/>
    </w:rPr>
  </w:style>
  <w:style w:type="paragraph" w:customStyle="1" w:styleId="Bullet2">
    <w:name w:val="Bullet 2"/>
    <w:rsid w:val="00094650"/>
    <w:rPr>
      <w:color w:val="000000"/>
      <w:sz w:val="24"/>
      <w:lang w:val="en-US"/>
    </w:rPr>
  </w:style>
  <w:style w:type="paragraph" w:customStyle="1" w:styleId="Bullet1">
    <w:name w:val="Bullet 1"/>
    <w:rsid w:val="00094650"/>
    <w:rPr>
      <w:color w:val="000000"/>
      <w:sz w:val="24"/>
      <w:lang w:val="en-US"/>
    </w:rPr>
  </w:style>
  <w:style w:type="paragraph" w:customStyle="1" w:styleId="CorpoZnico">
    <w:name w:val="Corpo &lt;/Z&gt;nico"/>
    <w:rsid w:val="00094650"/>
    <w:rPr>
      <w:color w:val="000000"/>
      <w:sz w:val="24"/>
      <w:lang w:val="en-US"/>
    </w:rPr>
  </w:style>
  <w:style w:type="paragraph" w:customStyle="1" w:styleId="Corpo">
    <w:name w:val="Corpo"/>
    <w:rsid w:val="00094650"/>
    <w:rPr>
      <w:color w:val="000000"/>
      <w:sz w:val="24"/>
      <w:lang w:val="en-US"/>
    </w:rPr>
  </w:style>
  <w:style w:type="paragraph" w:customStyle="1" w:styleId="Textoprincip">
    <w:name w:val="Texto princip"/>
    <w:rsid w:val="00094650"/>
    <w:rPr>
      <w:color w:val="000000"/>
      <w:sz w:val="24"/>
      <w:lang w:val="en-US"/>
    </w:rPr>
  </w:style>
  <w:style w:type="paragraph" w:customStyle="1" w:styleId="Corpodetexto1">
    <w:name w:val="Corpo de texto1"/>
    <w:rsid w:val="00094650"/>
    <w:rPr>
      <w:rFonts w:ascii="CG Times" w:hAnsi="CG Times"/>
      <w:color w:val="000000"/>
      <w:sz w:val="24"/>
      <w:lang w:val="en-US"/>
    </w:rPr>
  </w:style>
  <w:style w:type="paragraph" w:customStyle="1" w:styleId="reservado3">
    <w:name w:val="reservado3"/>
    <w:basedOn w:val="Normal"/>
    <w:rsid w:val="00094650"/>
    <w:pPr>
      <w:tabs>
        <w:tab w:val="left" w:pos="9000"/>
        <w:tab w:val="right" w:pos="9360"/>
      </w:tabs>
    </w:pPr>
    <w:rPr>
      <w:spacing w:val="0"/>
      <w:szCs w:val="20"/>
      <w:lang w:val="en-US" w:eastAsia="pt-BR"/>
    </w:rPr>
  </w:style>
  <w:style w:type="paragraph" w:styleId="Lista2">
    <w:name w:val="List 2"/>
    <w:basedOn w:val="Normal"/>
    <w:rsid w:val="00094650"/>
    <w:pPr>
      <w:suppressAutoHyphens w:val="0"/>
      <w:spacing w:after="120"/>
      <w:ind w:left="283" w:firstLine="1418"/>
    </w:pPr>
    <w:rPr>
      <w:spacing w:val="0"/>
      <w:sz w:val="22"/>
      <w:szCs w:val="20"/>
      <w:lang w:eastAsia="pt-BR"/>
    </w:rPr>
  </w:style>
  <w:style w:type="paragraph" w:customStyle="1" w:styleId="Corpodetexto22">
    <w:name w:val="Corpo de texto 22"/>
    <w:basedOn w:val="Normal"/>
    <w:rsid w:val="00094650"/>
    <w:pPr>
      <w:widowControl w:val="0"/>
      <w:suppressAutoHyphens w:val="0"/>
      <w:spacing w:line="360" w:lineRule="auto"/>
      <w:ind w:firstLine="708"/>
    </w:pPr>
    <w:rPr>
      <w:spacing w:val="0"/>
      <w:szCs w:val="20"/>
      <w:lang w:eastAsia="pt-BR"/>
    </w:rPr>
  </w:style>
  <w:style w:type="paragraph" w:customStyle="1" w:styleId="TextosemFormatao1">
    <w:name w:val="Texto sem Formatação1"/>
    <w:basedOn w:val="Normal"/>
    <w:rsid w:val="00094650"/>
    <w:pPr>
      <w:suppressAutoHyphens w:val="0"/>
    </w:pPr>
    <w:rPr>
      <w:rFonts w:ascii="Courier New" w:hAnsi="Courier New"/>
      <w:spacing w:val="0"/>
      <w:szCs w:val="20"/>
      <w:lang w:eastAsia="pt-BR"/>
    </w:rPr>
  </w:style>
  <w:style w:type="paragraph" w:customStyle="1" w:styleId="WW-Corpodetexto3">
    <w:name w:val="WW-Corpo de texto 3"/>
    <w:basedOn w:val="Normal"/>
    <w:rsid w:val="00094650"/>
    <w:pPr>
      <w:widowControl w:val="0"/>
      <w:overflowPunct w:val="0"/>
      <w:autoSpaceDE w:val="0"/>
      <w:autoSpaceDN w:val="0"/>
      <w:adjustRightInd w:val="0"/>
    </w:pPr>
    <w:rPr>
      <w:rFonts w:ascii="Times New Roman" w:hAnsi="Times New Roman"/>
      <w:spacing w:val="0"/>
      <w:szCs w:val="20"/>
      <w:lang w:eastAsia="pt-BR"/>
    </w:rPr>
  </w:style>
  <w:style w:type="paragraph" w:customStyle="1" w:styleId="WW-Corpodetexto2">
    <w:name w:val="WW-Corpo de texto 2"/>
    <w:basedOn w:val="Normal"/>
    <w:rsid w:val="00094650"/>
    <w:pPr>
      <w:widowControl w:val="0"/>
      <w:overflowPunct w:val="0"/>
      <w:autoSpaceDE w:val="0"/>
      <w:autoSpaceDN w:val="0"/>
      <w:adjustRightInd w:val="0"/>
    </w:pPr>
    <w:rPr>
      <w:rFonts w:ascii="Times New Roman" w:hAnsi="Times New Roman"/>
      <w:b/>
      <w:spacing w:val="0"/>
      <w:szCs w:val="20"/>
      <w:lang w:eastAsia="pt-BR"/>
    </w:rPr>
  </w:style>
  <w:style w:type="paragraph" w:customStyle="1" w:styleId="WW-Recuodecorpodetexto2">
    <w:name w:val="WW-Recuo de corpo de texto 2"/>
    <w:basedOn w:val="Normal"/>
    <w:rsid w:val="00094650"/>
    <w:pPr>
      <w:widowControl w:val="0"/>
      <w:overflowPunct w:val="0"/>
      <w:autoSpaceDE w:val="0"/>
      <w:autoSpaceDN w:val="0"/>
      <w:adjustRightInd w:val="0"/>
      <w:spacing w:after="120" w:line="480" w:lineRule="auto"/>
      <w:ind w:left="283"/>
    </w:pPr>
    <w:rPr>
      <w:rFonts w:ascii="Times New Roman" w:hAnsi="Times New Roman"/>
      <w:spacing w:val="0"/>
      <w:szCs w:val="20"/>
      <w:lang w:eastAsia="pt-BR"/>
    </w:rPr>
  </w:style>
  <w:style w:type="character" w:customStyle="1" w:styleId="WW8Num12z1">
    <w:name w:val="WW8Num12z1"/>
    <w:rsid w:val="00094650"/>
    <w:rPr>
      <w:rFonts w:ascii="Courier New" w:hAnsi="Courier New"/>
    </w:rPr>
  </w:style>
  <w:style w:type="paragraph" w:customStyle="1" w:styleId="Ttulodatabela">
    <w:name w:val="Título da tabela"/>
    <w:basedOn w:val="Contedodatabela"/>
    <w:rsid w:val="00094650"/>
    <w:pPr>
      <w:jc w:val="center"/>
    </w:pPr>
    <w:rPr>
      <w:b/>
      <w:i/>
    </w:rPr>
  </w:style>
  <w:style w:type="paragraph" w:customStyle="1" w:styleId="Contedodatabela">
    <w:name w:val="Conteúdo da tabela"/>
    <w:basedOn w:val="Corpodetexto"/>
    <w:rsid w:val="00094650"/>
    <w:pPr>
      <w:widowControl w:val="0"/>
      <w:suppressLineNumbers/>
      <w:overflowPunct w:val="0"/>
      <w:autoSpaceDE w:val="0"/>
      <w:autoSpaceDN w:val="0"/>
      <w:adjustRightInd w:val="0"/>
      <w:spacing w:after="120"/>
      <w:jc w:val="left"/>
    </w:pPr>
    <w:rPr>
      <w:rFonts w:ascii="Times New Roman" w:hAnsi="Times New Roman"/>
      <w:spacing w:val="0"/>
      <w:lang w:eastAsia="pt-BR"/>
    </w:rPr>
  </w:style>
  <w:style w:type="paragraph" w:customStyle="1" w:styleId="Corpodetexto32">
    <w:name w:val="Corpo de texto 32"/>
    <w:basedOn w:val="Normal"/>
    <w:rsid w:val="00094650"/>
    <w:pPr>
      <w:widowControl w:val="0"/>
      <w:overflowPunct w:val="0"/>
      <w:autoSpaceDE w:val="0"/>
      <w:autoSpaceDN w:val="0"/>
      <w:adjustRightInd w:val="0"/>
    </w:pPr>
    <w:rPr>
      <w:spacing w:val="0"/>
      <w:szCs w:val="20"/>
      <w:lang w:val="pt-PT" w:eastAsia="pt-BR"/>
    </w:rPr>
  </w:style>
  <w:style w:type="character" w:customStyle="1" w:styleId="Smbolosdemarca">
    <w:name w:val="Símbolos de marca"/>
    <w:rsid w:val="00094650"/>
    <w:rPr>
      <w:rFonts w:ascii="StarSymbol" w:hAnsi="StarSymbol"/>
      <w:sz w:val="18"/>
    </w:rPr>
  </w:style>
  <w:style w:type="character" w:customStyle="1" w:styleId="RTFNum21">
    <w:name w:val="RTF_Num 2 1"/>
    <w:rsid w:val="00094650"/>
    <w:rPr>
      <w:rFonts w:ascii="Arial" w:hAnsi="Arial"/>
    </w:rPr>
  </w:style>
  <w:style w:type="character" w:customStyle="1" w:styleId="WW8Num165z0">
    <w:name w:val="WW8Num165z0"/>
    <w:rsid w:val="00094650"/>
    <w:rPr>
      <w:b/>
    </w:rPr>
  </w:style>
  <w:style w:type="character" w:customStyle="1" w:styleId="WW8Num24z0">
    <w:name w:val="WW8Num24z0"/>
    <w:rsid w:val="00094650"/>
    <w:rPr>
      <w:b/>
    </w:rPr>
  </w:style>
  <w:style w:type="character" w:customStyle="1" w:styleId="WW8Num142z0">
    <w:name w:val="WW8Num142z0"/>
    <w:rsid w:val="00094650"/>
    <w:rPr>
      <w:b/>
    </w:rPr>
  </w:style>
  <w:style w:type="character" w:customStyle="1" w:styleId="WW8Num84z0">
    <w:name w:val="WW8Num84z0"/>
    <w:rsid w:val="00094650"/>
    <w:rPr>
      <w:b/>
    </w:rPr>
  </w:style>
  <w:style w:type="character" w:customStyle="1" w:styleId="WW8Num113z0">
    <w:name w:val="WW8Num113z0"/>
    <w:rsid w:val="00094650"/>
    <w:rPr>
      <w:b/>
    </w:rPr>
  </w:style>
  <w:style w:type="character" w:customStyle="1" w:styleId="WW8Num47z0">
    <w:name w:val="WW8Num47z0"/>
    <w:rsid w:val="00094650"/>
    <w:rPr>
      <w:b/>
    </w:rPr>
  </w:style>
  <w:style w:type="character" w:customStyle="1" w:styleId="WW8Num184z0">
    <w:name w:val="WW8Num184z0"/>
    <w:rsid w:val="00094650"/>
    <w:rPr>
      <w:b/>
    </w:rPr>
  </w:style>
  <w:style w:type="character" w:customStyle="1" w:styleId="WW8Num17z0">
    <w:name w:val="WW8Num17z0"/>
    <w:rsid w:val="00094650"/>
    <w:rPr>
      <w:b/>
    </w:rPr>
  </w:style>
  <w:style w:type="character" w:customStyle="1" w:styleId="WW8Num13z0">
    <w:name w:val="WW8Num13z0"/>
    <w:rsid w:val="00094650"/>
    <w:rPr>
      <w:rFonts w:ascii="Symbol" w:hAnsi="Symbol"/>
    </w:rPr>
  </w:style>
  <w:style w:type="character" w:customStyle="1" w:styleId="WW8Num13z1">
    <w:name w:val="WW8Num13z1"/>
    <w:rsid w:val="00094650"/>
    <w:rPr>
      <w:rFonts w:ascii="Courier New" w:hAnsi="Courier New"/>
    </w:rPr>
  </w:style>
  <w:style w:type="character" w:customStyle="1" w:styleId="WW8Num13z2">
    <w:name w:val="WW8Num13z2"/>
    <w:rsid w:val="00094650"/>
    <w:rPr>
      <w:rFonts w:ascii="Wingdings" w:hAnsi="Wingdings"/>
    </w:rPr>
  </w:style>
  <w:style w:type="character" w:customStyle="1" w:styleId="WW8Num12z0">
    <w:name w:val="WW8Num12z0"/>
    <w:rsid w:val="00094650"/>
    <w:rPr>
      <w:rFonts w:ascii="Symbol" w:hAnsi="Symbol"/>
    </w:rPr>
  </w:style>
  <w:style w:type="character" w:customStyle="1" w:styleId="WW8Num12z2">
    <w:name w:val="WW8Num12z2"/>
    <w:rsid w:val="00094650"/>
    <w:rPr>
      <w:rFonts w:ascii="Wingdings" w:hAnsi="Wingdings"/>
    </w:rPr>
  </w:style>
  <w:style w:type="character" w:customStyle="1" w:styleId="WW8Num21z1">
    <w:name w:val="WW8Num21z1"/>
    <w:rsid w:val="00094650"/>
    <w:rPr>
      <w:b/>
    </w:rPr>
  </w:style>
  <w:style w:type="character" w:customStyle="1" w:styleId="WW8Num25z0">
    <w:name w:val="WW8Num25z0"/>
    <w:rsid w:val="00094650"/>
    <w:rPr>
      <w:b w:val="0"/>
    </w:rPr>
  </w:style>
  <w:style w:type="character" w:customStyle="1" w:styleId="WW8Num29z1">
    <w:name w:val="WW8Num29z1"/>
    <w:rsid w:val="00094650"/>
    <w:rPr>
      <w:b/>
    </w:rPr>
  </w:style>
  <w:style w:type="paragraph" w:customStyle="1" w:styleId="Recuodopargrafo">
    <w:name w:val="Recuo do parágrafo"/>
    <w:basedOn w:val="Corpodetexto"/>
    <w:rsid w:val="00094650"/>
    <w:pPr>
      <w:widowControl w:val="0"/>
      <w:tabs>
        <w:tab w:val="left" w:pos="567"/>
      </w:tabs>
      <w:overflowPunct w:val="0"/>
      <w:autoSpaceDE w:val="0"/>
      <w:autoSpaceDN w:val="0"/>
      <w:adjustRightInd w:val="0"/>
      <w:spacing w:after="120"/>
      <w:ind w:left="567" w:hanging="283"/>
      <w:jc w:val="left"/>
      <w:textAlignment w:val="baseline"/>
    </w:pPr>
    <w:rPr>
      <w:rFonts w:ascii="Times New Roman" w:hAnsi="Times New Roman"/>
      <w:spacing w:val="0"/>
      <w:lang w:eastAsia="pt-BR"/>
    </w:rPr>
  </w:style>
  <w:style w:type="paragraph" w:customStyle="1" w:styleId="xl28">
    <w:name w:val="xl28"/>
    <w:basedOn w:val="Normal"/>
    <w:rsid w:val="00094650"/>
    <w:pPr>
      <w:widowControl w:val="0"/>
      <w:pBdr>
        <w:left w:val="single" w:sz="6" w:space="0" w:color="000000"/>
        <w:bottom w:val="single" w:sz="6" w:space="0" w:color="000000"/>
        <w:right w:val="single" w:sz="6" w:space="0" w:color="000000"/>
      </w:pBdr>
      <w:overflowPunct w:val="0"/>
      <w:autoSpaceDE w:val="0"/>
      <w:autoSpaceDN w:val="0"/>
      <w:adjustRightInd w:val="0"/>
      <w:spacing w:before="280" w:after="280"/>
      <w:textAlignment w:val="baseline"/>
    </w:pPr>
    <w:rPr>
      <w:rFonts w:ascii="Times New Roman" w:hAnsi="Times New Roman"/>
      <w:spacing w:val="0"/>
      <w:sz w:val="22"/>
      <w:szCs w:val="20"/>
      <w:lang w:val="en-US" w:eastAsia="pt-BR"/>
    </w:rPr>
  </w:style>
  <w:style w:type="paragraph" w:customStyle="1" w:styleId="a">
    <w:name w:val="_________________"/>
    <w:basedOn w:val="Normal"/>
    <w:rsid w:val="00094650"/>
    <w:pPr>
      <w:suppressAutoHyphens w:val="0"/>
    </w:pPr>
    <w:rPr>
      <w:rFonts w:ascii="Times New Roman" w:hAnsi="Times New Roman"/>
      <w:spacing w:val="0"/>
      <w:szCs w:val="20"/>
      <w:lang w:eastAsia="pt-BR"/>
    </w:rPr>
  </w:style>
  <w:style w:type="paragraph" w:customStyle="1" w:styleId="p1">
    <w:name w:val="p1"/>
    <w:basedOn w:val="Normal"/>
    <w:rsid w:val="00094650"/>
    <w:pPr>
      <w:numPr>
        <w:numId w:val="2"/>
      </w:numPr>
      <w:tabs>
        <w:tab w:val="clear" w:pos="360"/>
      </w:tabs>
      <w:suppressAutoHyphens w:val="0"/>
      <w:ind w:left="1134" w:hanging="708"/>
    </w:pPr>
    <w:rPr>
      <w:rFonts w:ascii="Times New Roman" w:hAnsi="Times New Roman"/>
      <w:snapToGrid w:val="0"/>
      <w:spacing w:val="0"/>
      <w:szCs w:val="20"/>
      <w:lang w:eastAsia="pt-BR"/>
    </w:rPr>
  </w:style>
  <w:style w:type="paragraph" w:customStyle="1" w:styleId="Document1">
    <w:name w:val="Document 1"/>
    <w:rsid w:val="00094650"/>
    <w:pPr>
      <w:keepNext/>
      <w:keepLines/>
      <w:tabs>
        <w:tab w:val="left" w:pos="-720"/>
      </w:tabs>
      <w:suppressAutoHyphens/>
    </w:pPr>
    <w:rPr>
      <w:rFonts w:ascii="Courier New" w:hAnsi="Courier New"/>
      <w:sz w:val="24"/>
      <w:lang w:val="en-US"/>
    </w:rPr>
  </w:style>
  <w:style w:type="paragraph" w:customStyle="1" w:styleId="Relat">
    <w:name w:val="Relat"/>
    <w:rsid w:val="00094650"/>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jc w:val="both"/>
    </w:pPr>
    <w:rPr>
      <w:rFonts w:ascii="Arial" w:hAnsi="Arial"/>
      <w:spacing w:val="-3"/>
      <w:sz w:val="24"/>
    </w:rPr>
  </w:style>
  <w:style w:type="paragraph" w:customStyle="1" w:styleId="BodyText">
    <w:name w:val="BodyText"/>
    <w:rsid w:val="00094650"/>
    <w:rPr>
      <w:rFonts w:ascii="CG Times (WN)" w:hAnsi="CG Times (WN)"/>
      <w:color w:val="000000"/>
      <w:sz w:val="24"/>
      <w:lang w:val="en-US"/>
    </w:rPr>
  </w:style>
  <w:style w:type="paragraph" w:styleId="Legenda">
    <w:name w:val="caption"/>
    <w:basedOn w:val="Normal"/>
    <w:next w:val="Normal"/>
    <w:qFormat/>
    <w:rsid w:val="00094650"/>
    <w:pPr>
      <w:suppressAutoHyphens w:val="0"/>
    </w:pPr>
    <w:rPr>
      <w:b/>
      <w:spacing w:val="0"/>
      <w:lang w:eastAsia="pt-BR"/>
    </w:rPr>
  </w:style>
  <w:style w:type="paragraph" w:customStyle="1" w:styleId="WW-Recuodecorpodetexto3">
    <w:name w:val="WW-Recuo de corpo de texto 3"/>
    <w:basedOn w:val="Normal"/>
    <w:rsid w:val="00094650"/>
    <w:pPr>
      <w:ind w:left="426" w:hanging="426"/>
    </w:pPr>
    <w:rPr>
      <w:rFonts w:ascii="Times New Roman" w:hAnsi="Times New Roman"/>
      <w:spacing w:val="0"/>
      <w:szCs w:val="20"/>
    </w:rPr>
  </w:style>
  <w:style w:type="paragraph" w:customStyle="1" w:styleId="WW-NormalWeb">
    <w:name w:val="WW-Normal (Web)"/>
    <w:basedOn w:val="Normal"/>
    <w:rsid w:val="00094650"/>
    <w:pPr>
      <w:suppressAutoHyphens w:val="0"/>
      <w:spacing w:before="280" w:after="280"/>
    </w:pPr>
    <w:rPr>
      <w:rFonts w:ascii="Times New Roman" w:hAnsi="Times New Roman"/>
      <w:color w:val="00FF00"/>
      <w:spacing w:val="0"/>
      <w:lang w:val="en-US"/>
    </w:rPr>
  </w:style>
  <w:style w:type="character" w:styleId="Forte">
    <w:name w:val="Strong"/>
    <w:uiPriority w:val="22"/>
    <w:qFormat/>
    <w:rsid w:val="00094650"/>
    <w:rPr>
      <w:b/>
      <w:bCs/>
    </w:rPr>
  </w:style>
  <w:style w:type="character" w:customStyle="1" w:styleId="descricaoproduto">
    <w:name w:val="descricaoproduto"/>
    <w:rsid w:val="00094650"/>
  </w:style>
  <w:style w:type="character" w:customStyle="1" w:styleId="tit">
    <w:name w:val="tit"/>
    <w:rsid w:val="00094650"/>
  </w:style>
  <w:style w:type="character" w:customStyle="1" w:styleId="tiutlodescr">
    <w:name w:val="tiutlodescr"/>
    <w:rsid w:val="00094650"/>
  </w:style>
  <w:style w:type="paragraph" w:customStyle="1" w:styleId="pias">
    <w:name w:val="pias"/>
    <w:basedOn w:val="Normal"/>
    <w:rsid w:val="00094650"/>
    <w:pPr>
      <w:suppressAutoHyphens w:val="0"/>
      <w:spacing w:before="100" w:beforeAutospacing="1" w:after="100" w:afterAutospacing="1"/>
    </w:pPr>
    <w:rPr>
      <w:rFonts w:ascii="Arial Unicode MS" w:eastAsia="Arial Unicode MS" w:hAnsi="Arial Unicode MS" w:cs="Arial Unicode MS"/>
      <w:spacing w:val="0"/>
      <w:lang w:eastAsia="pt-BR"/>
    </w:rPr>
  </w:style>
  <w:style w:type="character" w:customStyle="1" w:styleId="arialpreto12">
    <w:name w:val="arialpreto12"/>
    <w:rsid w:val="00094650"/>
  </w:style>
  <w:style w:type="character" w:customStyle="1" w:styleId="Ttulo2Char">
    <w:name w:val="Título 2 Char"/>
    <w:link w:val="Ttulo2"/>
    <w:rsid w:val="00094650"/>
    <w:rPr>
      <w:rFonts w:ascii="Arial" w:hAnsi="Arial" w:cs="Arial"/>
      <w:b/>
      <w:bCs/>
      <w:i/>
      <w:iCs/>
      <w:spacing w:val="-3"/>
      <w:sz w:val="28"/>
      <w:szCs w:val="28"/>
      <w:lang w:eastAsia="ar-SA"/>
    </w:rPr>
  </w:style>
  <w:style w:type="character" w:customStyle="1" w:styleId="RodapChar">
    <w:name w:val="Rodapé Char"/>
    <w:link w:val="Rodap"/>
    <w:uiPriority w:val="99"/>
    <w:rsid w:val="00094650"/>
    <w:rPr>
      <w:rFonts w:ascii="Arial" w:hAnsi="Arial"/>
      <w:spacing w:val="20"/>
      <w:sz w:val="24"/>
      <w:lang w:eastAsia="ar-SA"/>
    </w:rPr>
  </w:style>
  <w:style w:type="numbering" w:customStyle="1" w:styleId="Semlista1">
    <w:name w:val="Sem lista1"/>
    <w:next w:val="Semlista"/>
    <w:semiHidden/>
    <w:rsid w:val="00094650"/>
  </w:style>
  <w:style w:type="character" w:customStyle="1" w:styleId="Ttulo3Char">
    <w:name w:val="Título 3 Char"/>
    <w:link w:val="Ttulo3"/>
    <w:rsid w:val="00094650"/>
    <w:rPr>
      <w:rFonts w:ascii="Arial" w:hAnsi="Arial" w:cs="Arial"/>
      <w:b/>
      <w:bCs/>
      <w:spacing w:val="-3"/>
      <w:sz w:val="26"/>
      <w:szCs w:val="26"/>
      <w:lang w:eastAsia="ar-SA"/>
    </w:rPr>
  </w:style>
  <w:style w:type="paragraph" w:customStyle="1" w:styleId="Textopadro">
    <w:name w:val="Texto padrão"/>
    <w:basedOn w:val="Normal"/>
    <w:rsid w:val="00094650"/>
    <w:pPr>
      <w:tabs>
        <w:tab w:val="left" w:pos="0"/>
      </w:tabs>
      <w:suppressAutoHyphens w:val="0"/>
    </w:pPr>
    <w:rPr>
      <w:rFonts w:ascii="Times New Roman" w:hAnsi="Times New Roman"/>
      <w:spacing w:val="0"/>
      <w:szCs w:val="20"/>
      <w:lang w:eastAsia="pt-BR"/>
    </w:rPr>
  </w:style>
  <w:style w:type="paragraph" w:customStyle="1" w:styleId="Listanumerada">
    <w:name w:val="Lista numerada"/>
    <w:basedOn w:val="Normal"/>
    <w:rsid w:val="00094650"/>
    <w:pPr>
      <w:tabs>
        <w:tab w:val="left" w:pos="0"/>
        <w:tab w:val="left" w:pos="360"/>
      </w:tabs>
      <w:suppressAutoHyphens w:val="0"/>
      <w:ind w:left="360"/>
    </w:pPr>
    <w:rPr>
      <w:rFonts w:ascii="Times New Roman" w:hAnsi="Times New Roman"/>
      <w:spacing w:val="0"/>
      <w:szCs w:val="20"/>
      <w:lang w:eastAsia="pt-BR"/>
    </w:rPr>
  </w:style>
  <w:style w:type="paragraph" w:customStyle="1" w:styleId="CLAUSULA">
    <w:name w:val="CLAUSULA"/>
    <w:basedOn w:val="Ttulo3"/>
    <w:rsid w:val="00094650"/>
    <w:pPr>
      <w:keepNext w:val="0"/>
      <w:numPr>
        <w:ilvl w:val="0"/>
        <w:numId w:val="0"/>
      </w:numPr>
      <w:tabs>
        <w:tab w:val="left" w:pos="0"/>
      </w:tabs>
      <w:suppressAutoHyphens w:val="0"/>
      <w:spacing w:before="0" w:after="0"/>
      <w:outlineLvl w:val="9"/>
    </w:pPr>
    <w:rPr>
      <w:bCs w:val="0"/>
      <w:caps/>
      <w:spacing w:val="0"/>
      <w:sz w:val="20"/>
      <w:szCs w:val="20"/>
      <w:lang w:eastAsia="pt-BR"/>
    </w:rPr>
  </w:style>
  <w:style w:type="character" w:customStyle="1" w:styleId="CabealhoChar">
    <w:name w:val="Cabeçalho Char"/>
    <w:aliases w:val="encabezado Char"/>
    <w:link w:val="Cabealho"/>
    <w:uiPriority w:val="99"/>
    <w:rsid w:val="00094650"/>
    <w:rPr>
      <w:rFonts w:ascii="Arial" w:hAnsi="Arial"/>
      <w:spacing w:val="20"/>
      <w:sz w:val="24"/>
      <w:lang w:eastAsia="ar-SA"/>
    </w:rPr>
  </w:style>
  <w:style w:type="paragraph" w:styleId="Lista4">
    <w:name w:val="List 4"/>
    <w:basedOn w:val="Normal"/>
    <w:rsid w:val="00094650"/>
    <w:pPr>
      <w:suppressAutoHyphens w:val="0"/>
      <w:ind w:left="1132" w:hanging="283"/>
      <w:contextualSpacing/>
    </w:pPr>
    <w:rPr>
      <w:rFonts w:ascii="Times New Roman" w:hAnsi="Times New Roman"/>
      <w:spacing w:val="0"/>
      <w:szCs w:val="20"/>
      <w:lang w:eastAsia="pt-BR"/>
    </w:rPr>
  </w:style>
  <w:style w:type="paragraph" w:styleId="MapadoDocumento">
    <w:name w:val="Document Map"/>
    <w:basedOn w:val="Normal"/>
    <w:link w:val="MapadoDocumentoChar"/>
    <w:rsid w:val="00094650"/>
    <w:pPr>
      <w:suppressAutoHyphens w:val="0"/>
    </w:pPr>
    <w:rPr>
      <w:rFonts w:ascii="Tahoma" w:hAnsi="Tahoma" w:cs="Tahoma"/>
      <w:spacing w:val="0"/>
      <w:sz w:val="16"/>
      <w:szCs w:val="16"/>
      <w:lang w:eastAsia="pt-BR"/>
    </w:rPr>
  </w:style>
  <w:style w:type="character" w:customStyle="1" w:styleId="MapadoDocumentoChar">
    <w:name w:val="Mapa do Documento Char"/>
    <w:link w:val="MapadoDocumento"/>
    <w:rsid w:val="00094650"/>
    <w:rPr>
      <w:rFonts w:ascii="Tahoma" w:hAnsi="Tahoma" w:cs="Tahoma"/>
      <w:sz w:val="16"/>
      <w:szCs w:val="16"/>
    </w:rPr>
  </w:style>
  <w:style w:type="paragraph" w:styleId="Textodecomentrio">
    <w:name w:val="annotation text"/>
    <w:basedOn w:val="Normal"/>
    <w:link w:val="TextodecomentrioChar"/>
    <w:rsid w:val="00094650"/>
    <w:pPr>
      <w:suppressAutoHyphens w:val="0"/>
    </w:pPr>
    <w:rPr>
      <w:rFonts w:ascii="Times New Roman" w:hAnsi="Times New Roman"/>
      <w:spacing w:val="0"/>
      <w:szCs w:val="20"/>
      <w:lang w:eastAsia="pt-BR"/>
    </w:rPr>
  </w:style>
  <w:style w:type="character" w:customStyle="1" w:styleId="TextodecomentrioChar">
    <w:name w:val="Texto de comentário Char"/>
    <w:link w:val="Textodecomentrio"/>
    <w:rsid w:val="00094650"/>
    <w:rPr>
      <w:sz w:val="24"/>
    </w:rPr>
  </w:style>
  <w:style w:type="paragraph" w:customStyle="1" w:styleId="TxBrp9">
    <w:name w:val="TxBr_p9"/>
    <w:basedOn w:val="Normal"/>
    <w:rsid w:val="00094650"/>
    <w:pPr>
      <w:widowControl w:val="0"/>
      <w:tabs>
        <w:tab w:val="left" w:pos="204"/>
      </w:tabs>
      <w:suppressAutoHyphens w:val="0"/>
      <w:spacing w:line="240" w:lineRule="atLeast"/>
    </w:pPr>
    <w:rPr>
      <w:rFonts w:ascii="Times New Roman" w:hAnsi="Times New Roman"/>
      <w:snapToGrid w:val="0"/>
      <w:spacing w:val="0"/>
      <w:szCs w:val="20"/>
      <w:lang w:eastAsia="pt-BR"/>
    </w:rPr>
  </w:style>
  <w:style w:type="character" w:customStyle="1" w:styleId="RecuodecorpodetextoChar">
    <w:name w:val="Recuo de corpo de texto Char"/>
    <w:link w:val="Recuodecorpodetexto"/>
    <w:rsid w:val="00094650"/>
    <w:rPr>
      <w:rFonts w:ascii="Arial" w:hAnsi="Arial"/>
      <w:spacing w:val="20"/>
      <w:sz w:val="24"/>
      <w:szCs w:val="24"/>
      <w:lang w:eastAsia="ar-SA"/>
    </w:rPr>
  </w:style>
  <w:style w:type="paragraph" w:customStyle="1" w:styleId="NONormal">
    <w:name w:val="NO Normal"/>
    <w:rsid w:val="00094650"/>
    <w:pPr>
      <w:widowControl w:val="0"/>
      <w:numPr>
        <w:numId w:val="3"/>
      </w:numPr>
      <w:tabs>
        <w:tab w:val="clear" w:pos="1996"/>
      </w:tabs>
      <w:overflowPunct w:val="0"/>
      <w:autoSpaceDE w:val="0"/>
      <w:autoSpaceDN w:val="0"/>
      <w:adjustRightInd w:val="0"/>
      <w:ind w:left="1695" w:firstLine="0"/>
      <w:jc w:val="both"/>
      <w:textAlignment w:val="baseline"/>
    </w:pPr>
    <w:rPr>
      <w:color w:val="000000"/>
      <w:sz w:val="24"/>
    </w:rPr>
  </w:style>
  <w:style w:type="paragraph" w:customStyle="1" w:styleId="corpodeTexto0">
    <w:name w:val="corpo de Texto"/>
    <w:basedOn w:val="Normal"/>
    <w:link w:val="corpodeTextoChar0"/>
    <w:autoRedefine/>
    <w:rsid w:val="00094650"/>
    <w:pPr>
      <w:suppressAutoHyphens w:val="0"/>
      <w:spacing w:before="120" w:after="120" w:line="480" w:lineRule="auto"/>
      <w:ind w:left="-40" w:firstLine="709"/>
      <w:outlineLvl w:val="4"/>
    </w:pPr>
    <w:rPr>
      <w:rFonts w:cs="Arial"/>
      <w:noProof/>
      <w:spacing w:val="0"/>
      <w:szCs w:val="20"/>
      <w:lang w:eastAsia="en-US"/>
    </w:rPr>
  </w:style>
  <w:style w:type="character" w:customStyle="1" w:styleId="corpodeTextoChar0">
    <w:name w:val="corpo de Texto Char"/>
    <w:link w:val="corpodeTexto0"/>
    <w:rsid w:val="00094650"/>
    <w:rPr>
      <w:rFonts w:ascii="Arial" w:hAnsi="Arial" w:cs="Arial"/>
      <w:noProof/>
      <w:sz w:val="24"/>
      <w:lang w:eastAsia="en-US"/>
    </w:rPr>
  </w:style>
  <w:style w:type="character" w:customStyle="1" w:styleId="TextodebaloChar">
    <w:name w:val="Texto de balão Char"/>
    <w:link w:val="Textodebalo"/>
    <w:uiPriority w:val="99"/>
    <w:rsid w:val="00094650"/>
    <w:rPr>
      <w:rFonts w:ascii="Tahoma" w:hAnsi="Tahoma" w:cs="Tahoma"/>
      <w:spacing w:val="20"/>
      <w:sz w:val="16"/>
      <w:szCs w:val="16"/>
      <w:lang w:eastAsia="ar-SA"/>
    </w:rPr>
  </w:style>
  <w:style w:type="paragraph" w:styleId="Commarcadores">
    <w:name w:val="List Bullet"/>
    <w:basedOn w:val="Normal"/>
    <w:link w:val="CommarcadoresChar"/>
    <w:rsid w:val="00094650"/>
    <w:pPr>
      <w:numPr>
        <w:numId w:val="4"/>
      </w:numPr>
      <w:suppressAutoHyphens w:val="0"/>
    </w:pPr>
    <w:rPr>
      <w:rFonts w:ascii="Times New Roman" w:hAnsi="Times New Roman"/>
      <w:spacing w:val="0"/>
      <w:lang w:eastAsia="pt-BR"/>
    </w:rPr>
  </w:style>
  <w:style w:type="character" w:customStyle="1" w:styleId="CommarcadoresChar">
    <w:name w:val="Com marcadores Char"/>
    <w:link w:val="Commarcadores"/>
    <w:rsid w:val="00094650"/>
    <w:rPr>
      <w:szCs w:val="24"/>
    </w:rPr>
  </w:style>
  <w:style w:type="paragraph" w:customStyle="1" w:styleId="Quadro">
    <w:name w:val="Quadro"/>
    <w:basedOn w:val="Recuodecorpodetexto"/>
    <w:autoRedefine/>
    <w:rsid w:val="00094650"/>
    <w:pPr>
      <w:suppressAutoHyphens w:val="0"/>
      <w:spacing w:before="96" w:after="96" w:line="360" w:lineRule="auto"/>
      <w:ind w:left="0"/>
      <w:outlineLvl w:val="4"/>
    </w:pPr>
    <w:rPr>
      <w:rFonts w:ascii="Tahoma" w:hAnsi="Tahoma" w:cs="Tahoma"/>
      <w:spacing w:val="0"/>
      <w:lang w:eastAsia="pt-BR"/>
    </w:rPr>
  </w:style>
  <w:style w:type="paragraph" w:customStyle="1" w:styleId="Estilo12ptAntes3ptDepoisde3ptEspaamentoentrelinh">
    <w:name w:val="Estilo 12 pt Antes:  3 pt Depois de:  3 pt Espaçamento entre linh..."/>
    <w:basedOn w:val="Normal"/>
    <w:rsid w:val="00094650"/>
    <w:pPr>
      <w:suppressAutoHyphens w:val="0"/>
      <w:spacing w:before="60" w:after="60" w:line="480" w:lineRule="auto"/>
      <w:ind w:left="-37"/>
      <w:jc w:val="center"/>
      <w:outlineLvl w:val="4"/>
    </w:pPr>
    <w:rPr>
      <w:spacing w:val="0"/>
      <w:szCs w:val="20"/>
      <w:lang w:eastAsia="pt-BR"/>
    </w:rPr>
  </w:style>
  <w:style w:type="character" w:customStyle="1" w:styleId="fontstyle01">
    <w:name w:val="fontstyle01"/>
    <w:rsid w:val="00094650"/>
    <w:rPr>
      <w:rFonts w:ascii="Calibri" w:hAnsi="Calibri" w:cs="Calibri" w:hint="default"/>
      <w:b w:val="0"/>
      <w:bCs w:val="0"/>
      <w:i w:val="0"/>
      <w:iCs w:val="0"/>
      <w:color w:val="000000"/>
      <w:sz w:val="22"/>
      <w:szCs w:val="22"/>
    </w:rPr>
  </w:style>
  <w:style w:type="paragraph" w:styleId="Pr-formataoHTML">
    <w:name w:val="HTML Preformatted"/>
    <w:basedOn w:val="Normal"/>
    <w:link w:val="Pr-formataoHTMLChar"/>
    <w:unhideWhenUsed/>
    <w:rsid w:val="00094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pacing w:val="0"/>
      <w:szCs w:val="20"/>
      <w:lang w:eastAsia="pt-BR"/>
    </w:rPr>
  </w:style>
  <w:style w:type="character" w:customStyle="1" w:styleId="Pr-formataoHTMLChar">
    <w:name w:val="Pré-formatação HTML Char"/>
    <w:link w:val="Pr-formataoHTML"/>
    <w:rsid w:val="00094650"/>
    <w:rPr>
      <w:rFonts w:ascii="Courier New" w:hAnsi="Courier New" w:cs="Courier New"/>
    </w:rPr>
  </w:style>
  <w:style w:type="paragraph" w:customStyle="1" w:styleId="Normal2">
    <w:name w:val="Normal2"/>
    <w:basedOn w:val="Normal"/>
    <w:rsid w:val="0009465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val="0"/>
    </w:pPr>
    <w:rPr>
      <w:szCs w:val="20"/>
      <w:lang w:eastAsia="pt-BR"/>
    </w:rPr>
  </w:style>
  <w:style w:type="character" w:customStyle="1" w:styleId="apple-converted-space">
    <w:name w:val="apple-converted-space"/>
    <w:rsid w:val="00094650"/>
  </w:style>
  <w:style w:type="paragraph" w:customStyle="1" w:styleId="Default">
    <w:name w:val="Default"/>
    <w:rsid w:val="00094650"/>
    <w:pPr>
      <w:autoSpaceDE w:val="0"/>
      <w:autoSpaceDN w:val="0"/>
      <w:adjustRightInd w:val="0"/>
    </w:pPr>
    <w:rPr>
      <w:rFonts w:ascii="Arial" w:hAnsi="Arial" w:cs="Arial"/>
      <w:color w:val="000000"/>
      <w:sz w:val="24"/>
      <w:szCs w:val="24"/>
    </w:rPr>
  </w:style>
  <w:style w:type="paragraph" w:customStyle="1" w:styleId="ARIAL">
    <w:name w:val="ARIAL"/>
    <w:basedOn w:val="Subttulo"/>
    <w:rsid w:val="00803F8A"/>
    <w:pPr>
      <w:jc w:val="both"/>
    </w:pPr>
    <w:rPr>
      <w:b w:val="0"/>
      <w:sz w:val="20"/>
      <w:szCs w:val="20"/>
    </w:rPr>
  </w:style>
  <w:style w:type="paragraph" w:customStyle="1" w:styleId="Corpodetexto10">
    <w:name w:val="Corpo de texto1"/>
    <w:rsid w:val="00315C9F"/>
    <w:rPr>
      <w:rFonts w:ascii="CG Times" w:hAnsi="CG Times"/>
      <w:color w:val="000000"/>
      <w:sz w:val="24"/>
      <w:lang w:val="en-US"/>
    </w:rPr>
  </w:style>
  <w:style w:type="paragraph" w:customStyle="1" w:styleId="Normal10">
    <w:name w:val="Normal1"/>
    <w:basedOn w:val="Normal"/>
    <w:rsid w:val="004219F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val="0"/>
    </w:pPr>
    <w:rPr>
      <w:sz w:val="24"/>
      <w:szCs w:val="20"/>
      <w:lang w:eastAsia="pt-BR"/>
    </w:rPr>
  </w:style>
  <w:style w:type="paragraph" w:customStyle="1" w:styleId="TextosemFormatao10">
    <w:name w:val="Texto sem Formatação1"/>
    <w:basedOn w:val="Normal"/>
    <w:rsid w:val="004219FC"/>
    <w:pPr>
      <w:suppressAutoHyphens w:val="0"/>
      <w:jc w:val="left"/>
    </w:pPr>
    <w:rPr>
      <w:rFonts w:ascii="Courier New" w:hAnsi="Courier New"/>
      <w:spacing w:val="0"/>
      <w:szCs w:val="20"/>
      <w:lang w:eastAsia="pt-BR"/>
    </w:rPr>
  </w:style>
  <w:style w:type="paragraph" w:customStyle="1" w:styleId="Ttulo100">
    <w:name w:val="Título 10"/>
    <w:basedOn w:val="Normal"/>
    <w:next w:val="Corpodetexto"/>
    <w:rsid w:val="004219FC"/>
    <w:pPr>
      <w:keepNext/>
      <w:widowControl w:val="0"/>
      <w:tabs>
        <w:tab w:val="num" w:pos="6761"/>
      </w:tabs>
      <w:spacing w:before="240" w:after="120"/>
      <w:ind w:left="6761" w:hanging="360"/>
      <w:jc w:val="left"/>
      <w:outlineLvl w:val="8"/>
    </w:pPr>
    <w:rPr>
      <w:rFonts w:eastAsia="Lucida Sans Unicode" w:cs="Tahoma"/>
      <w:b/>
      <w:bCs/>
      <w:spacing w:val="0"/>
      <w:sz w:val="21"/>
      <w:szCs w:val="21"/>
      <w:lang w:eastAsia="pt-BR"/>
    </w:rPr>
  </w:style>
  <w:style w:type="paragraph" w:customStyle="1" w:styleId="Normal3">
    <w:name w:val="Normal3"/>
    <w:basedOn w:val="Normal"/>
    <w:rsid w:val="004219F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val="0"/>
    </w:pPr>
    <w:rPr>
      <w:sz w:val="24"/>
      <w:szCs w:val="20"/>
      <w:lang w:eastAsia="pt-BR"/>
    </w:rPr>
  </w:style>
  <w:style w:type="paragraph" w:customStyle="1" w:styleId="Normal4">
    <w:name w:val="Normal4"/>
    <w:basedOn w:val="Normal"/>
    <w:rsid w:val="004219F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val="0"/>
    </w:pPr>
    <w:rPr>
      <w:sz w:val="24"/>
      <w:szCs w:val="20"/>
      <w:lang w:eastAsia="pt-BR"/>
    </w:rPr>
  </w:style>
  <w:style w:type="character" w:customStyle="1" w:styleId="Ttulo1Char">
    <w:name w:val="Título 1 Char"/>
    <w:link w:val="Ttulo1"/>
    <w:uiPriority w:val="9"/>
    <w:rsid w:val="00DB6852"/>
    <w:rPr>
      <w:rFonts w:ascii="Arial" w:hAnsi="Arial"/>
      <w:b/>
      <w:bCs/>
      <w:caps/>
      <w:spacing w:val="-3"/>
      <w:szCs w:val="28"/>
      <w:u w:val="single"/>
      <w:lang w:eastAsia="ar-SA"/>
    </w:rPr>
  </w:style>
  <w:style w:type="character" w:customStyle="1" w:styleId="Ttulo4Char">
    <w:name w:val="Título 4 Char"/>
    <w:link w:val="Ttulo4"/>
    <w:rsid w:val="00DB6852"/>
    <w:rPr>
      <w:b/>
      <w:bCs/>
      <w:spacing w:val="-3"/>
      <w:sz w:val="28"/>
      <w:szCs w:val="28"/>
      <w:lang w:eastAsia="ar-SA"/>
    </w:rPr>
  </w:style>
  <w:style w:type="character" w:customStyle="1" w:styleId="Ttulo5Char">
    <w:name w:val="Título 5 Char"/>
    <w:link w:val="Ttulo5"/>
    <w:rsid w:val="00DB6852"/>
    <w:rPr>
      <w:rFonts w:ascii="Arial" w:hAnsi="Arial"/>
      <w:b/>
      <w:bCs/>
      <w:i/>
      <w:iCs/>
      <w:spacing w:val="-3"/>
      <w:sz w:val="26"/>
      <w:szCs w:val="26"/>
      <w:lang w:eastAsia="ar-SA"/>
    </w:rPr>
  </w:style>
  <w:style w:type="character" w:customStyle="1" w:styleId="Ttulo6Char">
    <w:name w:val="Título 6 Char"/>
    <w:link w:val="Ttulo6"/>
    <w:rsid w:val="00DB6852"/>
    <w:rPr>
      <w:rFonts w:ascii="Arial" w:hAnsi="Arial"/>
      <w:b/>
      <w:bCs/>
      <w:spacing w:val="-3"/>
      <w:lang w:eastAsia="ar-SA"/>
    </w:rPr>
  </w:style>
  <w:style w:type="character" w:customStyle="1" w:styleId="Ttulo7Char">
    <w:name w:val="Título 7 Char"/>
    <w:link w:val="Ttulo7"/>
    <w:rsid w:val="00DB6852"/>
    <w:rPr>
      <w:rFonts w:ascii="Courier New" w:hAnsi="Courier New" w:cs="Courier New"/>
      <w:b/>
      <w:spacing w:val="-3"/>
      <w:sz w:val="30"/>
      <w:lang w:eastAsia="ar-SA"/>
    </w:rPr>
  </w:style>
  <w:style w:type="character" w:customStyle="1" w:styleId="Ttulo9Char">
    <w:name w:val="Título 9 Char"/>
    <w:link w:val="Ttulo9"/>
    <w:rsid w:val="00DB6852"/>
    <w:rPr>
      <w:rFonts w:ascii="Courier New" w:hAnsi="Courier New" w:cs="Courier New"/>
      <w:b/>
      <w:bCs/>
      <w:spacing w:val="-3"/>
      <w:sz w:val="30"/>
      <w:lang w:eastAsia="ar-SA"/>
    </w:rPr>
  </w:style>
  <w:style w:type="paragraph" w:customStyle="1" w:styleId="font5">
    <w:name w:val="font5"/>
    <w:basedOn w:val="Normal"/>
    <w:rsid w:val="00DB6852"/>
    <w:pPr>
      <w:suppressAutoHyphens w:val="0"/>
      <w:spacing w:before="100" w:beforeAutospacing="1" w:after="100" w:afterAutospacing="1"/>
      <w:jc w:val="left"/>
    </w:pPr>
    <w:rPr>
      <w:rFonts w:ascii="Courier New" w:hAnsi="Courier New" w:cs="Courier New"/>
      <w:spacing w:val="0"/>
      <w:sz w:val="24"/>
      <w:lang w:eastAsia="pt-BR"/>
    </w:rPr>
  </w:style>
  <w:style w:type="paragraph" w:customStyle="1" w:styleId="xl65">
    <w:name w:val="xl65"/>
    <w:basedOn w:val="Normal"/>
    <w:rsid w:val="00DB6852"/>
    <w:pPr>
      <w:suppressAutoHyphens w:val="0"/>
      <w:spacing w:before="100" w:beforeAutospacing="1" w:after="100" w:afterAutospacing="1"/>
      <w:jc w:val="left"/>
    </w:pPr>
    <w:rPr>
      <w:rFonts w:ascii="Arial Narrow" w:hAnsi="Arial Narrow"/>
      <w:spacing w:val="0"/>
      <w:sz w:val="22"/>
      <w:szCs w:val="22"/>
      <w:lang w:eastAsia="pt-BR"/>
    </w:rPr>
  </w:style>
  <w:style w:type="paragraph" w:customStyle="1" w:styleId="xl66">
    <w:name w:val="xl66"/>
    <w:basedOn w:val="Normal"/>
    <w:rsid w:val="00DB6852"/>
    <w:pPr>
      <w:suppressAutoHyphens w:val="0"/>
      <w:spacing w:before="100" w:beforeAutospacing="1" w:after="100" w:afterAutospacing="1"/>
      <w:jc w:val="right"/>
    </w:pPr>
    <w:rPr>
      <w:rFonts w:ascii="Times New Roman" w:hAnsi="Times New Roman"/>
      <w:spacing w:val="0"/>
      <w:sz w:val="24"/>
      <w:lang w:eastAsia="pt-BR"/>
    </w:rPr>
  </w:style>
  <w:style w:type="paragraph" w:customStyle="1" w:styleId="xl67">
    <w:name w:val="xl67"/>
    <w:basedOn w:val="Normal"/>
    <w:rsid w:val="00DB6852"/>
    <w:pPr>
      <w:suppressAutoHyphens w:val="0"/>
      <w:spacing w:before="100" w:beforeAutospacing="1" w:after="100" w:afterAutospacing="1"/>
      <w:jc w:val="center"/>
    </w:pPr>
    <w:rPr>
      <w:rFonts w:ascii="Times New Roman" w:hAnsi="Times New Roman"/>
      <w:spacing w:val="0"/>
      <w:sz w:val="24"/>
      <w:lang w:eastAsia="pt-BR"/>
    </w:rPr>
  </w:style>
  <w:style w:type="paragraph" w:customStyle="1" w:styleId="xl68">
    <w:name w:val="xl68"/>
    <w:basedOn w:val="Normal"/>
    <w:rsid w:val="00DB6852"/>
    <w:pPr>
      <w:suppressAutoHyphens w:val="0"/>
      <w:spacing w:before="100" w:beforeAutospacing="1" w:after="100" w:afterAutospacing="1"/>
      <w:jc w:val="center"/>
    </w:pPr>
    <w:rPr>
      <w:rFonts w:ascii="Arial Narrow" w:hAnsi="Arial Narrow"/>
      <w:spacing w:val="0"/>
      <w:sz w:val="22"/>
      <w:szCs w:val="22"/>
      <w:lang w:eastAsia="pt-BR"/>
    </w:rPr>
  </w:style>
  <w:style w:type="paragraph" w:customStyle="1" w:styleId="xl69">
    <w:name w:val="xl69"/>
    <w:basedOn w:val="Normal"/>
    <w:rsid w:val="00DB6852"/>
    <w:pPr>
      <w:suppressAutoHyphens w:val="0"/>
      <w:spacing w:before="100" w:beforeAutospacing="1" w:after="100" w:afterAutospacing="1"/>
      <w:jc w:val="center"/>
    </w:pPr>
    <w:rPr>
      <w:rFonts w:ascii="Times New Roman" w:hAnsi="Times New Roman"/>
      <w:spacing w:val="0"/>
      <w:sz w:val="24"/>
      <w:lang w:eastAsia="pt-BR"/>
    </w:rPr>
  </w:style>
  <w:style w:type="paragraph" w:customStyle="1" w:styleId="xl70">
    <w:name w:val="xl70"/>
    <w:basedOn w:val="Normal"/>
    <w:rsid w:val="00DB6852"/>
    <w:pPr>
      <w:suppressAutoHyphens w:val="0"/>
      <w:spacing w:before="100" w:beforeAutospacing="1" w:after="100" w:afterAutospacing="1"/>
      <w:jc w:val="center"/>
    </w:pPr>
    <w:rPr>
      <w:rFonts w:ascii="Courier New" w:hAnsi="Courier New" w:cs="Courier New"/>
      <w:b/>
      <w:bCs/>
      <w:spacing w:val="0"/>
      <w:sz w:val="16"/>
      <w:szCs w:val="16"/>
      <w:lang w:eastAsia="pt-BR"/>
    </w:rPr>
  </w:style>
  <w:style w:type="paragraph" w:customStyle="1" w:styleId="xl71">
    <w:name w:val="xl71"/>
    <w:basedOn w:val="Normal"/>
    <w:rsid w:val="00DB6852"/>
    <w:pPr>
      <w:suppressAutoHyphens w:val="0"/>
      <w:spacing w:before="100" w:beforeAutospacing="1" w:after="100" w:afterAutospacing="1"/>
      <w:jc w:val="left"/>
    </w:pPr>
    <w:rPr>
      <w:rFonts w:ascii="Courier New" w:hAnsi="Courier New" w:cs="Courier New"/>
      <w:spacing w:val="0"/>
      <w:sz w:val="18"/>
      <w:szCs w:val="18"/>
      <w:lang w:eastAsia="pt-BR"/>
    </w:rPr>
  </w:style>
  <w:style w:type="paragraph" w:customStyle="1" w:styleId="xl72">
    <w:name w:val="xl72"/>
    <w:basedOn w:val="Normal"/>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ourier New" w:hAnsi="Courier New" w:cs="Courier New"/>
      <w:spacing w:val="0"/>
      <w:sz w:val="18"/>
      <w:szCs w:val="18"/>
      <w:lang w:eastAsia="pt-BR"/>
    </w:rPr>
  </w:style>
  <w:style w:type="paragraph" w:customStyle="1" w:styleId="xl73">
    <w:name w:val="xl73"/>
    <w:basedOn w:val="Normal"/>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spacing w:val="0"/>
      <w:sz w:val="24"/>
      <w:lang w:eastAsia="pt-BR"/>
    </w:rPr>
  </w:style>
  <w:style w:type="paragraph" w:customStyle="1" w:styleId="xl74">
    <w:name w:val="xl74"/>
    <w:basedOn w:val="Normal"/>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Courier New" w:hAnsi="Courier New" w:cs="Courier New"/>
      <w:spacing w:val="0"/>
      <w:sz w:val="18"/>
      <w:szCs w:val="18"/>
      <w:lang w:eastAsia="pt-BR"/>
    </w:rPr>
  </w:style>
  <w:style w:type="paragraph" w:customStyle="1" w:styleId="xl75">
    <w:name w:val="xl75"/>
    <w:basedOn w:val="Normal"/>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ourier New" w:hAnsi="Courier New" w:cs="Courier New"/>
      <w:spacing w:val="0"/>
      <w:sz w:val="18"/>
      <w:szCs w:val="18"/>
      <w:lang w:eastAsia="pt-BR"/>
    </w:rPr>
  </w:style>
  <w:style w:type="paragraph" w:customStyle="1" w:styleId="xl76">
    <w:name w:val="xl76"/>
    <w:basedOn w:val="Normal"/>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Courier New" w:hAnsi="Courier New" w:cs="Courier New"/>
      <w:spacing w:val="0"/>
      <w:sz w:val="18"/>
      <w:szCs w:val="18"/>
      <w:lang w:eastAsia="pt-BR"/>
    </w:rPr>
  </w:style>
  <w:style w:type="paragraph" w:customStyle="1" w:styleId="xl77">
    <w:name w:val="xl77"/>
    <w:basedOn w:val="Normal"/>
    <w:rsid w:val="00DB6852"/>
    <w:pPr>
      <w:pBdr>
        <w:top w:val="single" w:sz="4" w:space="0" w:color="000000"/>
        <w:left w:val="single" w:sz="4" w:space="0" w:color="000000"/>
        <w:right w:val="single" w:sz="4" w:space="0" w:color="000000"/>
      </w:pBdr>
      <w:shd w:val="clear" w:color="C0C0C0" w:fill="CCCCCC"/>
      <w:suppressAutoHyphens w:val="0"/>
      <w:spacing w:before="100" w:beforeAutospacing="1" w:after="100" w:afterAutospacing="1"/>
      <w:jc w:val="center"/>
    </w:pPr>
    <w:rPr>
      <w:rFonts w:ascii="Times New Roman" w:hAnsi="Times New Roman"/>
      <w:b/>
      <w:bCs/>
      <w:spacing w:val="0"/>
      <w:sz w:val="16"/>
      <w:szCs w:val="16"/>
      <w:lang w:eastAsia="pt-BR"/>
    </w:rPr>
  </w:style>
  <w:style w:type="paragraph" w:customStyle="1" w:styleId="xl78">
    <w:name w:val="xl78"/>
    <w:basedOn w:val="Normal"/>
    <w:rsid w:val="00DB6852"/>
    <w:pPr>
      <w:pBdr>
        <w:top w:val="single" w:sz="4" w:space="0" w:color="000000"/>
        <w:left w:val="single" w:sz="4" w:space="0" w:color="000000"/>
      </w:pBdr>
      <w:shd w:val="clear" w:color="C0C0C0" w:fill="CCCCCC"/>
      <w:suppressAutoHyphens w:val="0"/>
      <w:spacing w:before="100" w:beforeAutospacing="1" w:after="100" w:afterAutospacing="1"/>
      <w:jc w:val="center"/>
    </w:pPr>
    <w:rPr>
      <w:rFonts w:ascii="Times New Roman" w:hAnsi="Times New Roman"/>
      <w:b/>
      <w:bCs/>
      <w:spacing w:val="0"/>
      <w:sz w:val="16"/>
      <w:szCs w:val="16"/>
      <w:lang w:eastAsia="pt-BR"/>
    </w:rPr>
  </w:style>
  <w:style w:type="paragraph" w:customStyle="1" w:styleId="xl79">
    <w:name w:val="xl79"/>
    <w:basedOn w:val="Normal"/>
    <w:rsid w:val="00DB6852"/>
    <w:pPr>
      <w:pBdr>
        <w:top w:val="single" w:sz="4" w:space="0" w:color="000000"/>
      </w:pBdr>
      <w:shd w:val="clear" w:color="C0C0C0" w:fill="CCCCCC"/>
      <w:suppressAutoHyphens w:val="0"/>
      <w:spacing w:before="100" w:beforeAutospacing="1" w:after="100" w:afterAutospacing="1"/>
      <w:jc w:val="center"/>
    </w:pPr>
    <w:rPr>
      <w:rFonts w:ascii="Arial Narrow" w:hAnsi="Arial Narrow"/>
      <w:b/>
      <w:bCs/>
      <w:spacing w:val="0"/>
      <w:sz w:val="22"/>
      <w:szCs w:val="22"/>
      <w:lang w:eastAsia="pt-BR"/>
    </w:rPr>
  </w:style>
  <w:style w:type="paragraph" w:customStyle="1" w:styleId="xl80">
    <w:name w:val="xl80"/>
    <w:basedOn w:val="Normal"/>
    <w:rsid w:val="00DB6852"/>
    <w:pPr>
      <w:pBdr>
        <w:top w:val="single" w:sz="4" w:space="0" w:color="000000"/>
        <w:left w:val="single" w:sz="4" w:space="0" w:color="000000"/>
        <w:right w:val="single" w:sz="4" w:space="0" w:color="000000"/>
      </w:pBdr>
      <w:shd w:val="clear" w:color="C0C0C0" w:fill="CCCCCC"/>
      <w:suppressAutoHyphens w:val="0"/>
      <w:spacing w:before="100" w:beforeAutospacing="1" w:after="100" w:afterAutospacing="1"/>
      <w:jc w:val="center"/>
    </w:pPr>
    <w:rPr>
      <w:rFonts w:ascii="Times New Roman" w:hAnsi="Times New Roman"/>
      <w:b/>
      <w:bCs/>
      <w:spacing w:val="0"/>
      <w:sz w:val="16"/>
      <w:szCs w:val="16"/>
      <w:lang w:eastAsia="pt-BR"/>
    </w:rPr>
  </w:style>
  <w:style w:type="paragraph" w:customStyle="1" w:styleId="xl81">
    <w:name w:val="xl81"/>
    <w:basedOn w:val="Normal"/>
    <w:rsid w:val="00DB6852"/>
    <w:pPr>
      <w:pBdr>
        <w:top w:val="single" w:sz="4" w:space="0" w:color="000000"/>
        <w:left w:val="single" w:sz="4" w:space="0" w:color="000000"/>
        <w:right w:val="single" w:sz="4" w:space="0" w:color="000000"/>
      </w:pBdr>
      <w:shd w:val="clear" w:color="C0C0C0" w:fill="CCCCCC"/>
      <w:suppressAutoHyphens w:val="0"/>
      <w:spacing w:before="100" w:beforeAutospacing="1" w:after="100" w:afterAutospacing="1"/>
      <w:jc w:val="center"/>
    </w:pPr>
    <w:rPr>
      <w:rFonts w:ascii="Times New Roman" w:hAnsi="Times New Roman"/>
      <w:b/>
      <w:bCs/>
      <w:spacing w:val="0"/>
      <w:sz w:val="16"/>
      <w:szCs w:val="16"/>
      <w:lang w:eastAsia="pt-BR"/>
    </w:rPr>
  </w:style>
  <w:style w:type="paragraph" w:customStyle="1" w:styleId="xl82">
    <w:name w:val="xl82"/>
    <w:basedOn w:val="Normal"/>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olor w:val="000000"/>
      <w:spacing w:val="0"/>
      <w:sz w:val="24"/>
      <w:lang w:eastAsia="pt-BR"/>
    </w:rPr>
  </w:style>
  <w:style w:type="paragraph" w:customStyle="1" w:styleId="xl83">
    <w:name w:val="xl83"/>
    <w:basedOn w:val="Normal"/>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Courier New" w:hAnsi="Courier New" w:cs="Courier New"/>
      <w:color w:val="000000"/>
      <w:spacing w:val="0"/>
      <w:sz w:val="18"/>
      <w:szCs w:val="18"/>
      <w:lang w:eastAsia="pt-BR"/>
    </w:rPr>
  </w:style>
  <w:style w:type="paragraph" w:customStyle="1" w:styleId="xl84">
    <w:name w:val="xl84"/>
    <w:basedOn w:val="Normal"/>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ourier New" w:hAnsi="Courier New" w:cs="Courier New"/>
      <w:color w:val="000000"/>
      <w:spacing w:val="0"/>
      <w:sz w:val="18"/>
      <w:szCs w:val="18"/>
      <w:lang w:eastAsia="pt-BR"/>
    </w:rPr>
  </w:style>
  <w:style w:type="paragraph" w:customStyle="1" w:styleId="xl85">
    <w:name w:val="xl85"/>
    <w:basedOn w:val="Normal"/>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spacing w:val="0"/>
      <w:sz w:val="24"/>
      <w:lang w:eastAsia="pt-BR"/>
    </w:rPr>
  </w:style>
  <w:style w:type="paragraph" w:customStyle="1" w:styleId="xl86">
    <w:name w:val="xl86"/>
    <w:basedOn w:val="Normal"/>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hAnsi="Arial Narrow"/>
      <w:color w:val="000000"/>
      <w:spacing w:val="0"/>
      <w:sz w:val="24"/>
      <w:lang w:eastAsia="pt-BR"/>
    </w:rPr>
  </w:style>
  <w:style w:type="paragraph" w:customStyle="1" w:styleId="xl87">
    <w:name w:val="xl87"/>
    <w:basedOn w:val="Normal"/>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olor w:val="000000"/>
      <w:spacing w:val="0"/>
      <w:sz w:val="24"/>
      <w:lang w:eastAsia="pt-BR"/>
    </w:rPr>
  </w:style>
  <w:style w:type="paragraph" w:customStyle="1" w:styleId="xl88">
    <w:name w:val="xl88"/>
    <w:basedOn w:val="Normal"/>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spacing w:val="0"/>
      <w:sz w:val="24"/>
      <w:lang w:eastAsia="pt-BR"/>
    </w:rPr>
  </w:style>
  <w:style w:type="paragraph" w:customStyle="1" w:styleId="ecxmsonormal">
    <w:name w:val="ecxmsonormal"/>
    <w:basedOn w:val="Normal"/>
    <w:rsid w:val="00DB6852"/>
    <w:pPr>
      <w:suppressAutoHyphens w:val="0"/>
      <w:spacing w:after="324"/>
      <w:jc w:val="left"/>
    </w:pPr>
    <w:rPr>
      <w:rFonts w:ascii="Times New Roman" w:hAnsi="Times New Roman"/>
      <w:spacing w:val="0"/>
      <w:sz w:val="24"/>
      <w:lang w:eastAsia="pt-BR"/>
    </w:rPr>
  </w:style>
  <w:style w:type="numbering" w:customStyle="1" w:styleId="Semlista2">
    <w:name w:val="Sem lista2"/>
    <w:next w:val="Semlista"/>
    <w:uiPriority w:val="99"/>
    <w:semiHidden/>
    <w:unhideWhenUsed/>
    <w:rsid w:val="00DB6852"/>
  </w:style>
  <w:style w:type="numbering" w:customStyle="1" w:styleId="Semlista3">
    <w:name w:val="Sem lista3"/>
    <w:next w:val="Semlista"/>
    <w:uiPriority w:val="99"/>
    <w:semiHidden/>
    <w:unhideWhenUsed/>
    <w:rsid w:val="00DB6852"/>
  </w:style>
  <w:style w:type="numbering" w:customStyle="1" w:styleId="Semlista11">
    <w:name w:val="Sem lista11"/>
    <w:next w:val="Semlista"/>
    <w:uiPriority w:val="99"/>
    <w:semiHidden/>
    <w:rsid w:val="00DB6852"/>
  </w:style>
  <w:style w:type="numbering" w:customStyle="1" w:styleId="Semlista111">
    <w:name w:val="Sem lista111"/>
    <w:next w:val="Semlista"/>
    <w:semiHidden/>
    <w:rsid w:val="00DB6852"/>
  </w:style>
  <w:style w:type="character" w:customStyle="1" w:styleId="descagruplongo">
    <w:name w:val="desc_agrup_longo"/>
    <w:rsid w:val="00DB6852"/>
  </w:style>
  <w:style w:type="character" w:customStyle="1" w:styleId="titdept1">
    <w:name w:val="tit_dept1"/>
    <w:rsid w:val="00DB6852"/>
    <w:rPr>
      <w:b/>
      <w:bCs/>
      <w:vanish w:val="0"/>
      <w:webHidden w:val="0"/>
      <w:color w:val="333333"/>
      <w:sz w:val="18"/>
      <w:szCs w:val="18"/>
      <w:specVanish w:val="0"/>
    </w:rPr>
  </w:style>
  <w:style w:type="character" w:customStyle="1" w:styleId="textotitulo">
    <w:name w:val="texto_titulo"/>
    <w:rsid w:val="00DB6852"/>
  </w:style>
  <w:style w:type="numbering" w:customStyle="1" w:styleId="Semlista21">
    <w:name w:val="Sem lista21"/>
    <w:next w:val="Semlista"/>
    <w:uiPriority w:val="99"/>
    <w:semiHidden/>
    <w:rsid w:val="00DB6852"/>
  </w:style>
  <w:style w:type="paragraph" w:customStyle="1" w:styleId="Corpodetexto20">
    <w:name w:val="Corpo de texto2"/>
    <w:rsid w:val="00DB6852"/>
    <w:rPr>
      <w:rFonts w:ascii="CG Times" w:hAnsi="CG Times"/>
      <w:color w:val="000000"/>
      <w:sz w:val="24"/>
      <w:lang w:val="en-US"/>
    </w:rPr>
  </w:style>
  <w:style w:type="paragraph" w:customStyle="1" w:styleId="Corpodetexto220">
    <w:name w:val="Corpo de texto 22"/>
    <w:basedOn w:val="Normal"/>
    <w:rsid w:val="00DB6852"/>
    <w:pPr>
      <w:widowControl w:val="0"/>
      <w:suppressAutoHyphens w:val="0"/>
      <w:spacing w:line="360" w:lineRule="auto"/>
      <w:ind w:firstLine="708"/>
    </w:pPr>
    <w:rPr>
      <w:spacing w:val="0"/>
      <w:szCs w:val="20"/>
      <w:lang w:eastAsia="pt-BR"/>
    </w:rPr>
  </w:style>
  <w:style w:type="paragraph" w:customStyle="1" w:styleId="TextosemFormatao2">
    <w:name w:val="Texto sem Formatação2"/>
    <w:basedOn w:val="Normal"/>
    <w:rsid w:val="00DB6852"/>
    <w:pPr>
      <w:suppressAutoHyphens w:val="0"/>
      <w:jc w:val="left"/>
    </w:pPr>
    <w:rPr>
      <w:rFonts w:ascii="Courier New" w:hAnsi="Courier New"/>
      <w:spacing w:val="0"/>
      <w:szCs w:val="20"/>
      <w:lang w:eastAsia="pt-BR"/>
    </w:rPr>
  </w:style>
  <w:style w:type="paragraph" w:customStyle="1" w:styleId="Corpodetexto320">
    <w:name w:val="Corpo de texto 32"/>
    <w:basedOn w:val="Normal"/>
    <w:rsid w:val="00DB6852"/>
    <w:pPr>
      <w:widowControl w:val="0"/>
      <w:overflowPunct w:val="0"/>
      <w:autoSpaceDE w:val="0"/>
      <w:autoSpaceDN w:val="0"/>
      <w:adjustRightInd w:val="0"/>
    </w:pPr>
    <w:rPr>
      <w:spacing w:val="0"/>
      <w:sz w:val="24"/>
      <w:szCs w:val="20"/>
      <w:lang w:val="pt-PT" w:eastAsia="pt-BR"/>
    </w:rPr>
  </w:style>
  <w:style w:type="numbering" w:customStyle="1" w:styleId="Semlista12">
    <w:name w:val="Sem lista12"/>
    <w:next w:val="Semlista"/>
    <w:semiHidden/>
    <w:rsid w:val="00DB6852"/>
  </w:style>
  <w:style w:type="paragraph" w:customStyle="1" w:styleId="PargrafodaLista1">
    <w:name w:val="Parágrafo da Lista1"/>
    <w:basedOn w:val="Normal"/>
    <w:rsid w:val="005F55EC"/>
    <w:pPr>
      <w:suppressAutoHyphens w:val="0"/>
      <w:spacing w:after="200" w:line="276" w:lineRule="auto"/>
      <w:ind w:left="720"/>
      <w:contextualSpacing/>
      <w:jc w:val="left"/>
    </w:pPr>
    <w:rPr>
      <w:rFonts w:ascii="Calibri" w:hAnsi="Calibri"/>
      <w:spacing w:val="0"/>
      <w:sz w:val="22"/>
      <w:szCs w:val="22"/>
      <w:lang w:eastAsia="en-US"/>
    </w:rPr>
  </w:style>
  <w:style w:type="paragraph" w:customStyle="1" w:styleId="PargrafodaLista10">
    <w:name w:val="Parágrafo da Lista1"/>
    <w:basedOn w:val="Normal"/>
    <w:rsid w:val="005F55EC"/>
    <w:pPr>
      <w:suppressAutoHyphens w:val="0"/>
      <w:spacing w:after="200" w:line="276" w:lineRule="auto"/>
      <w:ind w:left="720"/>
      <w:contextualSpacing/>
      <w:jc w:val="left"/>
    </w:pPr>
    <w:rPr>
      <w:rFonts w:ascii="Calibri" w:hAnsi="Calibri"/>
      <w:spacing w:val="0"/>
      <w:sz w:val="22"/>
      <w:szCs w:val="22"/>
      <w:lang w:eastAsia="en-US"/>
    </w:rPr>
  </w:style>
  <w:style w:type="paragraph" w:customStyle="1" w:styleId="xl58">
    <w:name w:val="xl58"/>
    <w:basedOn w:val="Normal"/>
    <w:rsid w:val="00121A41"/>
    <w:pPr>
      <w:shd w:val="clear" w:color="000000" w:fill="FFFFFF"/>
      <w:suppressAutoHyphens w:val="0"/>
      <w:spacing w:before="100" w:beforeAutospacing="1" w:after="100" w:afterAutospacing="1"/>
      <w:jc w:val="left"/>
      <w:textAlignment w:val="top"/>
    </w:pPr>
    <w:rPr>
      <w:rFonts w:cs="Arial"/>
      <w:color w:val="000000"/>
      <w:spacing w:val="0"/>
      <w:sz w:val="16"/>
      <w:szCs w:val="16"/>
      <w:lang w:eastAsia="pt-BR"/>
    </w:rPr>
  </w:style>
  <w:style w:type="paragraph" w:customStyle="1" w:styleId="xl59">
    <w:name w:val="xl59"/>
    <w:basedOn w:val="Normal"/>
    <w:rsid w:val="00121A4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rFonts w:cs="Arial"/>
      <w:color w:val="000000"/>
      <w:spacing w:val="0"/>
      <w:sz w:val="16"/>
      <w:szCs w:val="16"/>
      <w:lang w:eastAsia="pt-BR"/>
    </w:rPr>
  </w:style>
  <w:style w:type="paragraph" w:customStyle="1" w:styleId="xl60">
    <w:name w:val="xl60"/>
    <w:basedOn w:val="Normal"/>
    <w:rsid w:val="00121A4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rFonts w:cs="Arial"/>
      <w:color w:val="000000"/>
      <w:spacing w:val="0"/>
      <w:sz w:val="16"/>
      <w:szCs w:val="16"/>
      <w:lang w:eastAsia="pt-BR"/>
    </w:rPr>
  </w:style>
  <w:style w:type="paragraph" w:customStyle="1" w:styleId="xl61">
    <w:name w:val="xl61"/>
    <w:basedOn w:val="Normal"/>
    <w:rsid w:val="00121A4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top"/>
    </w:pPr>
    <w:rPr>
      <w:rFonts w:cs="Arial"/>
      <w:color w:val="000000"/>
      <w:spacing w:val="0"/>
      <w:sz w:val="16"/>
      <w:szCs w:val="16"/>
      <w:lang w:eastAsia="pt-BR"/>
    </w:rPr>
  </w:style>
  <w:style w:type="paragraph" w:customStyle="1" w:styleId="xl62">
    <w:name w:val="xl62"/>
    <w:basedOn w:val="Normal"/>
    <w:rsid w:val="00121A41"/>
    <w:pPr>
      <w:shd w:val="clear" w:color="000000" w:fill="FFFFFF"/>
      <w:suppressAutoHyphens w:val="0"/>
      <w:spacing w:before="100" w:beforeAutospacing="1" w:after="100" w:afterAutospacing="1"/>
      <w:jc w:val="right"/>
      <w:textAlignment w:val="top"/>
    </w:pPr>
    <w:rPr>
      <w:rFonts w:cs="Arial"/>
      <w:color w:val="000000"/>
      <w:spacing w:val="0"/>
      <w:sz w:val="16"/>
      <w:szCs w:val="16"/>
      <w:lang w:eastAsia="pt-BR"/>
    </w:rPr>
  </w:style>
  <w:style w:type="paragraph" w:customStyle="1" w:styleId="xl63">
    <w:name w:val="xl63"/>
    <w:basedOn w:val="Normal"/>
    <w:rsid w:val="00121A41"/>
    <w:pPr>
      <w:shd w:val="clear" w:color="000000" w:fill="FFFFFF"/>
      <w:suppressAutoHyphens w:val="0"/>
      <w:spacing w:before="100" w:beforeAutospacing="1" w:after="100" w:afterAutospacing="1"/>
      <w:jc w:val="center"/>
      <w:textAlignment w:val="top"/>
    </w:pPr>
    <w:rPr>
      <w:rFonts w:cs="Arial"/>
      <w:color w:val="000000"/>
      <w:spacing w:val="0"/>
      <w:sz w:val="16"/>
      <w:szCs w:val="16"/>
      <w:lang w:eastAsia="pt-BR"/>
    </w:rPr>
  </w:style>
  <w:style w:type="paragraph" w:customStyle="1" w:styleId="xl64">
    <w:name w:val="xl64"/>
    <w:basedOn w:val="Normal"/>
    <w:rsid w:val="00121A41"/>
    <w:pPr>
      <w:shd w:val="clear" w:color="000000" w:fill="FFFFFF"/>
      <w:suppressAutoHyphens w:val="0"/>
      <w:spacing w:before="100" w:beforeAutospacing="1" w:after="100" w:afterAutospacing="1"/>
      <w:jc w:val="right"/>
      <w:textAlignment w:val="top"/>
    </w:pPr>
    <w:rPr>
      <w:rFonts w:cs="Arial"/>
      <w:color w:val="000000"/>
      <w:spacing w:val="0"/>
      <w:sz w:val="16"/>
      <w:szCs w:val="16"/>
      <w:lang w:eastAsia="pt-BR"/>
    </w:rPr>
  </w:style>
  <w:style w:type="paragraph" w:customStyle="1" w:styleId="TableParagraph">
    <w:name w:val="Table Paragraph"/>
    <w:basedOn w:val="Normal"/>
    <w:uiPriority w:val="1"/>
    <w:qFormat/>
    <w:rsid w:val="00121A41"/>
    <w:pPr>
      <w:widowControl w:val="0"/>
      <w:suppressAutoHyphens w:val="0"/>
      <w:autoSpaceDE w:val="0"/>
      <w:autoSpaceDN w:val="0"/>
      <w:jc w:val="left"/>
    </w:pPr>
    <w:rPr>
      <w:rFonts w:ascii="Arial MT" w:eastAsia="Arial MT" w:hAnsi="Arial MT" w:cs="Arial MT"/>
      <w:spacing w:val="0"/>
      <w:sz w:val="22"/>
      <w:szCs w:val="22"/>
      <w:lang w:val="pt-P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List" w:uiPriority="0"/>
    <w:lsdException w:name="List Bullet" w:uiPriority="0"/>
    <w:lsdException w:name="List 2"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650"/>
    <w:pPr>
      <w:suppressAutoHyphens/>
      <w:jc w:val="both"/>
    </w:pPr>
    <w:rPr>
      <w:rFonts w:ascii="Arial" w:hAnsi="Arial"/>
      <w:spacing w:val="-3"/>
      <w:szCs w:val="24"/>
      <w:lang w:eastAsia="ar-SA"/>
    </w:rPr>
  </w:style>
  <w:style w:type="paragraph" w:styleId="Ttulo1">
    <w:name w:val="heading 1"/>
    <w:basedOn w:val="Normal"/>
    <w:next w:val="Normal"/>
    <w:link w:val="Ttulo1Char"/>
    <w:uiPriority w:val="9"/>
    <w:qFormat/>
    <w:pPr>
      <w:keepNext/>
      <w:keepLines/>
      <w:numPr>
        <w:numId w:val="1"/>
      </w:numPr>
      <w:spacing w:before="480"/>
      <w:outlineLvl w:val="0"/>
    </w:pPr>
    <w:rPr>
      <w:b/>
      <w:bCs/>
      <w:caps/>
      <w:szCs w:val="28"/>
      <w:u w:val="single"/>
    </w:rPr>
  </w:style>
  <w:style w:type="paragraph" w:styleId="Ttulo2">
    <w:name w:val="heading 2"/>
    <w:basedOn w:val="Normal"/>
    <w:next w:val="Normal"/>
    <w:link w:val="Ttulo2Char"/>
    <w:qFormat/>
    <w:pPr>
      <w:keepNext/>
      <w:numPr>
        <w:ilvl w:val="1"/>
        <w:numId w:val="1"/>
      </w:numPr>
      <w:spacing w:before="240" w:after="60"/>
      <w:outlineLvl w:val="1"/>
    </w:pPr>
    <w:rPr>
      <w:rFonts w:cs="Arial"/>
      <w:b/>
      <w:bCs/>
      <w:i/>
      <w:iCs/>
      <w:sz w:val="28"/>
      <w:szCs w:val="28"/>
    </w:rPr>
  </w:style>
  <w:style w:type="paragraph" w:styleId="Ttulo3">
    <w:name w:val="heading 3"/>
    <w:basedOn w:val="Normal"/>
    <w:next w:val="Normal"/>
    <w:link w:val="Ttulo3Char"/>
    <w:qFormat/>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har"/>
    <w:qFormat/>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har"/>
    <w:qFormat/>
    <w:pPr>
      <w:numPr>
        <w:ilvl w:val="4"/>
        <w:numId w:val="1"/>
      </w:numPr>
      <w:spacing w:before="240" w:after="60"/>
      <w:outlineLvl w:val="4"/>
    </w:pPr>
    <w:rPr>
      <w:b/>
      <w:bCs/>
      <w:i/>
      <w:iCs/>
      <w:sz w:val="26"/>
      <w:szCs w:val="26"/>
    </w:rPr>
  </w:style>
  <w:style w:type="paragraph" w:styleId="Ttulo6">
    <w:name w:val="heading 6"/>
    <w:basedOn w:val="Normal"/>
    <w:next w:val="Normal"/>
    <w:link w:val="Ttulo6Char"/>
    <w:qFormat/>
    <w:pPr>
      <w:keepNext/>
      <w:numPr>
        <w:ilvl w:val="5"/>
        <w:numId w:val="1"/>
      </w:numPr>
      <w:outlineLvl w:val="5"/>
    </w:pPr>
    <w:rPr>
      <w:b/>
      <w:bCs/>
      <w:szCs w:val="20"/>
    </w:rPr>
  </w:style>
  <w:style w:type="paragraph" w:styleId="Ttulo7">
    <w:name w:val="heading 7"/>
    <w:basedOn w:val="Normal"/>
    <w:next w:val="Normal"/>
    <w:link w:val="Ttulo7Char"/>
    <w:qFormat/>
    <w:pPr>
      <w:keepNext/>
      <w:numPr>
        <w:ilvl w:val="6"/>
        <w:numId w:val="1"/>
      </w:numPr>
      <w:spacing w:line="360" w:lineRule="auto"/>
      <w:outlineLvl w:val="6"/>
    </w:pPr>
    <w:rPr>
      <w:rFonts w:ascii="Courier New" w:hAnsi="Courier New" w:cs="Courier New"/>
      <w:b/>
      <w:sz w:val="30"/>
      <w:szCs w:val="20"/>
    </w:rPr>
  </w:style>
  <w:style w:type="paragraph" w:styleId="Ttulo8">
    <w:name w:val="heading 8"/>
    <w:basedOn w:val="Normal"/>
    <w:next w:val="Normal"/>
    <w:link w:val="Ttulo8Char"/>
    <w:unhideWhenUsed/>
    <w:qFormat/>
    <w:rsid w:val="00D846A4"/>
    <w:pPr>
      <w:suppressAutoHyphens w:val="0"/>
      <w:spacing w:before="240" w:after="60"/>
      <w:outlineLvl w:val="7"/>
    </w:pPr>
    <w:rPr>
      <w:rFonts w:ascii="Calibri" w:hAnsi="Calibri"/>
      <w:i/>
      <w:iCs/>
      <w:spacing w:val="0"/>
      <w:lang w:val="x-none" w:eastAsia="x-none"/>
    </w:rPr>
  </w:style>
  <w:style w:type="paragraph" w:styleId="Ttulo9">
    <w:name w:val="heading 9"/>
    <w:basedOn w:val="Normal"/>
    <w:next w:val="Normal"/>
    <w:link w:val="Ttulo9Char"/>
    <w:qFormat/>
    <w:pPr>
      <w:keepNext/>
      <w:numPr>
        <w:ilvl w:val="8"/>
        <w:numId w:val="1"/>
      </w:numPr>
      <w:spacing w:line="360" w:lineRule="auto"/>
      <w:outlineLvl w:val="8"/>
    </w:pPr>
    <w:rPr>
      <w:rFonts w:ascii="Courier New" w:hAnsi="Courier New" w:cs="Courier New"/>
      <w:b/>
      <w:bCs/>
      <w:sz w:val="3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b/>
    </w:rPr>
  </w:style>
  <w:style w:type="character" w:customStyle="1" w:styleId="WW8Num3z0">
    <w:name w:val="WW8Num3z0"/>
    <w:rPr>
      <w:rFonts w:ascii="Symbol" w:eastAsia="Times New Roman" w:hAnsi="Symbol" w:cs="Times New Roman"/>
    </w:rPr>
  </w:style>
  <w:style w:type="character" w:customStyle="1" w:styleId="WW8Num4z0">
    <w:name w:val="WW8Num4z0"/>
    <w:rPr>
      <w:b/>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0">
    <w:name w:val="WW8Num5z0"/>
    <w:rPr>
      <w:b/>
    </w:rPr>
  </w:style>
  <w:style w:type="character" w:customStyle="1" w:styleId="WW-Absatz-Standardschriftart1">
    <w:name w:val="WW-Absatz-Standardschriftart1"/>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5z1">
    <w:name w:val="WW8Num5z1"/>
    <w:rPr>
      <w:rFonts w:cs="Arial"/>
      <w:b/>
    </w:rPr>
  </w:style>
  <w:style w:type="character" w:customStyle="1" w:styleId="WW8Num7z0">
    <w:name w:val="WW8Num7z0"/>
    <w:rPr>
      <w:b/>
    </w:rPr>
  </w:style>
  <w:style w:type="character" w:customStyle="1" w:styleId="WW8Num7z1">
    <w:name w:val="WW8Num7z1"/>
    <w:rPr>
      <w:rFonts w:cs="Arial"/>
      <w:b/>
    </w:rPr>
  </w:style>
  <w:style w:type="character" w:customStyle="1" w:styleId="Fontepargpadro1">
    <w:name w:val="Fonte parág. padrão1"/>
  </w:style>
  <w:style w:type="character" w:styleId="Nmerodepgina">
    <w:name w:val="page number"/>
    <w:basedOn w:val="Fontepargpadro1"/>
  </w:style>
  <w:style w:type="character" w:customStyle="1" w:styleId="Char1">
    <w:name w:val="Char1"/>
    <w:rPr>
      <w:rFonts w:ascii="Arial" w:hAnsi="Arial"/>
      <w:spacing w:val="20"/>
      <w:sz w:val="24"/>
    </w:rPr>
  </w:style>
  <w:style w:type="character" w:customStyle="1" w:styleId="Char2">
    <w:name w:val="Char2"/>
    <w:rPr>
      <w:rFonts w:ascii="Arial" w:eastAsia="Times New Roman" w:hAnsi="Arial" w:cs="Times New Roman"/>
      <w:b/>
      <w:bCs/>
      <w:caps/>
      <w:spacing w:val="20"/>
      <w:sz w:val="24"/>
      <w:szCs w:val="28"/>
      <w:u w:val="single"/>
    </w:rPr>
  </w:style>
  <w:style w:type="character" w:styleId="Hyperlink">
    <w:name w:val="Hyperlink"/>
    <w:uiPriority w:val="99"/>
    <w:rPr>
      <w:color w:val="0000FF"/>
      <w:u w:val="single"/>
    </w:rPr>
  </w:style>
  <w:style w:type="character" w:customStyle="1" w:styleId="Char">
    <w:name w:val="Char"/>
    <w:rPr>
      <w:rFonts w:ascii="Tahoma" w:hAnsi="Tahoma" w:cs="Tahoma"/>
      <w:spacing w:val="20"/>
      <w:sz w:val="16"/>
      <w:szCs w:val="16"/>
    </w:rPr>
  </w:style>
  <w:style w:type="character" w:styleId="nfase">
    <w:name w:val="Emphasis"/>
    <w:qFormat/>
    <w:rPr>
      <w:i/>
      <w:iCs/>
    </w:rPr>
  </w:style>
  <w:style w:type="character" w:customStyle="1" w:styleId="Smbolosdenumerao">
    <w:name w:val="Símbolos de numeração"/>
  </w:style>
  <w:style w:type="paragraph" w:customStyle="1" w:styleId="Ttulo10">
    <w:name w:val="Título1"/>
    <w:basedOn w:val="Normal"/>
    <w:next w:val="Corpodetexto"/>
    <w:pPr>
      <w:keepNext/>
      <w:spacing w:before="240" w:after="120"/>
    </w:pPr>
    <w:rPr>
      <w:rFonts w:eastAsia="SimSun" w:cs="Tahoma"/>
      <w:sz w:val="28"/>
      <w:szCs w:val="28"/>
    </w:rPr>
  </w:style>
  <w:style w:type="paragraph" w:styleId="Corpodetexto">
    <w:name w:val="Body Text"/>
    <w:basedOn w:val="Normal"/>
    <w:link w:val="CorpodetextoChar"/>
    <w:rPr>
      <w:szCs w:val="20"/>
    </w:r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sz w:val="24"/>
    </w:rPr>
  </w:style>
  <w:style w:type="paragraph" w:customStyle="1" w:styleId="ndice">
    <w:name w:val="Índice"/>
    <w:basedOn w:val="Normal"/>
    <w:pPr>
      <w:suppressLineNumbers/>
    </w:pPr>
    <w:rPr>
      <w:rFonts w:cs="Tahoma"/>
    </w:rPr>
  </w:style>
  <w:style w:type="paragraph" w:styleId="Cabealho">
    <w:name w:val="header"/>
    <w:aliases w:val="encabezado"/>
    <w:basedOn w:val="Normal"/>
    <w:link w:val="CabealhoChar"/>
    <w:uiPriority w:val="99"/>
    <w:rPr>
      <w:szCs w:val="20"/>
    </w:rPr>
  </w:style>
  <w:style w:type="paragraph" w:styleId="Rodap">
    <w:name w:val="footer"/>
    <w:basedOn w:val="Normal"/>
    <w:link w:val="RodapChar"/>
    <w:uiPriority w:val="99"/>
    <w:rPr>
      <w:szCs w:val="20"/>
    </w:rPr>
  </w:style>
  <w:style w:type="paragraph" w:customStyle="1" w:styleId="Corpodetexto31">
    <w:name w:val="Corpo de texto 31"/>
    <w:basedOn w:val="Normal"/>
    <w:rPr>
      <w:color w:val="FF0000"/>
      <w:szCs w:val="20"/>
    </w:rPr>
  </w:style>
  <w:style w:type="paragraph" w:styleId="NormalWeb">
    <w:name w:val="Normal (Web)"/>
    <w:basedOn w:val="Normal"/>
    <w:uiPriority w:val="99"/>
    <w:pPr>
      <w:spacing w:before="280" w:after="280"/>
    </w:pPr>
    <w:rPr>
      <w:rFonts w:ascii="Arial Unicode MS" w:eastAsia="Arial Unicode MS" w:hAnsi="Arial Unicode MS" w:cs="Arial Unicode MS"/>
      <w:spacing w:val="0"/>
    </w:rPr>
  </w:style>
  <w:style w:type="paragraph" w:styleId="Recuodecorpodetexto">
    <w:name w:val="Body Text Indent"/>
    <w:basedOn w:val="Normal"/>
    <w:link w:val="RecuodecorpodetextoChar"/>
    <w:pPr>
      <w:spacing w:after="120"/>
      <w:ind w:left="283"/>
    </w:pPr>
  </w:style>
  <w:style w:type="paragraph" w:customStyle="1" w:styleId="A252575">
    <w:name w:val="_A252575"/>
    <w:basedOn w:val="Normal"/>
    <w:pPr>
      <w:autoSpaceDE w:val="0"/>
      <w:ind w:left="3456" w:firstLine="3456"/>
    </w:pPr>
    <w:rPr>
      <w:rFonts w:ascii="Tms Rmn" w:hAnsi="Tms Rmn"/>
      <w:spacing w:val="0"/>
    </w:rPr>
  </w:style>
  <w:style w:type="paragraph" w:customStyle="1" w:styleId="A301065">
    <w:name w:val="_A301065"/>
    <w:basedOn w:val="Normal"/>
    <w:pPr>
      <w:autoSpaceDE w:val="0"/>
      <w:ind w:left="1296" w:right="1440" w:firstLine="4176"/>
    </w:pPr>
    <w:rPr>
      <w:rFonts w:ascii="Tms Rmn" w:hAnsi="Tms Rmn"/>
      <w:spacing w:val="0"/>
    </w:rPr>
  </w:style>
  <w:style w:type="paragraph" w:customStyle="1" w:styleId="A191065">
    <w:name w:val="_A191065"/>
    <w:basedOn w:val="Normal"/>
    <w:pPr>
      <w:autoSpaceDE w:val="0"/>
      <w:ind w:left="1296" w:right="1440" w:firstLine="2592"/>
    </w:pPr>
    <w:rPr>
      <w:rFonts w:ascii="Tms Rmn" w:hAnsi="Tms Rmn"/>
      <w:spacing w:val="0"/>
    </w:rPr>
  </w:style>
  <w:style w:type="paragraph" w:customStyle="1" w:styleId="Anexo">
    <w:name w:val="Anexo"/>
    <w:basedOn w:val="Normal"/>
    <w:pPr>
      <w:jc w:val="center"/>
    </w:pPr>
    <w:rPr>
      <w:rFonts w:cs="Arial"/>
      <w:b/>
      <w:u w:val="single"/>
    </w:rPr>
  </w:style>
  <w:style w:type="paragraph" w:customStyle="1" w:styleId="Anexo2">
    <w:name w:val="Anexo 2"/>
    <w:basedOn w:val="Normal"/>
    <w:pPr>
      <w:jc w:val="center"/>
    </w:pPr>
    <w:rPr>
      <w:rFonts w:cs="Arial"/>
      <w:b/>
    </w:rPr>
  </w:style>
  <w:style w:type="paragraph" w:styleId="Sumrio1">
    <w:name w:val="toc 1"/>
    <w:basedOn w:val="Normal"/>
    <w:next w:val="Normal"/>
    <w:pPr>
      <w:spacing w:after="100"/>
    </w:pPr>
  </w:style>
  <w:style w:type="paragraph" w:styleId="Sumrio4">
    <w:name w:val="toc 4"/>
    <w:basedOn w:val="Normal"/>
    <w:next w:val="Normal"/>
    <w:pPr>
      <w:spacing w:after="100"/>
      <w:ind w:left="720"/>
    </w:pPr>
  </w:style>
  <w:style w:type="paragraph" w:styleId="Sumrio3">
    <w:name w:val="toc 3"/>
    <w:basedOn w:val="Normal"/>
    <w:next w:val="Normal"/>
    <w:pPr>
      <w:spacing w:after="100"/>
      <w:ind w:left="480"/>
    </w:pPr>
  </w:style>
  <w:style w:type="paragraph" w:styleId="PargrafodaLista">
    <w:name w:val="List Paragraph"/>
    <w:basedOn w:val="Normal"/>
    <w:uiPriority w:val="34"/>
    <w:qFormat/>
    <w:pPr>
      <w:ind w:left="720"/>
    </w:pPr>
  </w:style>
  <w:style w:type="paragraph" w:styleId="Textodebalo">
    <w:name w:val="Balloon Text"/>
    <w:basedOn w:val="Normal"/>
    <w:link w:val="TextodebaloChar"/>
    <w:uiPriority w:val="99"/>
    <w:rPr>
      <w:rFonts w:ascii="Tahoma" w:hAnsi="Tahoma" w:cs="Tahoma"/>
      <w:sz w:val="16"/>
      <w:szCs w:val="16"/>
    </w:rPr>
  </w:style>
  <w:style w:type="paragraph" w:styleId="Sumrio2">
    <w:name w:val="toc 2"/>
    <w:basedOn w:val="ndice"/>
    <w:pPr>
      <w:tabs>
        <w:tab w:val="right" w:leader="dot" w:pos="9355"/>
      </w:tabs>
      <w:ind w:left="283"/>
    </w:pPr>
  </w:style>
  <w:style w:type="paragraph" w:styleId="Sumrio5">
    <w:name w:val="toc 5"/>
    <w:basedOn w:val="ndice"/>
    <w:pPr>
      <w:tabs>
        <w:tab w:val="right" w:leader="dot" w:pos="8506"/>
      </w:tabs>
      <w:ind w:left="1132"/>
    </w:pPr>
  </w:style>
  <w:style w:type="paragraph" w:styleId="Sumrio6">
    <w:name w:val="toc 6"/>
    <w:basedOn w:val="ndice"/>
    <w:pPr>
      <w:tabs>
        <w:tab w:val="right" w:leader="dot" w:pos="8223"/>
      </w:tabs>
      <w:ind w:left="1415"/>
    </w:pPr>
  </w:style>
  <w:style w:type="paragraph" w:styleId="Sumrio7">
    <w:name w:val="toc 7"/>
    <w:basedOn w:val="ndice"/>
    <w:pPr>
      <w:tabs>
        <w:tab w:val="right" w:leader="dot" w:pos="7940"/>
      </w:tabs>
      <w:ind w:left="1698"/>
    </w:pPr>
  </w:style>
  <w:style w:type="paragraph" w:styleId="Sumrio8">
    <w:name w:val="toc 8"/>
    <w:basedOn w:val="ndice"/>
    <w:pPr>
      <w:tabs>
        <w:tab w:val="right" w:leader="dot" w:pos="7657"/>
      </w:tabs>
      <w:ind w:left="1981"/>
    </w:pPr>
  </w:style>
  <w:style w:type="paragraph" w:styleId="Sumrio9">
    <w:name w:val="toc 9"/>
    <w:basedOn w:val="ndice"/>
    <w:pPr>
      <w:tabs>
        <w:tab w:val="right" w:leader="dot" w:pos="7374"/>
      </w:tabs>
      <w:ind w:left="2264"/>
    </w:pPr>
  </w:style>
  <w:style w:type="paragraph" w:customStyle="1" w:styleId="Sumrio10">
    <w:name w:val="Sumário 10"/>
    <w:basedOn w:val="ndice"/>
    <w:pPr>
      <w:tabs>
        <w:tab w:val="right" w:leader="dot" w:pos="7091"/>
      </w:tabs>
      <w:ind w:left="2547"/>
    </w:p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customStyle="1" w:styleId="Normal1">
    <w:name w:val="Normal1"/>
    <w:basedOn w:val="Normal"/>
    <w:rsid w:val="00CE05D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val="0"/>
    </w:pPr>
    <w:rPr>
      <w:szCs w:val="20"/>
      <w:lang w:eastAsia="pt-BR"/>
    </w:rPr>
  </w:style>
  <w:style w:type="table" w:styleId="Tabelacomgrade">
    <w:name w:val="Table Grid"/>
    <w:basedOn w:val="Tabelanormal"/>
    <w:rsid w:val="00EB1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
    <w:unhideWhenUsed/>
    <w:rsid w:val="00D846A4"/>
    <w:pPr>
      <w:spacing w:after="120" w:line="480" w:lineRule="auto"/>
      <w:ind w:left="283"/>
    </w:pPr>
    <w:rPr>
      <w:lang w:val="x-none"/>
    </w:rPr>
  </w:style>
  <w:style w:type="character" w:customStyle="1" w:styleId="Recuodecorpodetexto2Char">
    <w:name w:val="Recuo de corpo de texto 2 Char"/>
    <w:link w:val="Recuodecorpodetexto2"/>
    <w:rsid w:val="00D846A4"/>
    <w:rPr>
      <w:rFonts w:ascii="Arial" w:hAnsi="Arial"/>
      <w:spacing w:val="20"/>
      <w:sz w:val="24"/>
      <w:szCs w:val="24"/>
      <w:lang w:eastAsia="ar-SA"/>
    </w:rPr>
  </w:style>
  <w:style w:type="paragraph" w:styleId="Recuodecorpodetexto3">
    <w:name w:val="Body Text Indent 3"/>
    <w:basedOn w:val="Normal"/>
    <w:link w:val="Recuodecorpodetexto3Char"/>
    <w:unhideWhenUsed/>
    <w:rsid w:val="00D846A4"/>
    <w:pPr>
      <w:spacing w:after="120"/>
      <w:ind w:left="283"/>
    </w:pPr>
    <w:rPr>
      <w:sz w:val="16"/>
      <w:szCs w:val="16"/>
      <w:lang w:val="x-none"/>
    </w:rPr>
  </w:style>
  <w:style w:type="character" w:customStyle="1" w:styleId="Recuodecorpodetexto3Char">
    <w:name w:val="Recuo de corpo de texto 3 Char"/>
    <w:link w:val="Recuodecorpodetexto3"/>
    <w:rsid w:val="00D846A4"/>
    <w:rPr>
      <w:rFonts w:ascii="Arial" w:hAnsi="Arial"/>
      <w:spacing w:val="20"/>
      <w:sz w:val="16"/>
      <w:szCs w:val="16"/>
      <w:lang w:eastAsia="ar-SA"/>
    </w:rPr>
  </w:style>
  <w:style w:type="paragraph" w:styleId="Corpodetexto2">
    <w:name w:val="Body Text 2"/>
    <w:basedOn w:val="Normal"/>
    <w:link w:val="Corpodetexto2Char"/>
    <w:unhideWhenUsed/>
    <w:rsid w:val="00D846A4"/>
    <w:pPr>
      <w:spacing w:after="120" w:line="480" w:lineRule="auto"/>
    </w:pPr>
    <w:rPr>
      <w:lang w:val="x-none"/>
    </w:rPr>
  </w:style>
  <w:style w:type="character" w:customStyle="1" w:styleId="Corpodetexto2Char">
    <w:name w:val="Corpo de texto 2 Char"/>
    <w:link w:val="Corpodetexto2"/>
    <w:rsid w:val="00D846A4"/>
    <w:rPr>
      <w:rFonts w:ascii="Arial" w:hAnsi="Arial"/>
      <w:spacing w:val="20"/>
      <w:sz w:val="24"/>
      <w:szCs w:val="24"/>
      <w:lang w:eastAsia="ar-SA"/>
    </w:rPr>
  </w:style>
  <w:style w:type="character" w:customStyle="1" w:styleId="Ttulo8Char">
    <w:name w:val="Título 8 Char"/>
    <w:link w:val="Ttulo8"/>
    <w:rsid w:val="00D846A4"/>
    <w:rPr>
      <w:rFonts w:ascii="Calibri" w:hAnsi="Calibri"/>
      <w:i/>
      <w:iCs/>
      <w:sz w:val="24"/>
      <w:szCs w:val="24"/>
      <w:lang w:val="x-none" w:eastAsia="x-none"/>
    </w:rPr>
  </w:style>
  <w:style w:type="paragraph" w:styleId="Ttulo">
    <w:name w:val="Title"/>
    <w:basedOn w:val="Normal"/>
    <w:link w:val="TtuloChar"/>
    <w:qFormat/>
    <w:rsid w:val="00D846A4"/>
    <w:pPr>
      <w:suppressAutoHyphens w:val="0"/>
      <w:jc w:val="center"/>
    </w:pPr>
    <w:rPr>
      <w:rFonts w:ascii="Garamond" w:hAnsi="Garamond"/>
      <w:b/>
      <w:spacing w:val="0"/>
      <w:sz w:val="26"/>
      <w:lang w:val="x-none" w:eastAsia="x-none"/>
    </w:rPr>
  </w:style>
  <w:style w:type="character" w:customStyle="1" w:styleId="TtuloChar">
    <w:name w:val="Título Char"/>
    <w:link w:val="Ttulo"/>
    <w:rsid w:val="00D846A4"/>
    <w:rPr>
      <w:rFonts w:ascii="Garamond" w:hAnsi="Garamond"/>
      <w:b/>
      <w:sz w:val="26"/>
      <w:szCs w:val="24"/>
    </w:rPr>
  </w:style>
  <w:style w:type="paragraph" w:customStyle="1" w:styleId="Recuodecorpodetexto21">
    <w:name w:val="Recuo de corpo de texto 21"/>
    <w:basedOn w:val="Normal"/>
    <w:rsid w:val="00D846A4"/>
    <w:pPr>
      <w:suppressAutoHyphens w:val="0"/>
      <w:overflowPunct w:val="0"/>
      <w:autoSpaceDE w:val="0"/>
      <w:autoSpaceDN w:val="0"/>
      <w:adjustRightInd w:val="0"/>
      <w:spacing w:line="360" w:lineRule="auto"/>
      <w:ind w:left="142"/>
      <w:textAlignment w:val="baseline"/>
    </w:pPr>
    <w:rPr>
      <w:rFonts w:ascii="Times New Roman" w:hAnsi="Times New Roman"/>
      <w:spacing w:val="0"/>
      <w:szCs w:val="20"/>
      <w:lang w:eastAsia="pt-BR"/>
    </w:rPr>
  </w:style>
  <w:style w:type="paragraph" w:customStyle="1" w:styleId="Corpodetexto21">
    <w:name w:val="Corpo de texto 21"/>
    <w:basedOn w:val="Normal"/>
    <w:rsid w:val="00D846A4"/>
    <w:rPr>
      <w:rFonts w:ascii="Times New Roman" w:hAnsi="Times New Roman"/>
      <w:spacing w:val="0"/>
    </w:rPr>
  </w:style>
  <w:style w:type="paragraph" w:styleId="SemEspaamento">
    <w:name w:val="No Spacing"/>
    <w:uiPriority w:val="1"/>
    <w:qFormat/>
    <w:rsid w:val="00D846A4"/>
    <w:rPr>
      <w:rFonts w:ascii="Calibri" w:hAnsi="Calibri"/>
      <w:sz w:val="22"/>
      <w:szCs w:val="22"/>
      <w:lang w:eastAsia="en-US"/>
    </w:rPr>
  </w:style>
  <w:style w:type="paragraph" w:customStyle="1" w:styleId="BodyText21">
    <w:name w:val="Body Text 21"/>
    <w:basedOn w:val="Normal"/>
    <w:rsid w:val="00A2520A"/>
    <w:pPr>
      <w:widowControl w:val="0"/>
      <w:suppressAutoHyphens w:val="0"/>
      <w:spacing w:line="560" w:lineRule="auto"/>
    </w:pPr>
    <w:rPr>
      <w:rFonts w:ascii="Times New Roman" w:hAnsi="Times New Roman"/>
      <w:snapToGrid w:val="0"/>
      <w:spacing w:val="0"/>
      <w:szCs w:val="20"/>
      <w:lang w:eastAsia="pt-BR"/>
    </w:rPr>
  </w:style>
  <w:style w:type="character" w:customStyle="1" w:styleId="CorpodetextoChar">
    <w:name w:val="Corpo de texto Char"/>
    <w:link w:val="Corpodetexto"/>
    <w:rsid w:val="002065F0"/>
    <w:rPr>
      <w:rFonts w:ascii="Arial" w:hAnsi="Arial"/>
      <w:spacing w:val="20"/>
      <w:sz w:val="24"/>
      <w:lang w:eastAsia="ar-SA"/>
    </w:rPr>
  </w:style>
  <w:style w:type="paragraph" w:styleId="TextosemFormatao">
    <w:name w:val="Plain Text"/>
    <w:basedOn w:val="Normal"/>
    <w:link w:val="TextosemFormataoChar"/>
    <w:rsid w:val="00094650"/>
    <w:pPr>
      <w:suppressAutoHyphens w:val="0"/>
    </w:pPr>
    <w:rPr>
      <w:rFonts w:ascii="Courier New" w:hAnsi="Courier New"/>
      <w:spacing w:val="0"/>
      <w:szCs w:val="20"/>
      <w:lang w:eastAsia="pt-BR"/>
    </w:rPr>
  </w:style>
  <w:style w:type="character" w:customStyle="1" w:styleId="TextosemFormataoChar">
    <w:name w:val="Texto sem Formatação Char"/>
    <w:link w:val="TextosemFormatao"/>
    <w:rsid w:val="00094650"/>
    <w:rPr>
      <w:rFonts w:ascii="Courier New" w:hAnsi="Courier New"/>
    </w:rPr>
  </w:style>
  <w:style w:type="paragraph" w:styleId="Corpodetexto3">
    <w:name w:val="Body Text 3"/>
    <w:basedOn w:val="Normal"/>
    <w:link w:val="Corpodetexto3Char"/>
    <w:rsid w:val="00094650"/>
    <w:pPr>
      <w:tabs>
        <w:tab w:val="num" w:pos="0"/>
      </w:tabs>
      <w:suppressAutoHyphens w:val="0"/>
    </w:pPr>
    <w:rPr>
      <w:rFonts w:ascii="Times New Roman" w:hAnsi="Times New Roman"/>
      <w:b/>
      <w:spacing w:val="0"/>
      <w:sz w:val="28"/>
      <w:szCs w:val="20"/>
      <w:lang w:eastAsia="pt-BR"/>
    </w:rPr>
  </w:style>
  <w:style w:type="character" w:customStyle="1" w:styleId="Corpodetexto3Char">
    <w:name w:val="Corpo de texto 3 Char"/>
    <w:link w:val="Corpodetexto3"/>
    <w:rsid w:val="00094650"/>
    <w:rPr>
      <w:b/>
      <w:sz w:val="28"/>
    </w:rPr>
  </w:style>
  <w:style w:type="character" w:styleId="HiperlinkVisitado">
    <w:name w:val="FollowedHyperlink"/>
    <w:uiPriority w:val="99"/>
    <w:rsid w:val="00094650"/>
    <w:rPr>
      <w:color w:val="800080"/>
      <w:u w:val="single"/>
    </w:rPr>
  </w:style>
  <w:style w:type="paragraph" w:styleId="Subttulo">
    <w:name w:val="Subtitle"/>
    <w:basedOn w:val="Normal"/>
    <w:link w:val="SubttuloChar"/>
    <w:qFormat/>
    <w:rsid w:val="00094650"/>
    <w:pPr>
      <w:suppressAutoHyphens w:val="0"/>
      <w:jc w:val="center"/>
    </w:pPr>
    <w:rPr>
      <w:b/>
      <w:spacing w:val="0"/>
      <w:sz w:val="22"/>
      <w:lang w:eastAsia="pt-BR"/>
    </w:rPr>
  </w:style>
  <w:style w:type="character" w:customStyle="1" w:styleId="SubttuloChar">
    <w:name w:val="Subtítulo Char"/>
    <w:link w:val="Subttulo"/>
    <w:rsid w:val="00094650"/>
    <w:rPr>
      <w:rFonts w:ascii="Arial" w:hAnsi="Arial"/>
      <w:b/>
      <w:sz w:val="22"/>
      <w:szCs w:val="24"/>
    </w:rPr>
  </w:style>
  <w:style w:type="paragraph" w:customStyle="1" w:styleId="Tabela">
    <w:name w:val="Tabela"/>
    <w:rsid w:val="00094650"/>
    <w:rPr>
      <w:color w:val="000000"/>
      <w:sz w:val="24"/>
      <w:lang w:val="en-US"/>
    </w:rPr>
  </w:style>
  <w:style w:type="paragraph" w:customStyle="1" w:styleId="Rodapi">
    <w:name w:val="Rodap&lt;/i&gt;"/>
    <w:rsid w:val="00094650"/>
    <w:rPr>
      <w:color w:val="000000"/>
      <w:sz w:val="24"/>
      <w:lang w:val="en-US"/>
    </w:rPr>
  </w:style>
  <w:style w:type="paragraph" w:customStyle="1" w:styleId="Cabegalho">
    <w:name w:val="Cabe&lt;/g&gt;alho"/>
    <w:rsid w:val="00094650"/>
    <w:rPr>
      <w:color w:val="000000"/>
      <w:sz w:val="24"/>
      <w:lang w:val="en-US"/>
    </w:rPr>
  </w:style>
  <w:style w:type="paragraph" w:customStyle="1" w:styleId="Subtmtulo">
    <w:name w:val="Subt&lt;/m&gt;tulo"/>
    <w:rsid w:val="00094650"/>
    <w:rPr>
      <w:b/>
      <w:i/>
      <w:color w:val="000000"/>
      <w:sz w:val="24"/>
      <w:lang w:val="en-US"/>
    </w:rPr>
  </w:style>
  <w:style w:type="paragraph" w:customStyle="1" w:styleId="Tmtulo">
    <w:name w:val="T&lt;/m&gt;tulo"/>
    <w:rsid w:val="00094650"/>
    <w:pPr>
      <w:jc w:val="center"/>
    </w:pPr>
    <w:rPr>
      <w:rFonts w:ascii="Arial" w:hAnsi="Arial"/>
      <w:b/>
      <w:color w:val="000000"/>
      <w:sz w:val="36"/>
      <w:lang w:val="en-US"/>
    </w:rPr>
  </w:style>
  <w:style w:type="paragraph" w:customStyle="1" w:styleId="Numeragco">
    <w:name w:val="Numera&lt;/g&gt;&lt;/c&gt;o"/>
    <w:rsid w:val="00094650"/>
    <w:pPr>
      <w:ind w:left="720" w:hanging="360"/>
    </w:pPr>
    <w:rPr>
      <w:color w:val="000000"/>
      <w:sz w:val="24"/>
      <w:lang w:val="en-US"/>
    </w:rPr>
  </w:style>
  <w:style w:type="paragraph" w:customStyle="1" w:styleId="Bullet2">
    <w:name w:val="Bullet 2"/>
    <w:rsid w:val="00094650"/>
    <w:rPr>
      <w:color w:val="000000"/>
      <w:sz w:val="24"/>
      <w:lang w:val="en-US"/>
    </w:rPr>
  </w:style>
  <w:style w:type="paragraph" w:customStyle="1" w:styleId="Bullet1">
    <w:name w:val="Bullet 1"/>
    <w:rsid w:val="00094650"/>
    <w:rPr>
      <w:color w:val="000000"/>
      <w:sz w:val="24"/>
      <w:lang w:val="en-US"/>
    </w:rPr>
  </w:style>
  <w:style w:type="paragraph" w:customStyle="1" w:styleId="CorpoZnico">
    <w:name w:val="Corpo &lt;/Z&gt;nico"/>
    <w:rsid w:val="00094650"/>
    <w:rPr>
      <w:color w:val="000000"/>
      <w:sz w:val="24"/>
      <w:lang w:val="en-US"/>
    </w:rPr>
  </w:style>
  <w:style w:type="paragraph" w:customStyle="1" w:styleId="Corpo">
    <w:name w:val="Corpo"/>
    <w:rsid w:val="00094650"/>
    <w:rPr>
      <w:color w:val="000000"/>
      <w:sz w:val="24"/>
      <w:lang w:val="en-US"/>
    </w:rPr>
  </w:style>
  <w:style w:type="paragraph" w:customStyle="1" w:styleId="Textoprincip">
    <w:name w:val="Texto princip"/>
    <w:rsid w:val="00094650"/>
    <w:rPr>
      <w:color w:val="000000"/>
      <w:sz w:val="24"/>
      <w:lang w:val="en-US"/>
    </w:rPr>
  </w:style>
  <w:style w:type="paragraph" w:customStyle="1" w:styleId="Corpodetexto1">
    <w:name w:val="Corpo de texto1"/>
    <w:rsid w:val="00094650"/>
    <w:rPr>
      <w:rFonts w:ascii="CG Times" w:hAnsi="CG Times"/>
      <w:color w:val="000000"/>
      <w:sz w:val="24"/>
      <w:lang w:val="en-US"/>
    </w:rPr>
  </w:style>
  <w:style w:type="paragraph" w:customStyle="1" w:styleId="reservado3">
    <w:name w:val="reservado3"/>
    <w:basedOn w:val="Normal"/>
    <w:rsid w:val="00094650"/>
    <w:pPr>
      <w:tabs>
        <w:tab w:val="left" w:pos="9000"/>
        <w:tab w:val="right" w:pos="9360"/>
      </w:tabs>
    </w:pPr>
    <w:rPr>
      <w:spacing w:val="0"/>
      <w:szCs w:val="20"/>
      <w:lang w:val="en-US" w:eastAsia="pt-BR"/>
    </w:rPr>
  </w:style>
  <w:style w:type="paragraph" w:styleId="Lista2">
    <w:name w:val="List 2"/>
    <w:basedOn w:val="Normal"/>
    <w:rsid w:val="00094650"/>
    <w:pPr>
      <w:suppressAutoHyphens w:val="0"/>
      <w:spacing w:after="120"/>
      <w:ind w:left="283" w:firstLine="1418"/>
    </w:pPr>
    <w:rPr>
      <w:spacing w:val="0"/>
      <w:sz w:val="22"/>
      <w:szCs w:val="20"/>
      <w:lang w:eastAsia="pt-BR"/>
    </w:rPr>
  </w:style>
  <w:style w:type="paragraph" w:customStyle="1" w:styleId="Corpodetexto22">
    <w:name w:val="Corpo de texto 22"/>
    <w:basedOn w:val="Normal"/>
    <w:rsid w:val="00094650"/>
    <w:pPr>
      <w:widowControl w:val="0"/>
      <w:suppressAutoHyphens w:val="0"/>
      <w:spacing w:line="360" w:lineRule="auto"/>
      <w:ind w:firstLine="708"/>
    </w:pPr>
    <w:rPr>
      <w:spacing w:val="0"/>
      <w:szCs w:val="20"/>
      <w:lang w:eastAsia="pt-BR"/>
    </w:rPr>
  </w:style>
  <w:style w:type="paragraph" w:customStyle="1" w:styleId="TextosemFormatao1">
    <w:name w:val="Texto sem Formatação1"/>
    <w:basedOn w:val="Normal"/>
    <w:rsid w:val="00094650"/>
    <w:pPr>
      <w:suppressAutoHyphens w:val="0"/>
    </w:pPr>
    <w:rPr>
      <w:rFonts w:ascii="Courier New" w:hAnsi="Courier New"/>
      <w:spacing w:val="0"/>
      <w:szCs w:val="20"/>
      <w:lang w:eastAsia="pt-BR"/>
    </w:rPr>
  </w:style>
  <w:style w:type="paragraph" w:customStyle="1" w:styleId="WW-Corpodetexto3">
    <w:name w:val="WW-Corpo de texto 3"/>
    <w:basedOn w:val="Normal"/>
    <w:rsid w:val="00094650"/>
    <w:pPr>
      <w:widowControl w:val="0"/>
      <w:overflowPunct w:val="0"/>
      <w:autoSpaceDE w:val="0"/>
      <w:autoSpaceDN w:val="0"/>
      <w:adjustRightInd w:val="0"/>
    </w:pPr>
    <w:rPr>
      <w:rFonts w:ascii="Times New Roman" w:hAnsi="Times New Roman"/>
      <w:spacing w:val="0"/>
      <w:szCs w:val="20"/>
      <w:lang w:eastAsia="pt-BR"/>
    </w:rPr>
  </w:style>
  <w:style w:type="paragraph" w:customStyle="1" w:styleId="WW-Corpodetexto2">
    <w:name w:val="WW-Corpo de texto 2"/>
    <w:basedOn w:val="Normal"/>
    <w:rsid w:val="00094650"/>
    <w:pPr>
      <w:widowControl w:val="0"/>
      <w:overflowPunct w:val="0"/>
      <w:autoSpaceDE w:val="0"/>
      <w:autoSpaceDN w:val="0"/>
      <w:adjustRightInd w:val="0"/>
    </w:pPr>
    <w:rPr>
      <w:rFonts w:ascii="Times New Roman" w:hAnsi="Times New Roman"/>
      <w:b/>
      <w:spacing w:val="0"/>
      <w:szCs w:val="20"/>
      <w:lang w:eastAsia="pt-BR"/>
    </w:rPr>
  </w:style>
  <w:style w:type="paragraph" w:customStyle="1" w:styleId="WW-Recuodecorpodetexto2">
    <w:name w:val="WW-Recuo de corpo de texto 2"/>
    <w:basedOn w:val="Normal"/>
    <w:rsid w:val="00094650"/>
    <w:pPr>
      <w:widowControl w:val="0"/>
      <w:overflowPunct w:val="0"/>
      <w:autoSpaceDE w:val="0"/>
      <w:autoSpaceDN w:val="0"/>
      <w:adjustRightInd w:val="0"/>
      <w:spacing w:after="120" w:line="480" w:lineRule="auto"/>
      <w:ind w:left="283"/>
    </w:pPr>
    <w:rPr>
      <w:rFonts w:ascii="Times New Roman" w:hAnsi="Times New Roman"/>
      <w:spacing w:val="0"/>
      <w:szCs w:val="20"/>
      <w:lang w:eastAsia="pt-BR"/>
    </w:rPr>
  </w:style>
  <w:style w:type="character" w:customStyle="1" w:styleId="WW8Num12z1">
    <w:name w:val="WW8Num12z1"/>
    <w:rsid w:val="00094650"/>
    <w:rPr>
      <w:rFonts w:ascii="Courier New" w:hAnsi="Courier New"/>
    </w:rPr>
  </w:style>
  <w:style w:type="paragraph" w:customStyle="1" w:styleId="Ttulodatabela">
    <w:name w:val="Título da tabela"/>
    <w:basedOn w:val="Contedodatabela"/>
    <w:rsid w:val="00094650"/>
    <w:pPr>
      <w:jc w:val="center"/>
    </w:pPr>
    <w:rPr>
      <w:b/>
      <w:i/>
    </w:rPr>
  </w:style>
  <w:style w:type="paragraph" w:customStyle="1" w:styleId="Contedodatabela">
    <w:name w:val="Conteúdo da tabela"/>
    <w:basedOn w:val="Corpodetexto"/>
    <w:rsid w:val="00094650"/>
    <w:pPr>
      <w:widowControl w:val="0"/>
      <w:suppressLineNumbers/>
      <w:overflowPunct w:val="0"/>
      <w:autoSpaceDE w:val="0"/>
      <w:autoSpaceDN w:val="0"/>
      <w:adjustRightInd w:val="0"/>
      <w:spacing w:after="120"/>
      <w:jc w:val="left"/>
    </w:pPr>
    <w:rPr>
      <w:rFonts w:ascii="Times New Roman" w:hAnsi="Times New Roman"/>
      <w:spacing w:val="0"/>
      <w:lang w:eastAsia="pt-BR"/>
    </w:rPr>
  </w:style>
  <w:style w:type="paragraph" w:customStyle="1" w:styleId="Corpodetexto32">
    <w:name w:val="Corpo de texto 32"/>
    <w:basedOn w:val="Normal"/>
    <w:rsid w:val="00094650"/>
    <w:pPr>
      <w:widowControl w:val="0"/>
      <w:overflowPunct w:val="0"/>
      <w:autoSpaceDE w:val="0"/>
      <w:autoSpaceDN w:val="0"/>
      <w:adjustRightInd w:val="0"/>
    </w:pPr>
    <w:rPr>
      <w:spacing w:val="0"/>
      <w:szCs w:val="20"/>
      <w:lang w:val="pt-PT" w:eastAsia="pt-BR"/>
    </w:rPr>
  </w:style>
  <w:style w:type="character" w:customStyle="1" w:styleId="Smbolosdemarca">
    <w:name w:val="Símbolos de marca"/>
    <w:rsid w:val="00094650"/>
    <w:rPr>
      <w:rFonts w:ascii="StarSymbol" w:hAnsi="StarSymbol"/>
      <w:sz w:val="18"/>
    </w:rPr>
  </w:style>
  <w:style w:type="character" w:customStyle="1" w:styleId="RTFNum21">
    <w:name w:val="RTF_Num 2 1"/>
    <w:rsid w:val="00094650"/>
    <w:rPr>
      <w:rFonts w:ascii="Arial" w:hAnsi="Arial"/>
    </w:rPr>
  </w:style>
  <w:style w:type="character" w:customStyle="1" w:styleId="WW8Num165z0">
    <w:name w:val="WW8Num165z0"/>
    <w:rsid w:val="00094650"/>
    <w:rPr>
      <w:b/>
    </w:rPr>
  </w:style>
  <w:style w:type="character" w:customStyle="1" w:styleId="WW8Num24z0">
    <w:name w:val="WW8Num24z0"/>
    <w:rsid w:val="00094650"/>
    <w:rPr>
      <w:b/>
    </w:rPr>
  </w:style>
  <w:style w:type="character" w:customStyle="1" w:styleId="WW8Num142z0">
    <w:name w:val="WW8Num142z0"/>
    <w:rsid w:val="00094650"/>
    <w:rPr>
      <w:b/>
    </w:rPr>
  </w:style>
  <w:style w:type="character" w:customStyle="1" w:styleId="WW8Num84z0">
    <w:name w:val="WW8Num84z0"/>
    <w:rsid w:val="00094650"/>
    <w:rPr>
      <w:b/>
    </w:rPr>
  </w:style>
  <w:style w:type="character" w:customStyle="1" w:styleId="WW8Num113z0">
    <w:name w:val="WW8Num113z0"/>
    <w:rsid w:val="00094650"/>
    <w:rPr>
      <w:b/>
    </w:rPr>
  </w:style>
  <w:style w:type="character" w:customStyle="1" w:styleId="WW8Num47z0">
    <w:name w:val="WW8Num47z0"/>
    <w:rsid w:val="00094650"/>
    <w:rPr>
      <w:b/>
    </w:rPr>
  </w:style>
  <w:style w:type="character" w:customStyle="1" w:styleId="WW8Num184z0">
    <w:name w:val="WW8Num184z0"/>
    <w:rsid w:val="00094650"/>
    <w:rPr>
      <w:b/>
    </w:rPr>
  </w:style>
  <w:style w:type="character" w:customStyle="1" w:styleId="WW8Num17z0">
    <w:name w:val="WW8Num17z0"/>
    <w:rsid w:val="00094650"/>
    <w:rPr>
      <w:b/>
    </w:rPr>
  </w:style>
  <w:style w:type="character" w:customStyle="1" w:styleId="WW8Num13z0">
    <w:name w:val="WW8Num13z0"/>
    <w:rsid w:val="00094650"/>
    <w:rPr>
      <w:rFonts w:ascii="Symbol" w:hAnsi="Symbol"/>
    </w:rPr>
  </w:style>
  <w:style w:type="character" w:customStyle="1" w:styleId="WW8Num13z1">
    <w:name w:val="WW8Num13z1"/>
    <w:rsid w:val="00094650"/>
    <w:rPr>
      <w:rFonts w:ascii="Courier New" w:hAnsi="Courier New"/>
    </w:rPr>
  </w:style>
  <w:style w:type="character" w:customStyle="1" w:styleId="WW8Num13z2">
    <w:name w:val="WW8Num13z2"/>
    <w:rsid w:val="00094650"/>
    <w:rPr>
      <w:rFonts w:ascii="Wingdings" w:hAnsi="Wingdings"/>
    </w:rPr>
  </w:style>
  <w:style w:type="character" w:customStyle="1" w:styleId="WW8Num12z0">
    <w:name w:val="WW8Num12z0"/>
    <w:rsid w:val="00094650"/>
    <w:rPr>
      <w:rFonts w:ascii="Symbol" w:hAnsi="Symbol"/>
    </w:rPr>
  </w:style>
  <w:style w:type="character" w:customStyle="1" w:styleId="WW8Num12z2">
    <w:name w:val="WW8Num12z2"/>
    <w:rsid w:val="00094650"/>
    <w:rPr>
      <w:rFonts w:ascii="Wingdings" w:hAnsi="Wingdings"/>
    </w:rPr>
  </w:style>
  <w:style w:type="character" w:customStyle="1" w:styleId="WW8Num21z1">
    <w:name w:val="WW8Num21z1"/>
    <w:rsid w:val="00094650"/>
    <w:rPr>
      <w:b/>
    </w:rPr>
  </w:style>
  <w:style w:type="character" w:customStyle="1" w:styleId="WW8Num25z0">
    <w:name w:val="WW8Num25z0"/>
    <w:rsid w:val="00094650"/>
    <w:rPr>
      <w:b w:val="0"/>
    </w:rPr>
  </w:style>
  <w:style w:type="character" w:customStyle="1" w:styleId="WW8Num29z1">
    <w:name w:val="WW8Num29z1"/>
    <w:rsid w:val="00094650"/>
    <w:rPr>
      <w:b/>
    </w:rPr>
  </w:style>
  <w:style w:type="paragraph" w:customStyle="1" w:styleId="Recuodopargrafo">
    <w:name w:val="Recuo do parágrafo"/>
    <w:basedOn w:val="Corpodetexto"/>
    <w:rsid w:val="00094650"/>
    <w:pPr>
      <w:widowControl w:val="0"/>
      <w:tabs>
        <w:tab w:val="left" w:pos="567"/>
      </w:tabs>
      <w:overflowPunct w:val="0"/>
      <w:autoSpaceDE w:val="0"/>
      <w:autoSpaceDN w:val="0"/>
      <w:adjustRightInd w:val="0"/>
      <w:spacing w:after="120"/>
      <w:ind w:left="567" w:hanging="283"/>
      <w:jc w:val="left"/>
      <w:textAlignment w:val="baseline"/>
    </w:pPr>
    <w:rPr>
      <w:rFonts w:ascii="Times New Roman" w:hAnsi="Times New Roman"/>
      <w:spacing w:val="0"/>
      <w:lang w:eastAsia="pt-BR"/>
    </w:rPr>
  </w:style>
  <w:style w:type="paragraph" w:customStyle="1" w:styleId="xl28">
    <w:name w:val="xl28"/>
    <w:basedOn w:val="Normal"/>
    <w:rsid w:val="00094650"/>
    <w:pPr>
      <w:widowControl w:val="0"/>
      <w:pBdr>
        <w:left w:val="single" w:sz="6" w:space="0" w:color="000000"/>
        <w:bottom w:val="single" w:sz="6" w:space="0" w:color="000000"/>
        <w:right w:val="single" w:sz="6" w:space="0" w:color="000000"/>
      </w:pBdr>
      <w:overflowPunct w:val="0"/>
      <w:autoSpaceDE w:val="0"/>
      <w:autoSpaceDN w:val="0"/>
      <w:adjustRightInd w:val="0"/>
      <w:spacing w:before="280" w:after="280"/>
      <w:textAlignment w:val="baseline"/>
    </w:pPr>
    <w:rPr>
      <w:rFonts w:ascii="Times New Roman" w:hAnsi="Times New Roman"/>
      <w:spacing w:val="0"/>
      <w:sz w:val="22"/>
      <w:szCs w:val="20"/>
      <w:lang w:val="en-US" w:eastAsia="pt-BR"/>
    </w:rPr>
  </w:style>
  <w:style w:type="paragraph" w:customStyle="1" w:styleId="a">
    <w:name w:val="_________________"/>
    <w:basedOn w:val="Normal"/>
    <w:rsid w:val="00094650"/>
    <w:pPr>
      <w:suppressAutoHyphens w:val="0"/>
    </w:pPr>
    <w:rPr>
      <w:rFonts w:ascii="Times New Roman" w:hAnsi="Times New Roman"/>
      <w:spacing w:val="0"/>
      <w:szCs w:val="20"/>
      <w:lang w:eastAsia="pt-BR"/>
    </w:rPr>
  </w:style>
  <w:style w:type="paragraph" w:customStyle="1" w:styleId="p1">
    <w:name w:val="p1"/>
    <w:basedOn w:val="Normal"/>
    <w:rsid w:val="00094650"/>
    <w:pPr>
      <w:numPr>
        <w:numId w:val="2"/>
      </w:numPr>
      <w:tabs>
        <w:tab w:val="clear" w:pos="360"/>
      </w:tabs>
      <w:suppressAutoHyphens w:val="0"/>
      <w:ind w:left="1134" w:hanging="708"/>
    </w:pPr>
    <w:rPr>
      <w:rFonts w:ascii="Times New Roman" w:hAnsi="Times New Roman"/>
      <w:snapToGrid w:val="0"/>
      <w:spacing w:val="0"/>
      <w:szCs w:val="20"/>
      <w:lang w:eastAsia="pt-BR"/>
    </w:rPr>
  </w:style>
  <w:style w:type="paragraph" w:customStyle="1" w:styleId="Document1">
    <w:name w:val="Document 1"/>
    <w:rsid w:val="00094650"/>
    <w:pPr>
      <w:keepNext/>
      <w:keepLines/>
      <w:tabs>
        <w:tab w:val="left" w:pos="-720"/>
      </w:tabs>
      <w:suppressAutoHyphens/>
    </w:pPr>
    <w:rPr>
      <w:rFonts w:ascii="Courier New" w:hAnsi="Courier New"/>
      <w:sz w:val="24"/>
      <w:lang w:val="en-US"/>
    </w:rPr>
  </w:style>
  <w:style w:type="paragraph" w:customStyle="1" w:styleId="Relat">
    <w:name w:val="Relat"/>
    <w:rsid w:val="00094650"/>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jc w:val="both"/>
    </w:pPr>
    <w:rPr>
      <w:rFonts w:ascii="Arial" w:hAnsi="Arial"/>
      <w:spacing w:val="-3"/>
      <w:sz w:val="24"/>
    </w:rPr>
  </w:style>
  <w:style w:type="paragraph" w:customStyle="1" w:styleId="BodyText">
    <w:name w:val="BodyText"/>
    <w:rsid w:val="00094650"/>
    <w:rPr>
      <w:rFonts w:ascii="CG Times (WN)" w:hAnsi="CG Times (WN)"/>
      <w:color w:val="000000"/>
      <w:sz w:val="24"/>
      <w:lang w:val="en-US"/>
    </w:rPr>
  </w:style>
  <w:style w:type="paragraph" w:styleId="Legenda">
    <w:name w:val="caption"/>
    <w:basedOn w:val="Normal"/>
    <w:next w:val="Normal"/>
    <w:qFormat/>
    <w:rsid w:val="00094650"/>
    <w:pPr>
      <w:suppressAutoHyphens w:val="0"/>
    </w:pPr>
    <w:rPr>
      <w:b/>
      <w:spacing w:val="0"/>
      <w:lang w:eastAsia="pt-BR"/>
    </w:rPr>
  </w:style>
  <w:style w:type="paragraph" w:customStyle="1" w:styleId="WW-Recuodecorpodetexto3">
    <w:name w:val="WW-Recuo de corpo de texto 3"/>
    <w:basedOn w:val="Normal"/>
    <w:rsid w:val="00094650"/>
    <w:pPr>
      <w:ind w:left="426" w:hanging="426"/>
    </w:pPr>
    <w:rPr>
      <w:rFonts w:ascii="Times New Roman" w:hAnsi="Times New Roman"/>
      <w:spacing w:val="0"/>
      <w:szCs w:val="20"/>
    </w:rPr>
  </w:style>
  <w:style w:type="paragraph" w:customStyle="1" w:styleId="WW-NormalWeb">
    <w:name w:val="WW-Normal (Web)"/>
    <w:basedOn w:val="Normal"/>
    <w:rsid w:val="00094650"/>
    <w:pPr>
      <w:suppressAutoHyphens w:val="0"/>
      <w:spacing w:before="280" w:after="280"/>
    </w:pPr>
    <w:rPr>
      <w:rFonts w:ascii="Times New Roman" w:hAnsi="Times New Roman"/>
      <w:color w:val="00FF00"/>
      <w:spacing w:val="0"/>
      <w:lang w:val="en-US"/>
    </w:rPr>
  </w:style>
  <w:style w:type="character" w:styleId="Forte">
    <w:name w:val="Strong"/>
    <w:uiPriority w:val="22"/>
    <w:qFormat/>
    <w:rsid w:val="00094650"/>
    <w:rPr>
      <w:b/>
      <w:bCs/>
    </w:rPr>
  </w:style>
  <w:style w:type="character" w:customStyle="1" w:styleId="descricaoproduto">
    <w:name w:val="descricaoproduto"/>
    <w:rsid w:val="00094650"/>
  </w:style>
  <w:style w:type="character" w:customStyle="1" w:styleId="tit">
    <w:name w:val="tit"/>
    <w:rsid w:val="00094650"/>
  </w:style>
  <w:style w:type="character" w:customStyle="1" w:styleId="tiutlodescr">
    <w:name w:val="tiutlodescr"/>
    <w:rsid w:val="00094650"/>
  </w:style>
  <w:style w:type="paragraph" w:customStyle="1" w:styleId="pias">
    <w:name w:val="pias"/>
    <w:basedOn w:val="Normal"/>
    <w:rsid w:val="00094650"/>
    <w:pPr>
      <w:suppressAutoHyphens w:val="0"/>
      <w:spacing w:before="100" w:beforeAutospacing="1" w:after="100" w:afterAutospacing="1"/>
    </w:pPr>
    <w:rPr>
      <w:rFonts w:ascii="Arial Unicode MS" w:eastAsia="Arial Unicode MS" w:hAnsi="Arial Unicode MS" w:cs="Arial Unicode MS"/>
      <w:spacing w:val="0"/>
      <w:lang w:eastAsia="pt-BR"/>
    </w:rPr>
  </w:style>
  <w:style w:type="character" w:customStyle="1" w:styleId="arialpreto12">
    <w:name w:val="arialpreto12"/>
    <w:rsid w:val="00094650"/>
  </w:style>
  <w:style w:type="character" w:customStyle="1" w:styleId="Ttulo2Char">
    <w:name w:val="Título 2 Char"/>
    <w:link w:val="Ttulo2"/>
    <w:rsid w:val="00094650"/>
    <w:rPr>
      <w:rFonts w:ascii="Arial" w:hAnsi="Arial" w:cs="Arial"/>
      <w:b/>
      <w:bCs/>
      <w:i/>
      <w:iCs/>
      <w:spacing w:val="-3"/>
      <w:sz w:val="28"/>
      <w:szCs w:val="28"/>
      <w:lang w:eastAsia="ar-SA"/>
    </w:rPr>
  </w:style>
  <w:style w:type="character" w:customStyle="1" w:styleId="RodapChar">
    <w:name w:val="Rodapé Char"/>
    <w:link w:val="Rodap"/>
    <w:uiPriority w:val="99"/>
    <w:rsid w:val="00094650"/>
    <w:rPr>
      <w:rFonts w:ascii="Arial" w:hAnsi="Arial"/>
      <w:spacing w:val="20"/>
      <w:sz w:val="24"/>
      <w:lang w:eastAsia="ar-SA"/>
    </w:rPr>
  </w:style>
  <w:style w:type="numbering" w:customStyle="1" w:styleId="Semlista1">
    <w:name w:val="Sem lista1"/>
    <w:next w:val="Semlista"/>
    <w:semiHidden/>
    <w:rsid w:val="00094650"/>
  </w:style>
  <w:style w:type="character" w:customStyle="1" w:styleId="Ttulo3Char">
    <w:name w:val="Título 3 Char"/>
    <w:link w:val="Ttulo3"/>
    <w:rsid w:val="00094650"/>
    <w:rPr>
      <w:rFonts w:ascii="Arial" w:hAnsi="Arial" w:cs="Arial"/>
      <w:b/>
      <w:bCs/>
      <w:spacing w:val="-3"/>
      <w:sz w:val="26"/>
      <w:szCs w:val="26"/>
      <w:lang w:eastAsia="ar-SA"/>
    </w:rPr>
  </w:style>
  <w:style w:type="paragraph" w:customStyle="1" w:styleId="Textopadro">
    <w:name w:val="Texto padrão"/>
    <w:basedOn w:val="Normal"/>
    <w:rsid w:val="00094650"/>
    <w:pPr>
      <w:tabs>
        <w:tab w:val="left" w:pos="0"/>
      </w:tabs>
      <w:suppressAutoHyphens w:val="0"/>
    </w:pPr>
    <w:rPr>
      <w:rFonts w:ascii="Times New Roman" w:hAnsi="Times New Roman"/>
      <w:spacing w:val="0"/>
      <w:szCs w:val="20"/>
      <w:lang w:eastAsia="pt-BR"/>
    </w:rPr>
  </w:style>
  <w:style w:type="paragraph" w:customStyle="1" w:styleId="Listanumerada">
    <w:name w:val="Lista numerada"/>
    <w:basedOn w:val="Normal"/>
    <w:rsid w:val="00094650"/>
    <w:pPr>
      <w:tabs>
        <w:tab w:val="left" w:pos="0"/>
        <w:tab w:val="left" w:pos="360"/>
      </w:tabs>
      <w:suppressAutoHyphens w:val="0"/>
      <w:ind w:left="360"/>
    </w:pPr>
    <w:rPr>
      <w:rFonts w:ascii="Times New Roman" w:hAnsi="Times New Roman"/>
      <w:spacing w:val="0"/>
      <w:szCs w:val="20"/>
      <w:lang w:eastAsia="pt-BR"/>
    </w:rPr>
  </w:style>
  <w:style w:type="paragraph" w:customStyle="1" w:styleId="CLAUSULA">
    <w:name w:val="CLAUSULA"/>
    <w:basedOn w:val="Ttulo3"/>
    <w:rsid w:val="00094650"/>
    <w:pPr>
      <w:keepNext w:val="0"/>
      <w:numPr>
        <w:ilvl w:val="0"/>
        <w:numId w:val="0"/>
      </w:numPr>
      <w:tabs>
        <w:tab w:val="left" w:pos="0"/>
      </w:tabs>
      <w:suppressAutoHyphens w:val="0"/>
      <w:spacing w:before="0" w:after="0"/>
      <w:outlineLvl w:val="9"/>
    </w:pPr>
    <w:rPr>
      <w:bCs w:val="0"/>
      <w:caps/>
      <w:spacing w:val="0"/>
      <w:sz w:val="20"/>
      <w:szCs w:val="20"/>
      <w:lang w:eastAsia="pt-BR"/>
    </w:rPr>
  </w:style>
  <w:style w:type="character" w:customStyle="1" w:styleId="CabealhoChar">
    <w:name w:val="Cabeçalho Char"/>
    <w:aliases w:val="encabezado Char"/>
    <w:link w:val="Cabealho"/>
    <w:uiPriority w:val="99"/>
    <w:rsid w:val="00094650"/>
    <w:rPr>
      <w:rFonts w:ascii="Arial" w:hAnsi="Arial"/>
      <w:spacing w:val="20"/>
      <w:sz w:val="24"/>
      <w:lang w:eastAsia="ar-SA"/>
    </w:rPr>
  </w:style>
  <w:style w:type="paragraph" w:styleId="Lista4">
    <w:name w:val="List 4"/>
    <w:basedOn w:val="Normal"/>
    <w:rsid w:val="00094650"/>
    <w:pPr>
      <w:suppressAutoHyphens w:val="0"/>
      <w:ind w:left="1132" w:hanging="283"/>
      <w:contextualSpacing/>
    </w:pPr>
    <w:rPr>
      <w:rFonts w:ascii="Times New Roman" w:hAnsi="Times New Roman"/>
      <w:spacing w:val="0"/>
      <w:szCs w:val="20"/>
      <w:lang w:eastAsia="pt-BR"/>
    </w:rPr>
  </w:style>
  <w:style w:type="paragraph" w:styleId="MapadoDocumento">
    <w:name w:val="Document Map"/>
    <w:basedOn w:val="Normal"/>
    <w:link w:val="MapadoDocumentoChar"/>
    <w:rsid w:val="00094650"/>
    <w:pPr>
      <w:suppressAutoHyphens w:val="0"/>
    </w:pPr>
    <w:rPr>
      <w:rFonts w:ascii="Tahoma" w:hAnsi="Tahoma" w:cs="Tahoma"/>
      <w:spacing w:val="0"/>
      <w:sz w:val="16"/>
      <w:szCs w:val="16"/>
      <w:lang w:eastAsia="pt-BR"/>
    </w:rPr>
  </w:style>
  <w:style w:type="character" w:customStyle="1" w:styleId="MapadoDocumentoChar">
    <w:name w:val="Mapa do Documento Char"/>
    <w:link w:val="MapadoDocumento"/>
    <w:rsid w:val="00094650"/>
    <w:rPr>
      <w:rFonts w:ascii="Tahoma" w:hAnsi="Tahoma" w:cs="Tahoma"/>
      <w:sz w:val="16"/>
      <w:szCs w:val="16"/>
    </w:rPr>
  </w:style>
  <w:style w:type="paragraph" w:styleId="Textodecomentrio">
    <w:name w:val="annotation text"/>
    <w:basedOn w:val="Normal"/>
    <w:link w:val="TextodecomentrioChar"/>
    <w:rsid w:val="00094650"/>
    <w:pPr>
      <w:suppressAutoHyphens w:val="0"/>
    </w:pPr>
    <w:rPr>
      <w:rFonts w:ascii="Times New Roman" w:hAnsi="Times New Roman"/>
      <w:spacing w:val="0"/>
      <w:szCs w:val="20"/>
      <w:lang w:eastAsia="pt-BR"/>
    </w:rPr>
  </w:style>
  <w:style w:type="character" w:customStyle="1" w:styleId="TextodecomentrioChar">
    <w:name w:val="Texto de comentário Char"/>
    <w:link w:val="Textodecomentrio"/>
    <w:rsid w:val="00094650"/>
    <w:rPr>
      <w:sz w:val="24"/>
    </w:rPr>
  </w:style>
  <w:style w:type="paragraph" w:customStyle="1" w:styleId="TxBrp9">
    <w:name w:val="TxBr_p9"/>
    <w:basedOn w:val="Normal"/>
    <w:rsid w:val="00094650"/>
    <w:pPr>
      <w:widowControl w:val="0"/>
      <w:tabs>
        <w:tab w:val="left" w:pos="204"/>
      </w:tabs>
      <w:suppressAutoHyphens w:val="0"/>
      <w:spacing w:line="240" w:lineRule="atLeast"/>
    </w:pPr>
    <w:rPr>
      <w:rFonts w:ascii="Times New Roman" w:hAnsi="Times New Roman"/>
      <w:snapToGrid w:val="0"/>
      <w:spacing w:val="0"/>
      <w:szCs w:val="20"/>
      <w:lang w:eastAsia="pt-BR"/>
    </w:rPr>
  </w:style>
  <w:style w:type="character" w:customStyle="1" w:styleId="RecuodecorpodetextoChar">
    <w:name w:val="Recuo de corpo de texto Char"/>
    <w:link w:val="Recuodecorpodetexto"/>
    <w:rsid w:val="00094650"/>
    <w:rPr>
      <w:rFonts w:ascii="Arial" w:hAnsi="Arial"/>
      <w:spacing w:val="20"/>
      <w:sz w:val="24"/>
      <w:szCs w:val="24"/>
      <w:lang w:eastAsia="ar-SA"/>
    </w:rPr>
  </w:style>
  <w:style w:type="paragraph" w:customStyle="1" w:styleId="NONormal">
    <w:name w:val="NO Normal"/>
    <w:rsid w:val="00094650"/>
    <w:pPr>
      <w:widowControl w:val="0"/>
      <w:numPr>
        <w:numId w:val="3"/>
      </w:numPr>
      <w:tabs>
        <w:tab w:val="clear" w:pos="1996"/>
      </w:tabs>
      <w:overflowPunct w:val="0"/>
      <w:autoSpaceDE w:val="0"/>
      <w:autoSpaceDN w:val="0"/>
      <w:adjustRightInd w:val="0"/>
      <w:ind w:left="1695" w:firstLine="0"/>
      <w:jc w:val="both"/>
      <w:textAlignment w:val="baseline"/>
    </w:pPr>
    <w:rPr>
      <w:color w:val="000000"/>
      <w:sz w:val="24"/>
    </w:rPr>
  </w:style>
  <w:style w:type="paragraph" w:customStyle="1" w:styleId="corpodeTexto0">
    <w:name w:val="corpo de Texto"/>
    <w:basedOn w:val="Normal"/>
    <w:link w:val="corpodeTextoChar0"/>
    <w:autoRedefine/>
    <w:rsid w:val="00094650"/>
    <w:pPr>
      <w:suppressAutoHyphens w:val="0"/>
      <w:spacing w:before="120" w:after="120" w:line="480" w:lineRule="auto"/>
      <w:ind w:left="-40" w:firstLine="709"/>
      <w:outlineLvl w:val="4"/>
    </w:pPr>
    <w:rPr>
      <w:rFonts w:cs="Arial"/>
      <w:noProof/>
      <w:spacing w:val="0"/>
      <w:szCs w:val="20"/>
      <w:lang w:eastAsia="en-US"/>
    </w:rPr>
  </w:style>
  <w:style w:type="character" w:customStyle="1" w:styleId="corpodeTextoChar0">
    <w:name w:val="corpo de Texto Char"/>
    <w:link w:val="corpodeTexto0"/>
    <w:rsid w:val="00094650"/>
    <w:rPr>
      <w:rFonts w:ascii="Arial" w:hAnsi="Arial" w:cs="Arial"/>
      <w:noProof/>
      <w:sz w:val="24"/>
      <w:lang w:eastAsia="en-US"/>
    </w:rPr>
  </w:style>
  <w:style w:type="character" w:customStyle="1" w:styleId="TextodebaloChar">
    <w:name w:val="Texto de balão Char"/>
    <w:link w:val="Textodebalo"/>
    <w:uiPriority w:val="99"/>
    <w:rsid w:val="00094650"/>
    <w:rPr>
      <w:rFonts w:ascii="Tahoma" w:hAnsi="Tahoma" w:cs="Tahoma"/>
      <w:spacing w:val="20"/>
      <w:sz w:val="16"/>
      <w:szCs w:val="16"/>
      <w:lang w:eastAsia="ar-SA"/>
    </w:rPr>
  </w:style>
  <w:style w:type="paragraph" w:styleId="Commarcadores">
    <w:name w:val="List Bullet"/>
    <w:basedOn w:val="Normal"/>
    <w:link w:val="CommarcadoresChar"/>
    <w:rsid w:val="00094650"/>
    <w:pPr>
      <w:numPr>
        <w:numId w:val="4"/>
      </w:numPr>
      <w:suppressAutoHyphens w:val="0"/>
    </w:pPr>
    <w:rPr>
      <w:rFonts w:ascii="Times New Roman" w:hAnsi="Times New Roman"/>
      <w:spacing w:val="0"/>
      <w:lang w:eastAsia="pt-BR"/>
    </w:rPr>
  </w:style>
  <w:style w:type="character" w:customStyle="1" w:styleId="CommarcadoresChar">
    <w:name w:val="Com marcadores Char"/>
    <w:link w:val="Commarcadores"/>
    <w:rsid w:val="00094650"/>
    <w:rPr>
      <w:szCs w:val="24"/>
    </w:rPr>
  </w:style>
  <w:style w:type="paragraph" w:customStyle="1" w:styleId="Quadro">
    <w:name w:val="Quadro"/>
    <w:basedOn w:val="Recuodecorpodetexto"/>
    <w:autoRedefine/>
    <w:rsid w:val="00094650"/>
    <w:pPr>
      <w:suppressAutoHyphens w:val="0"/>
      <w:spacing w:before="96" w:after="96" w:line="360" w:lineRule="auto"/>
      <w:ind w:left="0"/>
      <w:outlineLvl w:val="4"/>
    </w:pPr>
    <w:rPr>
      <w:rFonts w:ascii="Tahoma" w:hAnsi="Tahoma" w:cs="Tahoma"/>
      <w:spacing w:val="0"/>
      <w:lang w:eastAsia="pt-BR"/>
    </w:rPr>
  </w:style>
  <w:style w:type="paragraph" w:customStyle="1" w:styleId="Estilo12ptAntes3ptDepoisde3ptEspaamentoentrelinh">
    <w:name w:val="Estilo 12 pt Antes:  3 pt Depois de:  3 pt Espaçamento entre linh..."/>
    <w:basedOn w:val="Normal"/>
    <w:rsid w:val="00094650"/>
    <w:pPr>
      <w:suppressAutoHyphens w:val="0"/>
      <w:spacing w:before="60" w:after="60" w:line="480" w:lineRule="auto"/>
      <w:ind w:left="-37"/>
      <w:jc w:val="center"/>
      <w:outlineLvl w:val="4"/>
    </w:pPr>
    <w:rPr>
      <w:spacing w:val="0"/>
      <w:szCs w:val="20"/>
      <w:lang w:eastAsia="pt-BR"/>
    </w:rPr>
  </w:style>
  <w:style w:type="character" w:customStyle="1" w:styleId="fontstyle01">
    <w:name w:val="fontstyle01"/>
    <w:rsid w:val="00094650"/>
    <w:rPr>
      <w:rFonts w:ascii="Calibri" w:hAnsi="Calibri" w:cs="Calibri" w:hint="default"/>
      <w:b w:val="0"/>
      <w:bCs w:val="0"/>
      <w:i w:val="0"/>
      <w:iCs w:val="0"/>
      <w:color w:val="000000"/>
      <w:sz w:val="22"/>
      <w:szCs w:val="22"/>
    </w:rPr>
  </w:style>
  <w:style w:type="paragraph" w:styleId="Pr-formataoHTML">
    <w:name w:val="HTML Preformatted"/>
    <w:basedOn w:val="Normal"/>
    <w:link w:val="Pr-formataoHTMLChar"/>
    <w:unhideWhenUsed/>
    <w:rsid w:val="00094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pacing w:val="0"/>
      <w:szCs w:val="20"/>
      <w:lang w:eastAsia="pt-BR"/>
    </w:rPr>
  </w:style>
  <w:style w:type="character" w:customStyle="1" w:styleId="Pr-formataoHTMLChar">
    <w:name w:val="Pré-formatação HTML Char"/>
    <w:link w:val="Pr-formataoHTML"/>
    <w:rsid w:val="00094650"/>
    <w:rPr>
      <w:rFonts w:ascii="Courier New" w:hAnsi="Courier New" w:cs="Courier New"/>
    </w:rPr>
  </w:style>
  <w:style w:type="paragraph" w:customStyle="1" w:styleId="Normal2">
    <w:name w:val="Normal2"/>
    <w:basedOn w:val="Normal"/>
    <w:rsid w:val="0009465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val="0"/>
    </w:pPr>
    <w:rPr>
      <w:szCs w:val="20"/>
      <w:lang w:eastAsia="pt-BR"/>
    </w:rPr>
  </w:style>
  <w:style w:type="character" w:customStyle="1" w:styleId="apple-converted-space">
    <w:name w:val="apple-converted-space"/>
    <w:rsid w:val="00094650"/>
  </w:style>
  <w:style w:type="paragraph" w:customStyle="1" w:styleId="Default">
    <w:name w:val="Default"/>
    <w:rsid w:val="00094650"/>
    <w:pPr>
      <w:autoSpaceDE w:val="0"/>
      <w:autoSpaceDN w:val="0"/>
      <w:adjustRightInd w:val="0"/>
    </w:pPr>
    <w:rPr>
      <w:rFonts w:ascii="Arial" w:hAnsi="Arial" w:cs="Arial"/>
      <w:color w:val="000000"/>
      <w:sz w:val="24"/>
      <w:szCs w:val="24"/>
    </w:rPr>
  </w:style>
  <w:style w:type="paragraph" w:customStyle="1" w:styleId="ARIAL">
    <w:name w:val="ARIAL"/>
    <w:basedOn w:val="Subttulo"/>
    <w:rsid w:val="00803F8A"/>
    <w:pPr>
      <w:jc w:val="both"/>
    </w:pPr>
    <w:rPr>
      <w:b w:val="0"/>
      <w:sz w:val="20"/>
      <w:szCs w:val="20"/>
    </w:rPr>
  </w:style>
  <w:style w:type="paragraph" w:customStyle="1" w:styleId="Corpodetexto10">
    <w:name w:val="Corpo de texto1"/>
    <w:rsid w:val="00315C9F"/>
    <w:rPr>
      <w:rFonts w:ascii="CG Times" w:hAnsi="CG Times"/>
      <w:color w:val="000000"/>
      <w:sz w:val="24"/>
      <w:lang w:val="en-US"/>
    </w:rPr>
  </w:style>
  <w:style w:type="paragraph" w:customStyle="1" w:styleId="Normal10">
    <w:name w:val="Normal1"/>
    <w:basedOn w:val="Normal"/>
    <w:rsid w:val="004219F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val="0"/>
    </w:pPr>
    <w:rPr>
      <w:sz w:val="24"/>
      <w:szCs w:val="20"/>
      <w:lang w:eastAsia="pt-BR"/>
    </w:rPr>
  </w:style>
  <w:style w:type="paragraph" w:customStyle="1" w:styleId="TextosemFormatao10">
    <w:name w:val="Texto sem Formatação1"/>
    <w:basedOn w:val="Normal"/>
    <w:rsid w:val="004219FC"/>
    <w:pPr>
      <w:suppressAutoHyphens w:val="0"/>
      <w:jc w:val="left"/>
    </w:pPr>
    <w:rPr>
      <w:rFonts w:ascii="Courier New" w:hAnsi="Courier New"/>
      <w:spacing w:val="0"/>
      <w:szCs w:val="20"/>
      <w:lang w:eastAsia="pt-BR"/>
    </w:rPr>
  </w:style>
  <w:style w:type="paragraph" w:customStyle="1" w:styleId="Ttulo100">
    <w:name w:val="Título 10"/>
    <w:basedOn w:val="Normal"/>
    <w:next w:val="Corpodetexto"/>
    <w:rsid w:val="004219FC"/>
    <w:pPr>
      <w:keepNext/>
      <w:widowControl w:val="0"/>
      <w:tabs>
        <w:tab w:val="num" w:pos="6761"/>
      </w:tabs>
      <w:spacing w:before="240" w:after="120"/>
      <w:ind w:left="6761" w:hanging="360"/>
      <w:jc w:val="left"/>
      <w:outlineLvl w:val="8"/>
    </w:pPr>
    <w:rPr>
      <w:rFonts w:eastAsia="Lucida Sans Unicode" w:cs="Tahoma"/>
      <w:b/>
      <w:bCs/>
      <w:spacing w:val="0"/>
      <w:sz w:val="21"/>
      <w:szCs w:val="21"/>
      <w:lang w:eastAsia="pt-BR"/>
    </w:rPr>
  </w:style>
  <w:style w:type="paragraph" w:customStyle="1" w:styleId="Normal3">
    <w:name w:val="Normal3"/>
    <w:basedOn w:val="Normal"/>
    <w:rsid w:val="004219F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val="0"/>
    </w:pPr>
    <w:rPr>
      <w:sz w:val="24"/>
      <w:szCs w:val="20"/>
      <w:lang w:eastAsia="pt-BR"/>
    </w:rPr>
  </w:style>
  <w:style w:type="paragraph" w:customStyle="1" w:styleId="Normal4">
    <w:name w:val="Normal4"/>
    <w:basedOn w:val="Normal"/>
    <w:rsid w:val="004219F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val="0"/>
    </w:pPr>
    <w:rPr>
      <w:sz w:val="24"/>
      <w:szCs w:val="20"/>
      <w:lang w:eastAsia="pt-BR"/>
    </w:rPr>
  </w:style>
  <w:style w:type="character" w:customStyle="1" w:styleId="Ttulo1Char">
    <w:name w:val="Título 1 Char"/>
    <w:link w:val="Ttulo1"/>
    <w:uiPriority w:val="9"/>
    <w:rsid w:val="00DB6852"/>
    <w:rPr>
      <w:rFonts w:ascii="Arial" w:hAnsi="Arial"/>
      <w:b/>
      <w:bCs/>
      <w:caps/>
      <w:spacing w:val="-3"/>
      <w:szCs w:val="28"/>
      <w:u w:val="single"/>
      <w:lang w:eastAsia="ar-SA"/>
    </w:rPr>
  </w:style>
  <w:style w:type="character" w:customStyle="1" w:styleId="Ttulo4Char">
    <w:name w:val="Título 4 Char"/>
    <w:link w:val="Ttulo4"/>
    <w:rsid w:val="00DB6852"/>
    <w:rPr>
      <w:b/>
      <w:bCs/>
      <w:spacing w:val="-3"/>
      <w:sz w:val="28"/>
      <w:szCs w:val="28"/>
      <w:lang w:eastAsia="ar-SA"/>
    </w:rPr>
  </w:style>
  <w:style w:type="character" w:customStyle="1" w:styleId="Ttulo5Char">
    <w:name w:val="Título 5 Char"/>
    <w:link w:val="Ttulo5"/>
    <w:rsid w:val="00DB6852"/>
    <w:rPr>
      <w:rFonts w:ascii="Arial" w:hAnsi="Arial"/>
      <w:b/>
      <w:bCs/>
      <w:i/>
      <w:iCs/>
      <w:spacing w:val="-3"/>
      <w:sz w:val="26"/>
      <w:szCs w:val="26"/>
      <w:lang w:eastAsia="ar-SA"/>
    </w:rPr>
  </w:style>
  <w:style w:type="character" w:customStyle="1" w:styleId="Ttulo6Char">
    <w:name w:val="Título 6 Char"/>
    <w:link w:val="Ttulo6"/>
    <w:rsid w:val="00DB6852"/>
    <w:rPr>
      <w:rFonts w:ascii="Arial" w:hAnsi="Arial"/>
      <w:b/>
      <w:bCs/>
      <w:spacing w:val="-3"/>
      <w:lang w:eastAsia="ar-SA"/>
    </w:rPr>
  </w:style>
  <w:style w:type="character" w:customStyle="1" w:styleId="Ttulo7Char">
    <w:name w:val="Título 7 Char"/>
    <w:link w:val="Ttulo7"/>
    <w:rsid w:val="00DB6852"/>
    <w:rPr>
      <w:rFonts w:ascii="Courier New" w:hAnsi="Courier New" w:cs="Courier New"/>
      <w:b/>
      <w:spacing w:val="-3"/>
      <w:sz w:val="30"/>
      <w:lang w:eastAsia="ar-SA"/>
    </w:rPr>
  </w:style>
  <w:style w:type="character" w:customStyle="1" w:styleId="Ttulo9Char">
    <w:name w:val="Título 9 Char"/>
    <w:link w:val="Ttulo9"/>
    <w:rsid w:val="00DB6852"/>
    <w:rPr>
      <w:rFonts w:ascii="Courier New" w:hAnsi="Courier New" w:cs="Courier New"/>
      <w:b/>
      <w:bCs/>
      <w:spacing w:val="-3"/>
      <w:sz w:val="30"/>
      <w:lang w:eastAsia="ar-SA"/>
    </w:rPr>
  </w:style>
  <w:style w:type="paragraph" w:customStyle="1" w:styleId="font5">
    <w:name w:val="font5"/>
    <w:basedOn w:val="Normal"/>
    <w:rsid w:val="00DB6852"/>
    <w:pPr>
      <w:suppressAutoHyphens w:val="0"/>
      <w:spacing w:before="100" w:beforeAutospacing="1" w:after="100" w:afterAutospacing="1"/>
      <w:jc w:val="left"/>
    </w:pPr>
    <w:rPr>
      <w:rFonts w:ascii="Courier New" w:hAnsi="Courier New" w:cs="Courier New"/>
      <w:spacing w:val="0"/>
      <w:sz w:val="24"/>
      <w:lang w:eastAsia="pt-BR"/>
    </w:rPr>
  </w:style>
  <w:style w:type="paragraph" w:customStyle="1" w:styleId="xl65">
    <w:name w:val="xl65"/>
    <w:basedOn w:val="Normal"/>
    <w:rsid w:val="00DB6852"/>
    <w:pPr>
      <w:suppressAutoHyphens w:val="0"/>
      <w:spacing w:before="100" w:beforeAutospacing="1" w:after="100" w:afterAutospacing="1"/>
      <w:jc w:val="left"/>
    </w:pPr>
    <w:rPr>
      <w:rFonts w:ascii="Arial Narrow" w:hAnsi="Arial Narrow"/>
      <w:spacing w:val="0"/>
      <w:sz w:val="22"/>
      <w:szCs w:val="22"/>
      <w:lang w:eastAsia="pt-BR"/>
    </w:rPr>
  </w:style>
  <w:style w:type="paragraph" w:customStyle="1" w:styleId="xl66">
    <w:name w:val="xl66"/>
    <w:basedOn w:val="Normal"/>
    <w:rsid w:val="00DB6852"/>
    <w:pPr>
      <w:suppressAutoHyphens w:val="0"/>
      <w:spacing w:before="100" w:beforeAutospacing="1" w:after="100" w:afterAutospacing="1"/>
      <w:jc w:val="right"/>
    </w:pPr>
    <w:rPr>
      <w:rFonts w:ascii="Times New Roman" w:hAnsi="Times New Roman"/>
      <w:spacing w:val="0"/>
      <w:sz w:val="24"/>
      <w:lang w:eastAsia="pt-BR"/>
    </w:rPr>
  </w:style>
  <w:style w:type="paragraph" w:customStyle="1" w:styleId="xl67">
    <w:name w:val="xl67"/>
    <w:basedOn w:val="Normal"/>
    <w:rsid w:val="00DB6852"/>
    <w:pPr>
      <w:suppressAutoHyphens w:val="0"/>
      <w:spacing w:before="100" w:beforeAutospacing="1" w:after="100" w:afterAutospacing="1"/>
      <w:jc w:val="center"/>
    </w:pPr>
    <w:rPr>
      <w:rFonts w:ascii="Times New Roman" w:hAnsi="Times New Roman"/>
      <w:spacing w:val="0"/>
      <w:sz w:val="24"/>
      <w:lang w:eastAsia="pt-BR"/>
    </w:rPr>
  </w:style>
  <w:style w:type="paragraph" w:customStyle="1" w:styleId="xl68">
    <w:name w:val="xl68"/>
    <w:basedOn w:val="Normal"/>
    <w:rsid w:val="00DB6852"/>
    <w:pPr>
      <w:suppressAutoHyphens w:val="0"/>
      <w:spacing w:before="100" w:beforeAutospacing="1" w:after="100" w:afterAutospacing="1"/>
      <w:jc w:val="center"/>
    </w:pPr>
    <w:rPr>
      <w:rFonts w:ascii="Arial Narrow" w:hAnsi="Arial Narrow"/>
      <w:spacing w:val="0"/>
      <w:sz w:val="22"/>
      <w:szCs w:val="22"/>
      <w:lang w:eastAsia="pt-BR"/>
    </w:rPr>
  </w:style>
  <w:style w:type="paragraph" w:customStyle="1" w:styleId="xl69">
    <w:name w:val="xl69"/>
    <w:basedOn w:val="Normal"/>
    <w:rsid w:val="00DB6852"/>
    <w:pPr>
      <w:suppressAutoHyphens w:val="0"/>
      <w:spacing w:before="100" w:beforeAutospacing="1" w:after="100" w:afterAutospacing="1"/>
      <w:jc w:val="center"/>
    </w:pPr>
    <w:rPr>
      <w:rFonts w:ascii="Times New Roman" w:hAnsi="Times New Roman"/>
      <w:spacing w:val="0"/>
      <w:sz w:val="24"/>
      <w:lang w:eastAsia="pt-BR"/>
    </w:rPr>
  </w:style>
  <w:style w:type="paragraph" w:customStyle="1" w:styleId="xl70">
    <w:name w:val="xl70"/>
    <w:basedOn w:val="Normal"/>
    <w:rsid w:val="00DB6852"/>
    <w:pPr>
      <w:suppressAutoHyphens w:val="0"/>
      <w:spacing w:before="100" w:beforeAutospacing="1" w:after="100" w:afterAutospacing="1"/>
      <w:jc w:val="center"/>
    </w:pPr>
    <w:rPr>
      <w:rFonts w:ascii="Courier New" w:hAnsi="Courier New" w:cs="Courier New"/>
      <w:b/>
      <w:bCs/>
      <w:spacing w:val="0"/>
      <w:sz w:val="16"/>
      <w:szCs w:val="16"/>
      <w:lang w:eastAsia="pt-BR"/>
    </w:rPr>
  </w:style>
  <w:style w:type="paragraph" w:customStyle="1" w:styleId="xl71">
    <w:name w:val="xl71"/>
    <w:basedOn w:val="Normal"/>
    <w:rsid w:val="00DB6852"/>
    <w:pPr>
      <w:suppressAutoHyphens w:val="0"/>
      <w:spacing w:before="100" w:beforeAutospacing="1" w:after="100" w:afterAutospacing="1"/>
      <w:jc w:val="left"/>
    </w:pPr>
    <w:rPr>
      <w:rFonts w:ascii="Courier New" w:hAnsi="Courier New" w:cs="Courier New"/>
      <w:spacing w:val="0"/>
      <w:sz w:val="18"/>
      <w:szCs w:val="18"/>
      <w:lang w:eastAsia="pt-BR"/>
    </w:rPr>
  </w:style>
  <w:style w:type="paragraph" w:customStyle="1" w:styleId="xl72">
    <w:name w:val="xl72"/>
    <w:basedOn w:val="Normal"/>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ourier New" w:hAnsi="Courier New" w:cs="Courier New"/>
      <w:spacing w:val="0"/>
      <w:sz w:val="18"/>
      <w:szCs w:val="18"/>
      <w:lang w:eastAsia="pt-BR"/>
    </w:rPr>
  </w:style>
  <w:style w:type="paragraph" w:customStyle="1" w:styleId="xl73">
    <w:name w:val="xl73"/>
    <w:basedOn w:val="Normal"/>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spacing w:val="0"/>
      <w:sz w:val="24"/>
      <w:lang w:eastAsia="pt-BR"/>
    </w:rPr>
  </w:style>
  <w:style w:type="paragraph" w:customStyle="1" w:styleId="xl74">
    <w:name w:val="xl74"/>
    <w:basedOn w:val="Normal"/>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Courier New" w:hAnsi="Courier New" w:cs="Courier New"/>
      <w:spacing w:val="0"/>
      <w:sz w:val="18"/>
      <w:szCs w:val="18"/>
      <w:lang w:eastAsia="pt-BR"/>
    </w:rPr>
  </w:style>
  <w:style w:type="paragraph" w:customStyle="1" w:styleId="xl75">
    <w:name w:val="xl75"/>
    <w:basedOn w:val="Normal"/>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ourier New" w:hAnsi="Courier New" w:cs="Courier New"/>
      <w:spacing w:val="0"/>
      <w:sz w:val="18"/>
      <w:szCs w:val="18"/>
      <w:lang w:eastAsia="pt-BR"/>
    </w:rPr>
  </w:style>
  <w:style w:type="paragraph" w:customStyle="1" w:styleId="xl76">
    <w:name w:val="xl76"/>
    <w:basedOn w:val="Normal"/>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Courier New" w:hAnsi="Courier New" w:cs="Courier New"/>
      <w:spacing w:val="0"/>
      <w:sz w:val="18"/>
      <w:szCs w:val="18"/>
      <w:lang w:eastAsia="pt-BR"/>
    </w:rPr>
  </w:style>
  <w:style w:type="paragraph" w:customStyle="1" w:styleId="xl77">
    <w:name w:val="xl77"/>
    <w:basedOn w:val="Normal"/>
    <w:rsid w:val="00DB6852"/>
    <w:pPr>
      <w:pBdr>
        <w:top w:val="single" w:sz="4" w:space="0" w:color="000000"/>
        <w:left w:val="single" w:sz="4" w:space="0" w:color="000000"/>
        <w:right w:val="single" w:sz="4" w:space="0" w:color="000000"/>
      </w:pBdr>
      <w:shd w:val="clear" w:color="C0C0C0" w:fill="CCCCCC"/>
      <w:suppressAutoHyphens w:val="0"/>
      <w:spacing w:before="100" w:beforeAutospacing="1" w:after="100" w:afterAutospacing="1"/>
      <w:jc w:val="center"/>
    </w:pPr>
    <w:rPr>
      <w:rFonts w:ascii="Times New Roman" w:hAnsi="Times New Roman"/>
      <w:b/>
      <w:bCs/>
      <w:spacing w:val="0"/>
      <w:sz w:val="16"/>
      <w:szCs w:val="16"/>
      <w:lang w:eastAsia="pt-BR"/>
    </w:rPr>
  </w:style>
  <w:style w:type="paragraph" w:customStyle="1" w:styleId="xl78">
    <w:name w:val="xl78"/>
    <w:basedOn w:val="Normal"/>
    <w:rsid w:val="00DB6852"/>
    <w:pPr>
      <w:pBdr>
        <w:top w:val="single" w:sz="4" w:space="0" w:color="000000"/>
        <w:left w:val="single" w:sz="4" w:space="0" w:color="000000"/>
      </w:pBdr>
      <w:shd w:val="clear" w:color="C0C0C0" w:fill="CCCCCC"/>
      <w:suppressAutoHyphens w:val="0"/>
      <w:spacing w:before="100" w:beforeAutospacing="1" w:after="100" w:afterAutospacing="1"/>
      <w:jc w:val="center"/>
    </w:pPr>
    <w:rPr>
      <w:rFonts w:ascii="Times New Roman" w:hAnsi="Times New Roman"/>
      <w:b/>
      <w:bCs/>
      <w:spacing w:val="0"/>
      <w:sz w:val="16"/>
      <w:szCs w:val="16"/>
      <w:lang w:eastAsia="pt-BR"/>
    </w:rPr>
  </w:style>
  <w:style w:type="paragraph" w:customStyle="1" w:styleId="xl79">
    <w:name w:val="xl79"/>
    <w:basedOn w:val="Normal"/>
    <w:rsid w:val="00DB6852"/>
    <w:pPr>
      <w:pBdr>
        <w:top w:val="single" w:sz="4" w:space="0" w:color="000000"/>
      </w:pBdr>
      <w:shd w:val="clear" w:color="C0C0C0" w:fill="CCCCCC"/>
      <w:suppressAutoHyphens w:val="0"/>
      <w:spacing w:before="100" w:beforeAutospacing="1" w:after="100" w:afterAutospacing="1"/>
      <w:jc w:val="center"/>
    </w:pPr>
    <w:rPr>
      <w:rFonts w:ascii="Arial Narrow" w:hAnsi="Arial Narrow"/>
      <w:b/>
      <w:bCs/>
      <w:spacing w:val="0"/>
      <w:sz w:val="22"/>
      <w:szCs w:val="22"/>
      <w:lang w:eastAsia="pt-BR"/>
    </w:rPr>
  </w:style>
  <w:style w:type="paragraph" w:customStyle="1" w:styleId="xl80">
    <w:name w:val="xl80"/>
    <w:basedOn w:val="Normal"/>
    <w:rsid w:val="00DB6852"/>
    <w:pPr>
      <w:pBdr>
        <w:top w:val="single" w:sz="4" w:space="0" w:color="000000"/>
        <w:left w:val="single" w:sz="4" w:space="0" w:color="000000"/>
        <w:right w:val="single" w:sz="4" w:space="0" w:color="000000"/>
      </w:pBdr>
      <w:shd w:val="clear" w:color="C0C0C0" w:fill="CCCCCC"/>
      <w:suppressAutoHyphens w:val="0"/>
      <w:spacing w:before="100" w:beforeAutospacing="1" w:after="100" w:afterAutospacing="1"/>
      <w:jc w:val="center"/>
    </w:pPr>
    <w:rPr>
      <w:rFonts w:ascii="Times New Roman" w:hAnsi="Times New Roman"/>
      <w:b/>
      <w:bCs/>
      <w:spacing w:val="0"/>
      <w:sz w:val="16"/>
      <w:szCs w:val="16"/>
      <w:lang w:eastAsia="pt-BR"/>
    </w:rPr>
  </w:style>
  <w:style w:type="paragraph" w:customStyle="1" w:styleId="xl81">
    <w:name w:val="xl81"/>
    <w:basedOn w:val="Normal"/>
    <w:rsid w:val="00DB6852"/>
    <w:pPr>
      <w:pBdr>
        <w:top w:val="single" w:sz="4" w:space="0" w:color="000000"/>
        <w:left w:val="single" w:sz="4" w:space="0" w:color="000000"/>
        <w:right w:val="single" w:sz="4" w:space="0" w:color="000000"/>
      </w:pBdr>
      <w:shd w:val="clear" w:color="C0C0C0" w:fill="CCCCCC"/>
      <w:suppressAutoHyphens w:val="0"/>
      <w:spacing w:before="100" w:beforeAutospacing="1" w:after="100" w:afterAutospacing="1"/>
      <w:jc w:val="center"/>
    </w:pPr>
    <w:rPr>
      <w:rFonts w:ascii="Times New Roman" w:hAnsi="Times New Roman"/>
      <w:b/>
      <w:bCs/>
      <w:spacing w:val="0"/>
      <w:sz w:val="16"/>
      <w:szCs w:val="16"/>
      <w:lang w:eastAsia="pt-BR"/>
    </w:rPr>
  </w:style>
  <w:style w:type="paragraph" w:customStyle="1" w:styleId="xl82">
    <w:name w:val="xl82"/>
    <w:basedOn w:val="Normal"/>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olor w:val="000000"/>
      <w:spacing w:val="0"/>
      <w:sz w:val="24"/>
      <w:lang w:eastAsia="pt-BR"/>
    </w:rPr>
  </w:style>
  <w:style w:type="paragraph" w:customStyle="1" w:styleId="xl83">
    <w:name w:val="xl83"/>
    <w:basedOn w:val="Normal"/>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Courier New" w:hAnsi="Courier New" w:cs="Courier New"/>
      <w:color w:val="000000"/>
      <w:spacing w:val="0"/>
      <w:sz w:val="18"/>
      <w:szCs w:val="18"/>
      <w:lang w:eastAsia="pt-BR"/>
    </w:rPr>
  </w:style>
  <w:style w:type="paragraph" w:customStyle="1" w:styleId="xl84">
    <w:name w:val="xl84"/>
    <w:basedOn w:val="Normal"/>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ourier New" w:hAnsi="Courier New" w:cs="Courier New"/>
      <w:color w:val="000000"/>
      <w:spacing w:val="0"/>
      <w:sz w:val="18"/>
      <w:szCs w:val="18"/>
      <w:lang w:eastAsia="pt-BR"/>
    </w:rPr>
  </w:style>
  <w:style w:type="paragraph" w:customStyle="1" w:styleId="xl85">
    <w:name w:val="xl85"/>
    <w:basedOn w:val="Normal"/>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spacing w:val="0"/>
      <w:sz w:val="24"/>
      <w:lang w:eastAsia="pt-BR"/>
    </w:rPr>
  </w:style>
  <w:style w:type="paragraph" w:customStyle="1" w:styleId="xl86">
    <w:name w:val="xl86"/>
    <w:basedOn w:val="Normal"/>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hAnsi="Arial Narrow"/>
      <w:color w:val="000000"/>
      <w:spacing w:val="0"/>
      <w:sz w:val="24"/>
      <w:lang w:eastAsia="pt-BR"/>
    </w:rPr>
  </w:style>
  <w:style w:type="paragraph" w:customStyle="1" w:styleId="xl87">
    <w:name w:val="xl87"/>
    <w:basedOn w:val="Normal"/>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olor w:val="000000"/>
      <w:spacing w:val="0"/>
      <w:sz w:val="24"/>
      <w:lang w:eastAsia="pt-BR"/>
    </w:rPr>
  </w:style>
  <w:style w:type="paragraph" w:customStyle="1" w:styleId="xl88">
    <w:name w:val="xl88"/>
    <w:basedOn w:val="Normal"/>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spacing w:val="0"/>
      <w:sz w:val="24"/>
      <w:lang w:eastAsia="pt-BR"/>
    </w:rPr>
  </w:style>
  <w:style w:type="paragraph" w:customStyle="1" w:styleId="ecxmsonormal">
    <w:name w:val="ecxmsonormal"/>
    <w:basedOn w:val="Normal"/>
    <w:rsid w:val="00DB6852"/>
    <w:pPr>
      <w:suppressAutoHyphens w:val="0"/>
      <w:spacing w:after="324"/>
      <w:jc w:val="left"/>
    </w:pPr>
    <w:rPr>
      <w:rFonts w:ascii="Times New Roman" w:hAnsi="Times New Roman"/>
      <w:spacing w:val="0"/>
      <w:sz w:val="24"/>
      <w:lang w:eastAsia="pt-BR"/>
    </w:rPr>
  </w:style>
  <w:style w:type="numbering" w:customStyle="1" w:styleId="Semlista2">
    <w:name w:val="Sem lista2"/>
    <w:next w:val="Semlista"/>
    <w:uiPriority w:val="99"/>
    <w:semiHidden/>
    <w:unhideWhenUsed/>
    <w:rsid w:val="00DB6852"/>
  </w:style>
  <w:style w:type="numbering" w:customStyle="1" w:styleId="Semlista3">
    <w:name w:val="Sem lista3"/>
    <w:next w:val="Semlista"/>
    <w:uiPriority w:val="99"/>
    <w:semiHidden/>
    <w:unhideWhenUsed/>
    <w:rsid w:val="00DB6852"/>
  </w:style>
  <w:style w:type="numbering" w:customStyle="1" w:styleId="Semlista11">
    <w:name w:val="Sem lista11"/>
    <w:next w:val="Semlista"/>
    <w:uiPriority w:val="99"/>
    <w:semiHidden/>
    <w:rsid w:val="00DB6852"/>
  </w:style>
  <w:style w:type="numbering" w:customStyle="1" w:styleId="Semlista111">
    <w:name w:val="Sem lista111"/>
    <w:next w:val="Semlista"/>
    <w:semiHidden/>
    <w:rsid w:val="00DB6852"/>
  </w:style>
  <w:style w:type="character" w:customStyle="1" w:styleId="descagruplongo">
    <w:name w:val="desc_agrup_longo"/>
    <w:rsid w:val="00DB6852"/>
  </w:style>
  <w:style w:type="character" w:customStyle="1" w:styleId="titdept1">
    <w:name w:val="tit_dept1"/>
    <w:rsid w:val="00DB6852"/>
    <w:rPr>
      <w:b/>
      <w:bCs/>
      <w:vanish w:val="0"/>
      <w:webHidden w:val="0"/>
      <w:color w:val="333333"/>
      <w:sz w:val="18"/>
      <w:szCs w:val="18"/>
      <w:specVanish w:val="0"/>
    </w:rPr>
  </w:style>
  <w:style w:type="character" w:customStyle="1" w:styleId="textotitulo">
    <w:name w:val="texto_titulo"/>
    <w:rsid w:val="00DB6852"/>
  </w:style>
  <w:style w:type="numbering" w:customStyle="1" w:styleId="Semlista21">
    <w:name w:val="Sem lista21"/>
    <w:next w:val="Semlista"/>
    <w:uiPriority w:val="99"/>
    <w:semiHidden/>
    <w:rsid w:val="00DB6852"/>
  </w:style>
  <w:style w:type="paragraph" w:customStyle="1" w:styleId="Corpodetexto20">
    <w:name w:val="Corpo de texto2"/>
    <w:rsid w:val="00DB6852"/>
    <w:rPr>
      <w:rFonts w:ascii="CG Times" w:hAnsi="CG Times"/>
      <w:color w:val="000000"/>
      <w:sz w:val="24"/>
      <w:lang w:val="en-US"/>
    </w:rPr>
  </w:style>
  <w:style w:type="paragraph" w:customStyle="1" w:styleId="Corpodetexto220">
    <w:name w:val="Corpo de texto 22"/>
    <w:basedOn w:val="Normal"/>
    <w:rsid w:val="00DB6852"/>
    <w:pPr>
      <w:widowControl w:val="0"/>
      <w:suppressAutoHyphens w:val="0"/>
      <w:spacing w:line="360" w:lineRule="auto"/>
      <w:ind w:firstLine="708"/>
    </w:pPr>
    <w:rPr>
      <w:spacing w:val="0"/>
      <w:szCs w:val="20"/>
      <w:lang w:eastAsia="pt-BR"/>
    </w:rPr>
  </w:style>
  <w:style w:type="paragraph" w:customStyle="1" w:styleId="TextosemFormatao2">
    <w:name w:val="Texto sem Formatação2"/>
    <w:basedOn w:val="Normal"/>
    <w:rsid w:val="00DB6852"/>
    <w:pPr>
      <w:suppressAutoHyphens w:val="0"/>
      <w:jc w:val="left"/>
    </w:pPr>
    <w:rPr>
      <w:rFonts w:ascii="Courier New" w:hAnsi="Courier New"/>
      <w:spacing w:val="0"/>
      <w:szCs w:val="20"/>
      <w:lang w:eastAsia="pt-BR"/>
    </w:rPr>
  </w:style>
  <w:style w:type="paragraph" w:customStyle="1" w:styleId="Corpodetexto320">
    <w:name w:val="Corpo de texto 32"/>
    <w:basedOn w:val="Normal"/>
    <w:rsid w:val="00DB6852"/>
    <w:pPr>
      <w:widowControl w:val="0"/>
      <w:overflowPunct w:val="0"/>
      <w:autoSpaceDE w:val="0"/>
      <w:autoSpaceDN w:val="0"/>
      <w:adjustRightInd w:val="0"/>
    </w:pPr>
    <w:rPr>
      <w:spacing w:val="0"/>
      <w:sz w:val="24"/>
      <w:szCs w:val="20"/>
      <w:lang w:val="pt-PT" w:eastAsia="pt-BR"/>
    </w:rPr>
  </w:style>
  <w:style w:type="numbering" w:customStyle="1" w:styleId="Semlista12">
    <w:name w:val="Sem lista12"/>
    <w:next w:val="Semlista"/>
    <w:semiHidden/>
    <w:rsid w:val="00DB6852"/>
  </w:style>
  <w:style w:type="paragraph" w:customStyle="1" w:styleId="PargrafodaLista1">
    <w:name w:val="Parágrafo da Lista1"/>
    <w:basedOn w:val="Normal"/>
    <w:rsid w:val="005F55EC"/>
    <w:pPr>
      <w:suppressAutoHyphens w:val="0"/>
      <w:spacing w:after="200" w:line="276" w:lineRule="auto"/>
      <w:ind w:left="720"/>
      <w:contextualSpacing/>
      <w:jc w:val="left"/>
    </w:pPr>
    <w:rPr>
      <w:rFonts w:ascii="Calibri" w:hAnsi="Calibri"/>
      <w:spacing w:val="0"/>
      <w:sz w:val="22"/>
      <w:szCs w:val="22"/>
      <w:lang w:eastAsia="en-US"/>
    </w:rPr>
  </w:style>
  <w:style w:type="paragraph" w:customStyle="1" w:styleId="PargrafodaLista10">
    <w:name w:val="Parágrafo da Lista1"/>
    <w:basedOn w:val="Normal"/>
    <w:rsid w:val="005F55EC"/>
    <w:pPr>
      <w:suppressAutoHyphens w:val="0"/>
      <w:spacing w:after="200" w:line="276" w:lineRule="auto"/>
      <w:ind w:left="720"/>
      <w:contextualSpacing/>
      <w:jc w:val="left"/>
    </w:pPr>
    <w:rPr>
      <w:rFonts w:ascii="Calibri" w:hAnsi="Calibri"/>
      <w:spacing w:val="0"/>
      <w:sz w:val="22"/>
      <w:szCs w:val="22"/>
      <w:lang w:eastAsia="en-US"/>
    </w:rPr>
  </w:style>
  <w:style w:type="paragraph" w:customStyle="1" w:styleId="xl58">
    <w:name w:val="xl58"/>
    <w:basedOn w:val="Normal"/>
    <w:rsid w:val="00121A41"/>
    <w:pPr>
      <w:shd w:val="clear" w:color="000000" w:fill="FFFFFF"/>
      <w:suppressAutoHyphens w:val="0"/>
      <w:spacing w:before="100" w:beforeAutospacing="1" w:after="100" w:afterAutospacing="1"/>
      <w:jc w:val="left"/>
      <w:textAlignment w:val="top"/>
    </w:pPr>
    <w:rPr>
      <w:rFonts w:cs="Arial"/>
      <w:color w:val="000000"/>
      <w:spacing w:val="0"/>
      <w:sz w:val="16"/>
      <w:szCs w:val="16"/>
      <w:lang w:eastAsia="pt-BR"/>
    </w:rPr>
  </w:style>
  <w:style w:type="paragraph" w:customStyle="1" w:styleId="xl59">
    <w:name w:val="xl59"/>
    <w:basedOn w:val="Normal"/>
    <w:rsid w:val="00121A4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rFonts w:cs="Arial"/>
      <w:color w:val="000000"/>
      <w:spacing w:val="0"/>
      <w:sz w:val="16"/>
      <w:szCs w:val="16"/>
      <w:lang w:eastAsia="pt-BR"/>
    </w:rPr>
  </w:style>
  <w:style w:type="paragraph" w:customStyle="1" w:styleId="xl60">
    <w:name w:val="xl60"/>
    <w:basedOn w:val="Normal"/>
    <w:rsid w:val="00121A4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rFonts w:cs="Arial"/>
      <w:color w:val="000000"/>
      <w:spacing w:val="0"/>
      <w:sz w:val="16"/>
      <w:szCs w:val="16"/>
      <w:lang w:eastAsia="pt-BR"/>
    </w:rPr>
  </w:style>
  <w:style w:type="paragraph" w:customStyle="1" w:styleId="xl61">
    <w:name w:val="xl61"/>
    <w:basedOn w:val="Normal"/>
    <w:rsid w:val="00121A41"/>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top"/>
    </w:pPr>
    <w:rPr>
      <w:rFonts w:cs="Arial"/>
      <w:color w:val="000000"/>
      <w:spacing w:val="0"/>
      <w:sz w:val="16"/>
      <w:szCs w:val="16"/>
      <w:lang w:eastAsia="pt-BR"/>
    </w:rPr>
  </w:style>
  <w:style w:type="paragraph" w:customStyle="1" w:styleId="xl62">
    <w:name w:val="xl62"/>
    <w:basedOn w:val="Normal"/>
    <w:rsid w:val="00121A41"/>
    <w:pPr>
      <w:shd w:val="clear" w:color="000000" w:fill="FFFFFF"/>
      <w:suppressAutoHyphens w:val="0"/>
      <w:spacing w:before="100" w:beforeAutospacing="1" w:after="100" w:afterAutospacing="1"/>
      <w:jc w:val="right"/>
      <w:textAlignment w:val="top"/>
    </w:pPr>
    <w:rPr>
      <w:rFonts w:cs="Arial"/>
      <w:color w:val="000000"/>
      <w:spacing w:val="0"/>
      <w:sz w:val="16"/>
      <w:szCs w:val="16"/>
      <w:lang w:eastAsia="pt-BR"/>
    </w:rPr>
  </w:style>
  <w:style w:type="paragraph" w:customStyle="1" w:styleId="xl63">
    <w:name w:val="xl63"/>
    <w:basedOn w:val="Normal"/>
    <w:rsid w:val="00121A41"/>
    <w:pPr>
      <w:shd w:val="clear" w:color="000000" w:fill="FFFFFF"/>
      <w:suppressAutoHyphens w:val="0"/>
      <w:spacing w:before="100" w:beforeAutospacing="1" w:after="100" w:afterAutospacing="1"/>
      <w:jc w:val="center"/>
      <w:textAlignment w:val="top"/>
    </w:pPr>
    <w:rPr>
      <w:rFonts w:cs="Arial"/>
      <w:color w:val="000000"/>
      <w:spacing w:val="0"/>
      <w:sz w:val="16"/>
      <w:szCs w:val="16"/>
      <w:lang w:eastAsia="pt-BR"/>
    </w:rPr>
  </w:style>
  <w:style w:type="paragraph" w:customStyle="1" w:styleId="xl64">
    <w:name w:val="xl64"/>
    <w:basedOn w:val="Normal"/>
    <w:rsid w:val="00121A41"/>
    <w:pPr>
      <w:shd w:val="clear" w:color="000000" w:fill="FFFFFF"/>
      <w:suppressAutoHyphens w:val="0"/>
      <w:spacing w:before="100" w:beforeAutospacing="1" w:after="100" w:afterAutospacing="1"/>
      <w:jc w:val="right"/>
      <w:textAlignment w:val="top"/>
    </w:pPr>
    <w:rPr>
      <w:rFonts w:cs="Arial"/>
      <w:color w:val="000000"/>
      <w:spacing w:val="0"/>
      <w:sz w:val="16"/>
      <w:szCs w:val="16"/>
      <w:lang w:eastAsia="pt-BR"/>
    </w:rPr>
  </w:style>
  <w:style w:type="paragraph" w:customStyle="1" w:styleId="TableParagraph">
    <w:name w:val="Table Paragraph"/>
    <w:basedOn w:val="Normal"/>
    <w:uiPriority w:val="1"/>
    <w:qFormat/>
    <w:rsid w:val="00121A41"/>
    <w:pPr>
      <w:widowControl w:val="0"/>
      <w:suppressAutoHyphens w:val="0"/>
      <w:autoSpaceDE w:val="0"/>
      <w:autoSpaceDN w:val="0"/>
      <w:jc w:val="left"/>
    </w:pPr>
    <w:rPr>
      <w:rFonts w:ascii="Arial MT" w:eastAsia="Arial MT" w:hAnsi="Arial MT" w:cs="Arial MT"/>
      <w:spacing w:val="0"/>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68670">
      <w:bodyDiv w:val="1"/>
      <w:marLeft w:val="0"/>
      <w:marRight w:val="0"/>
      <w:marTop w:val="0"/>
      <w:marBottom w:val="0"/>
      <w:divBdr>
        <w:top w:val="none" w:sz="0" w:space="0" w:color="auto"/>
        <w:left w:val="none" w:sz="0" w:space="0" w:color="auto"/>
        <w:bottom w:val="none" w:sz="0" w:space="0" w:color="auto"/>
        <w:right w:val="none" w:sz="0" w:space="0" w:color="auto"/>
      </w:divBdr>
    </w:div>
    <w:div w:id="378748317">
      <w:bodyDiv w:val="1"/>
      <w:marLeft w:val="0"/>
      <w:marRight w:val="0"/>
      <w:marTop w:val="0"/>
      <w:marBottom w:val="0"/>
      <w:divBdr>
        <w:top w:val="none" w:sz="0" w:space="0" w:color="auto"/>
        <w:left w:val="none" w:sz="0" w:space="0" w:color="auto"/>
        <w:bottom w:val="none" w:sz="0" w:space="0" w:color="auto"/>
        <w:right w:val="none" w:sz="0" w:space="0" w:color="auto"/>
      </w:divBdr>
    </w:div>
    <w:div w:id="522715434">
      <w:bodyDiv w:val="1"/>
      <w:marLeft w:val="0"/>
      <w:marRight w:val="0"/>
      <w:marTop w:val="0"/>
      <w:marBottom w:val="0"/>
      <w:divBdr>
        <w:top w:val="none" w:sz="0" w:space="0" w:color="auto"/>
        <w:left w:val="none" w:sz="0" w:space="0" w:color="auto"/>
        <w:bottom w:val="none" w:sz="0" w:space="0" w:color="auto"/>
        <w:right w:val="none" w:sz="0" w:space="0" w:color="auto"/>
      </w:divBdr>
    </w:div>
    <w:div w:id="794251518">
      <w:bodyDiv w:val="1"/>
      <w:marLeft w:val="0"/>
      <w:marRight w:val="0"/>
      <w:marTop w:val="0"/>
      <w:marBottom w:val="0"/>
      <w:divBdr>
        <w:top w:val="none" w:sz="0" w:space="0" w:color="auto"/>
        <w:left w:val="none" w:sz="0" w:space="0" w:color="auto"/>
        <w:bottom w:val="none" w:sz="0" w:space="0" w:color="auto"/>
        <w:right w:val="none" w:sz="0" w:space="0" w:color="auto"/>
      </w:divBdr>
    </w:div>
    <w:div w:id="900823542">
      <w:bodyDiv w:val="1"/>
      <w:marLeft w:val="0"/>
      <w:marRight w:val="0"/>
      <w:marTop w:val="0"/>
      <w:marBottom w:val="0"/>
      <w:divBdr>
        <w:top w:val="none" w:sz="0" w:space="0" w:color="auto"/>
        <w:left w:val="none" w:sz="0" w:space="0" w:color="auto"/>
        <w:bottom w:val="none" w:sz="0" w:space="0" w:color="auto"/>
        <w:right w:val="none" w:sz="0" w:space="0" w:color="auto"/>
      </w:divBdr>
    </w:div>
    <w:div w:id="1040084554">
      <w:bodyDiv w:val="1"/>
      <w:marLeft w:val="0"/>
      <w:marRight w:val="0"/>
      <w:marTop w:val="0"/>
      <w:marBottom w:val="0"/>
      <w:divBdr>
        <w:top w:val="none" w:sz="0" w:space="0" w:color="auto"/>
        <w:left w:val="none" w:sz="0" w:space="0" w:color="auto"/>
        <w:bottom w:val="none" w:sz="0" w:space="0" w:color="auto"/>
        <w:right w:val="none" w:sz="0" w:space="0" w:color="auto"/>
      </w:divBdr>
    </w:div>
    <w:div w:id="1310208811">
      <w:bodyDiv w:val="1"/>
      <w:marLeft w:val="0"/>
      <w:marRight w:val="0"/>
      <w:marTop w:val="0"/>
      <w:marBottom w:val="0"/>
      <w:divBdr>
        <w:top w:val="none" w:sz="0" w:space="0" w:color="auto"/>
        <w:left w:val="none" w:sz="0" w:space="0" w:color="auto"/>
        <w:bottom w:val="none" w:sz="0" w:space="0" w:color="auto"/>
        <w:right w:val="none" w:sz="0" w:space="0" w:color="auto"/>
      </w:divBdr>
    </w:div>
    <w:div w:id="1346252694">
      <w:bodyDiv w:val="1"/>
      <w:marLeft w:val="0"/>
      <w:marRight w:val="0"/>
      <w:marTop w:val="0"/>
      <w:marBottom w:val="0"/>
      <w:divBdr>
        <w:top w:val="none" w:sz="0" w:space="0" w:color="auto"/>
        <w:left w:val="none" w:sz="0" w:space="0" w:color="auto"/>
        <w:bottom w:val="none" w:sz="0" w:space="0" w:color="auto"/>
        <w:right w:val="none" w:sz="0" w:space="0" w:color="auto"/>
      </w:divBdr>
    </w:div>
    <w:div w:id="1499954608">
      <w:bodyDiv w:val="1"/>
      <w:marLeft w:val="0"/>
      <w:marRight w:val="0"/>
      <w:marTop w:val="0"/>
      <w:marBottom w:val="0"/>
      <w:divBdr>
        <w:top w:val="none" w:sz="0" w:space="0" w:color="auto"/>
        <w:left w:val="none" w:sz="0" w:space="0" w:color="auto"/>
        <w:bottom w:val="none" w:sz="0" w:space="0" w:color="auto"/>
        <w:right w:val="none" w:sz="0" w:space="0" w:color="auto"/>
      </w:divBdr>
    </w:div>
    <w:div w:id="1614896304">
      <w:bodyDiv w:val="1"/>
      <w:marLeft w:val="0"/>
      <w:marRight w:val="0"/>
      <w:marTop w:val="0"/>
      <w:marBottom w:val="0"/>
      <w:divBdr>
        <w:top w:val="none" w:sz="0" w:space="0" w:color="auto"/>
        <w:left w:val="none" w:sz="0" w:space="0" w:color="auto"/>
        <w:bottom w:val="none" w:sz="0" w:space="0" w:color="auto"/>
        <w:right w:val="none" w:sz="0" w:space="0" w:color="auto"/>
      </w:divBdr>
    </w:div>
    <w:div w:id="1674910773">
      <w:bodyDiv w:val="1"/>
      <w:marLeft w:val="0"/>
      <w:marRight w:val="0"/>
      <w:marTop w:val="0"/>
      <w:marBottom w:val="0"/>
      <w:divBdr>
        <w:top w:val="none" w:sz="0" w:space="0" w:color="auto"/>
        <w:left w:val="none" w:sz="0" w:space="0" w:color="auto"/>
        <w:bottom w:val="none" w:sz="0" w:space="0" w:color="auto"/>
        <w:right w:val="none" w:sz="0" w:space="0" w:color="auto"/>
      </w:divBdr>
    </w:div>
    <w:div w:id="1764645282">
      <w:bodyDiv w:val="1"/>
      <w:marLeft w:val="0"/>
      <w:marRight w:val="0"/>
      <w:marTop w:val="0"/>
      <w:marBottom w:val="0"/>
      <w:divBdr>
        <w:top w:val="none" w:sz="0" w:space="0" w:color="auto"/>
        <w:left w:val="none" w:sz="0" w:space="0" w:color="auto"/>
        <w:bottom w:val="none" w:sz="0" w:space="0" w:color="auto"/>
        <w:right w:val="none" w:sz="0" w:space="0" w:color="auto"/>
      </w:divBdr>
    </w:div>
    <w:div w:id="1776361835">
      <w:bodyDiv w:val="1"/>
      <w:marLeft w:val="0"/>
      <w:marRight w:val="0"/>
      <w:marTop w:val="0"/>
      <w:marBottom w:val="0"/>
      <w:divBdr>
        <w:top w:val="none" w:sz="0" w:space="0" w:color="auto"/>
        <w:left w:val="none" w:sz="0" w:space="0" w:color="auto"/>
        <w:bottom w:val="none" w:sz="0" w:space="0" w:color="auto"/>
        <w:right w:val="none" w:sz="0" w:space="0" w:color="auto"/>
      </w:divBdr>
    </w:div>
    <w:div w:id="2072724482">
      <w:bodyDiv w:val="1"/>
      <w:marLeft w:val="0"/>
      <w:marRight w:val="0"/>
      <w:marTop w:val="0"/>
      <w:marBottom w:val="0"/>
      <w:divBdr>
        <w:top w:val="none" w:sz="0" w:space="0" w:color="auto"/>
        <w:left w:val="none" w:sz="0" w:space="0" w:color="auto"/>
        <w:bottom w:val="none" w:sz="0" w:space="0" w:color="auto"/>
        <w:right w:val="none" w:sz="0" w:space="0" w:color="auto"/>
      </w:divBdr>
    </w:div>
    <w:div w:id="213170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Decreto-Lei/Del5452.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lanalto.gov.br/ccivil_03/Decreto-Lei/Del5452.htm" TargetMode="External"/><Relationship Id="rId17" Type="http://schemas.openxmlformats.org/officeDocument/2006/relationships/hyperlink" Target="https://certeproc1g.tjsc.jus.br/" TargetMode="External"/><Relationship Id="rId2" Type="http://schemas.openxmlformats.org/officeDocument/2006/relationships/numbering" Target="numbering.xml"/><Relationship Id="rId16" Type="http://schemas.openxmlformats.org/officeDocument/2006/relationships/hyperlink" Target="https://esaj.tjsc.jus.br/sco/abrirCadastro.d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caldosul.sc.gov.br/" TargetMode="External"/><Relationship Id="rId5" Type="http://schemas.openxmlformats.org/officeDocument/2006/relationships/settings" Target="settings.xml"/><Relationship Id="rId15" Type="http://schemas.openxmlformats.org/officeDocument/2006/relationships/hyperlink" Target="http://www.planalto.gov.br/ccivil_03/_Ato2011-2014/2011/Lei/L12440.htm" TargetMode="External"/><Relationship Id="rId10" Type="http://schemas.openxmlformats.org/officeDocument/2006/relationships/hyperlink" Target="http://download.betha.com.br/versoesdisp.jsp?s=33&amp;rdn=280422134508"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ortaldoempreendedor.gov.br/mei-microempreendedor-individual/ccmei" TargetMode="External"/><Relationship Id="rId14" Type="http://schemas.openxmlformats.org/officeDocument/2006/relationships/hyperlink" Target="http://www.planalto.gov.br/ccivil_03/_Ato2011-2014/2011/Lei/L1244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B4283-F070-44DB-9EB1-C8F993A3B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18</Pages>
  <Words>11610</Words>
  <Characters>62699</Characters>
  <Application>Microsoft Office Word</Application>
  <DocSecurity>0</DocSecurity>
  <Lines>522</Lines>
  <Paragraphs>148</Paragraphs>
  <ScaleCrop>false</ScaleCrop>
  <HeadingPairs>
    <vt:vector size="2" baseType="variant">
      <vt:variant>
        <vt:lpstr>Título</vt:lpstr>
      </vt:variant>
      <vt:variant>
        <vt:i4>1</vt:i4>
      </vt:variant>
    </vt:vector>
  </HeadingPairs>
  <TitlesOfParts>
    <vt:vector size="1" baseType="lpstr">
      <vt:lpstr>EDITAL DE PREGÃO PRESENCIAL Nº 041/06</vt:lpstr>
    </vt:vector>
  </TitlesOfParts>
  <Company/>
  <LinksUpToDate>false</LinksUpToDate>
  <CharactersWithSpaces>74161</CharactersWithSpaces>
  <SharedDoc>false</SharedDoc>
  <HLinks>
    <vt:vector size="54" baseType="variant">
      <vt:variant>
        <vt:i4>6094914</vt:i4>
      </vt:variant>
      <vt:variant>
        <vt:i4>24</vt:i4>
      </vt:variant>
      <vt:variant>
        <vt:i4>0</vt:i4>
      </vt:variant>
      <vt:variant>
        <vt:i4>5</vt:i4>
      </vt:variant>
      <vt:variant>
        <vt:lpwstr>https://certeproc1g.tjsc.jus.br/</vt:lpwstr>
      </vt:variant>
      <vt:variant>
        <vt:lpwstr/>
      </vt:variant>
      <vt:variant>
        <vt:i4>655448</vt:i4>
      </vt:variant>
      <vt:variant>
        <vt:i4>21</vt:i4>
      </vt:variant>
      <vt:variant>
        <vt:i4>0</vt:i4>
      </vt:variant>
      <vt:variant>
        <vt:i4>5</vt:i4>
      </vt:variant>
      <vt:variant>
        <vt:lpwstr>https://esaj.tjsc.jus.br/sco/abrirCadastro.do</vt:lpwstr>
      </vt:variant>
      <vt:variant>
        <vt:lpwstr/>
      </vt:variant>
      <vt:variant>
        <vt:i4>2818153</vt:i4>
      </vt:variant>
      <vt:variant>
        <vt:i4>18</vt:i4>
      </vt:variant>
      <vt:variant>
        <vt:i4>0</vt:i4>
      </vt:variant>
      <vt:variant>
        <vt:i4>5</vt:i4>
      </vt:variant>
      <vt:variant>
        <vt:lpwstr>http://www.planalto.gov.br/ccivil_03/_Ato2011-2014/2011/Lei/L12440.htm</vt:lpwstr>
      </vt:variant>
      <vt:variant>
        <vt:lpwstr>art3</vt:lpwstr>
      </vt:variant>
      <vt:variant>
        <vt:i4>2818153</vt:i4>
      </vt:variant>
      <vt:variant>
        <vt:i4>15</vt:i4>
      </vt:variant>
      <vt:variant>
        <vt:i4>0</vt:i4>
      </vt:variant>
      <vt:variant>
        <vt:i4>5</vt:i4>
      </vt:variant>
      <vt:variant>
        <vt:lpwstr>http://www.planalto.gov.br/ccivil_03/_Ato2011-2014/2011/Lei/L12440.htm</vt:lpwstr>
      </vt:variant>
      <vt:variant>
        <vt:lpwstr>art3</vt:lpwstr>
      </vt:variant>
      <vt:variant>
        <vt:i4>4522019</vt:i4>
      </vt:variant>
      <vt:variant>
        <vt:i4>12</vt:i4>
      </vt:variant>
      <vt:variant>
        <vt:i4>0</vt:i4>
      </vt:variant>
      <vt:variant>
        <vt:i4>5</vt:i4>
      </vt:variant>
      <vt:variant>
        <vt:lpwstr>http://www.planalto.gov.br/ccivil_03/Decreto-Lei/Del5452.htm</vt:lpwstr>
      </vt:variant>
      <vt:variant>
        <vt:lpwstr>tituloviia</vt:lpwstr>
      </vt:variant>
      <vt:variant>
        <vt:i4>4522019</vt:i4>
      </vt:variant>
      <vt:variant>
        <vt:i4>9</vt:i4>
      </vt:variant>
      <vt:variant>
        <vt:i4>0</vt:i4>
      </vt:variant>
      <vt:variant>
        <vt:i4>5</vt:i4>
      </vt:variant>
      <vt:variant>
        <vt:lpwstr>http://www.planalto.gov.br/ccivil_03/Decreto-Lei/Del5452.htm</vt:lpwstr>
      </vt:variant>
      <vt:variant>
        <vt:lpwstr>tituloviia</vt:lpwstr>
      </vt:variant>
      <vt:variant>
        <vt:i4>6094947</vt:i4>
      </vt:variant>
      <vt:variant>
        <vt:i4>6</vt:i4>
      </vt:variant>
      <vt:variant>
        <vt:i4>0</vt:i4>
      </vt:variant>
      <vt:variant>
        <vt:i4>5</vt:i4>
      </vt:variant>
      <vt:variant>
        <vt:lpwstr>mailto:licitacao@cocaldosul.sc.gov.br</vt:lpwstr>
      </vt:variant>
      <vt:variant>
        <vt:lpwstr/>
      </vt:variant>
      <vt:variant>
        <vt:i4>2031680</vt:i4>
      </vt:variant>
      <vt:variant>
        <vt:i4>3</vt:i4>
      </vt:variant>
      <vt:variant>
        <vt:i4>0</vt:i4>
      </vt:variant>
      <vt:variant>
        <vt:i4>5</vt:i4>
      </vt:variant>
      <vt:variant>
        <vt:lpwstr>http://www.betha.com.br/</vt:lpwstr>
      </vt:variant>
      <vt:variant>
        <vt:lpwstr/>
      </vt:variant>
      <vt:variant>
        <vt:i4>2031631</vt:i4>
      </vt:variant>
      <vt:variant>
        <vt:i4>0</vt:i4>
      </vt:variant>
      <vt:variant>
        <vt:i4>0</vt:i4>
      </vt:variant>
      <vt:variant>
        <vt:i4>5</vt:i4>
      </vt:variant>
      <vt:variant>
        <vt:lpwstr>http://www.portaldoempreendedor.gov.br/mei-microempreendedor-individual/ccmei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Nº 041/06</dc:title>
  <dc:subject/>
  <dc:creator>Prefeitura Municipal de Morro da Fumaça</dc:creator>
  <cp:keywords/>
  <cp:lastModifiedBy>COMPRAS01</cp:lastModifiedBy>
  <cp:revision>11</cp:revision>
  <cp:lastPrinted>2021-12-28T12:09:00Z</cp:lastPrinted>
  <dcterms:created xsi:type="dcterms:W3CDTF">2023-01-16T19:03:00Z</dcterms:created>
  <dcterms:modified xsi:type="dcterms:W3CDTF">2023-01-19T19:04:00Z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Licitacao">
    <vt:lpwstr>2006</vt:lpwstr>
  </property>
  <property fmtid="{D5CDD505-2E9C-101B-9397-08002B2CF9AE}" pid="3" name="AnoProcesso">
    <vt:lpwstr>2006</vt:lpwstr>
  </property>
  <property fmtid="{D5CDD505-2E9C-101B-9397-08002B2CF9AE}" pid="4" name="Bairro">
    <vt:lpwstr>CENTRO</vt:lpwstr>
  </property>
  <property fmtid="{D5CDD505-2E9C-101B-9397-08002B2CF9AE}" pid="5" name="CEP">
    <vt:lpwstr>88830-000</vt:lpwstr>
  </property>
  <property fmtid="{D5CDD505-2E9C-101B-9397-08002B2CF9AE}" pid="6" name="CNPJ">
    <vt:lpwstr>83.000.323/0001-02</vt:lpwstr>
  </property>
  <property fmtid="{D5CDD505-2E9C-101B-9397-08002B2CF9AE}" pid="7" name="CargoDiretorCompras">
    <vt:lpwstr>Diretor de Compras</vt:lpwstr>
  </property>
  <property fmtid="{D5CDD505-2E9C-101B-9397-08002B2CF9AE}" pid="8" name="CargoMembro1">
    <vt:lpwstr>Apoio</vt:lpwstr>
  </property>
  <property fmtid="{D5CDD505-2E9C-101B-9397-08002B2CF9AE}" pid="9" name="CargoMembro2">
    <vt:lpwstr>Apoio</vt:lpwstr>
  </property>
  <property fmtid="{D5CDD505-2E9C-101B-9397-08002B2CF9AE}" pid="10" name="CargoMembro3">
    <vt:lpwstr> </vt:lpwstr>
  </property>
  <property fmtid="{D5CDD505-2E9C-101B-9397-08002B2CF9AE}" pid="11" name="CargoMembro4">
    <vt:lpwstr> </vt:lpwstr>
  </property>
  <property fmtid="{D5CDD505-2E9C-101B-9397-08002B2CF9AE}" pid="12" name="CargoMembro5">
    <vt:lpwstr> </vt:lpwstr>
  </property>
  <property fmtid="{D5CDD505-2E9C-101B-9397-08002B2CF9AE}" pid="13" name="CargoMembro6">
    <vt:lpwstr> </vt:lpwstr>
  </property>
  <property fmtid="{D5CDD505-2E9C-101B-9397-08002B2CF9AE}" pid="14" name="CargoMembro7">
    <vt:lpwstr> </vt:lpwstr>
  </property>
  <property fmtid="{D5CDD505-2E9C-101B-9397-08002B2CF9AE}" pid="15" name="CargoMembro8">
    <vt:lpwstr> </vt:lpwstr>
  </property>
  <property fmtid="{D5CDD505-2E9C-101B-9397-08002B2CF9AE}" pid="16" name="CargoSecretario">
    <vt:lpwstr>Secretário de Administração</vt:lpwstr>
  </property>
  <property fmtid="{D5CDD505-2E9C-101B-9397-08002B2CF9AE}" pid="17" name="CargoTitular">
    <vt:lpwstr>PREFEITO MUNICIPAL</vt:lpwstr>
  </property>
  <property fmtid="{D5CDD505-2E9C-101B-9397-08002B2CF9AE}" pid="18" name="Cidade">
    <vt:lpwstr>MORRO DA FUMACA          </vt:lpwstr>
  </property>
  <property fmtid="{D5CDD505-2E9C-101B-9397-08002B2CF9AE}" pid="19" name="DataAbertura">
    <vt:lpwstr>20/12/2006</vt:lpwstr>
  </property>
  <property fmtid="{D5CDD505-2E9C-101B-9397-08002B2CF9AE}" pid="20" name="DataAdjudicacao">
    <vt:lpwstr>27 de Dezembro de 2006</vt:lpwstr>
  </property>
  <property fmtid="{D5CDD505-2E9C-101B-9397-08002B2CF9AE}" pid="21" name="DataDecreto">
    <vt:lpwstr>01/01/2005</vt:lpwstr>
  </property>
  <property fmtid="{D5CDD505-2E9C-101B-9397-08002B2CF9AE}" pid="22" name="DataEntrEnvelope">
    <vt:lpwstr>20/12/2006</vt:lpwstr>
  </property>
  <property fmtid="{D5CDD505-2E9C-101B-9397-08002B2CF9AE}" pid="23" name="DataExtensoAdjudicacao">
    <vt:lpwstr>27 de Dezembro de 2006</vt:lpwstr>
  </property>
  <property fmtid="{D5CDD505-2E9C-101B-9397-08002B2CF9AE}" pid="24" name="DataExtensoHomolog">
    <vt:lpwstr>27 de Dezembro de 2006</vt:lpwstr>
  </property>
  <property fmtid="{D5CDD505-2E9C-101B-9397-08002B2CF9AE}" pid="25" name="DataExtensoProcesso">
    <vt:lpwstr>8 de Dezembro de 2006</vt:lpwstr>
  </property>
  <property fmtid="{D5CDD505-2E9C-101B-9397-08002B2CF9AE}" pid="26" name="DataExtensoPublicacao">
    <vt:lpwstr>8 de Dezembro de 2006</vt:lpwstr>
  </property>
  <property fmtid="{D5CDD505-2E9C-101B-9397-08002B2CF9AE}" pid="27" name="DataFinalRecEnvelope">
    <vt:lpwstr>20/12/2006</vt:lpwstr>
  </property>
  <property fmtid="{D5CDD505-2E9C-101B-9397-08002B2CF9AE}" pid="28" name="DataHomologacao">
    <vt:lpwstr>27/12/2006</vt:lpwstr>
  </property>
  <property fmtid="{D5CDD505-2E9C-101B-9397-08002B2CF9AE}" pid="29" name="DataInicioRecEnvelope">
    <vt:lpwstr>20/12/2006</vt:lpwstr>
  </property>
  <property fmtid="{D5CDD505-2E9C-101B-9397-08002B2CF9AE}" pid="30" name="DataPortaria">
    <vt:lpwstr>01/01/1900</vt:lpwstr>
  </property>
  <property fmtid="{D5CDD505-2E9C-101B-9397-08002B2CF9AE}" pid="31" name="DataProcesso">
    <vt:lpwstr>08/12/2006</vt:lpwstr>
  </property>
  <property fmtid="{D5CDD505-2E9C-101B-9397-08002B2CF9AE}" pid="32" name="DataPublicacao">
    <vt:lpwstr>08 de Dezembro de 2006</vt:lpwstr>
  </property>
  <property fmtid="{D5CDD505-2E9C-101B-9397-08002B2CF9AE}" pid="33" name="DecretoNomeacao">
    <vt:lpwstr>ATA</vt:lpwstr>
  </property>
  <property fmtid="{D5CDD505-2E9C-101B-9397-08002B2CF9AE}" pid="34" name="Dotacoes">
    <vt:lpwstr>2.052.3.3.90.00.00.00.00.00   -   Manutenção do Ensino Fundamental 2.052.3.3.90.00.00.00.00.00   -   Manutenção do Ensino Fundamental 2.052.3.3.90.00.00.00.00.00   -   Manutenção do Ensino Fundamental 2.052.3.3.90.00.00.00.00.00   -   Manutenção do Ensino</vt:lpwstr>
  </property>
  <property fmtid="{D5CDD505-2E9C-101B-9397-08002B2CF9AE}" pid="35" name="Endereco">
    <vt:lpwstr>RUA 20 DE MAIO, 100                     </vt:lpwstr>
  </property>
  <property fmtid="{D5CDD505-2E9C-101B-9397-08002B2CF9AE}" pid="36" name="EnderecoEntrega">
    <vt:lpwstr>CFE. TRAJETOS CONSTANTE DO EDITAL       </vt:lpwstr>
  </property>
  <property fmtid="{D5CDD505-2E9C-101B-9397-08002B2CF9AE}" pid="37" name="Fax">
    <vt:lpwstr>0**48-3434-1145</vt:lpwstr>
  </property>
  <property fmtid="{D5CDD505-2E9C-101B-9397-08002B2CF9AE}" pid="38" name="FonteRecurso">
    <vt:lpwstr>RECURSOS ORDINARIOS - ORCAMENTOS MUNICIPAIS      </vt:lpwstr>
  </property>
  <property fmtid="{D5CDD505-2E9C-101B-9397-08002B2CF9AE}" pid="39" name="FormaJulgamento">
    <vt:lpwstr>MENOR PREÇO POR KM RODADO</vt:lpwstr>
  </property>
  <property fmtid="{D5CDD505-2E9C-101B-9397-08002B2CF9AE}" pid="40" name="FormaPgto">
    <vt:lpwstr>PARCELADO</vt:lpwstr>
  </property>
  <property fmtid="{D5CDD505-2E9C-101B-9397-08002B2CF9AE}" pid="41" name="FormaReajuste">
    <vt:lpwstr>SEM REAJUSTE</vt:lpwstr>
  </property>
  <property fmtid="{D5CDD505-2E9C-101B-9397-08002B2CF9AE}" pid="42" name="HoraAbertura">
    <vt:lpwstr>14:00</vt:lpwstr>
  </property>
  <property fmtid="{D5CDD505-2E9C-101B-9397-08002B2CF9AE}" pid="43" name="HoraEntrEnvelope">
    <vt:lpwstr>14:00</vt:lpwstr>
  </property>
  <property fmtid="{D5CDD505-2E9C-101B-9397-08002B2CF9AE}" pid="44" name="HoraFinalRecEnvelope">
    <vt:lpwstr>14:00</vt:lpwstr>
  </property>
  <property fmtid="{D5CDD505-2E9C-101B-9397-08002B2CF9AE}" pid="45" name="HoraInicioRecEnvelope">
    <vt:lpwstr>14:00</vt:lpwstr>
  </property>
  <property fmtid="{D5CDD505-2E9C-101B-9397-08002B2CF9AE}" pid="46" name="ItensLicitacao">
    <vt:lpwstr>
Item     Quantidade Unid Nome do Material
   1         1,000 Km       TRANSPORTES DE ESCOLARES - 2007 SEC. MUN. EDUCAÇÃO E CULT.  </vt:lpwstr>
  </property>
  <property fmtid="{D5CDD505-2E9C-101B-9397-08002B2CF9AE}" pid="47" name="ItensLicitacaoPorLote">
    <vt:lpwstr> </vt:lpwstr>
  </property>
  <property fmtid="{D5CDD505-2E9C-101B-9397-08002B2CF9AE}" pid="48" name="ItensVencedores">
    <vt:lpwstr>
 Fornecedor: 7331 - TRANSPORTE A J SOUZA LTDA.              
 Item     Quantidade Unid Nome do Material                                                     Preço Total
    1         1,000 Km       TRANSPORTES DE ESCOLARES - 2007 SEC. MUN. EDUCAÇÃO   </vt:lpwstr>
  </property>
  <property fmtid="{D5CDD505-2E9C-101B-9397-08002B2CF9AE}" pid="49" name="ListaDctosProc">
    <vt:lpwstr>- INSS- DIVIDA ATIVA DA UNIÃO- FEDERAL- ESTADUAL- MUNICIPAL- FGTS- NEGATIVA FALENCIA/CONCORDATA- CERTIFICADO DE REGISTRO CADASTRAL</vt:lpwstr>
  </property>
  <property fmtid="{D5CDD505-2E9C-101B-9397-08002B2CF9AE}" pid="50" name="LocalEntrega">
    <vt:lpwstr>CFE. TRAJETOS CONSTANTE DO EDITAL       </vt:lpwstr>
  </property>
  <property fmtid="{D5CDD505-2E9C-101B-9397-08002B2CF9AE}" pid="51" name="Modalidade">
    <vt:lpwstr>PREGÃO PRESENCIAL</vt:lpwstr>
  </property>
  <property fmtid="{D5CDD505-2E9C-101B-9397-08002B2CF9AE}" pid="52" name="NomeCentroCusto">
    <vt:lpwstr>SECRETARIA DE EDUCAÇÃO E CULTURA</vt:lpwstr>
  </property>
  <property fmtid="{D5CDD505-2E9C-101B-9397-08002B2CF9AE}" pid="53" name="NomeDiretorCompras">
    <vt:lpwstr>LEANDRO SANTOS BIF</vt:lpwstr>
  </property>
  <property fmtid="{D5CDD505-2E9C-101B-9397-08002B2CF9AE}" pid="54" name="NomeEstado">
    <vt:lpwstr>ESTADO DE SANTA CATARINA</vt:lpwstr>
  </property>
  <property fmtid="{D5CDD505-2E9C-101B-9397-08002B2CF9AE}" pid="55" name="NomeMembro1">
    <vt:lpwstr>DENIS DOUGLAS PERICO</vt:lpwstr>
  </property>
  <property fmtid="{D5CDD505-2E9C-101B-9397-08002B2CF9AE}" pid="56" name="NomeMembro2">
    <vt:lpwstr>ANTÔNIO CARLOS DE PELLEGRIN</vt:lpwstr>
  </property>
  <property fmtid="{D5CDD505-2E9C-101B-9397-08002B2CF9AE}" pid="57" name="NomeMembro3">
    <vt:lpwstr> </vt:lpwstr>
  </property>
  <property fmtid="{D5CDD505-2E9C-101B-9397-08002B2CF9AE}" pid="58" name="NomeMembro4">
    <vt:lpwstr> </vt:lpwstr>
  </property>
  <property fmtid="{D5CDD505-2E9C-101B-9397-08002B2CF9AE}" pid="59" name="NomeMembro5">
    <vt:lpwstr> </vt:lpwstr>
  </property>
  <property fmtid="{D5CDD505-2E9C-101B-9397-08002B2CF9AE}" pid="60" name="NomeMembro6">
    <vt:lpwstr> </vt:lpwstr>
  </property>
  <property fmtid="{D5CDD505-2E9C-101B-9397-08002B2CF9AE}" pid="61" name="NomeMembro7">
    <vt:lpwstr> </vt:lpwstr>
  </property>
  <property fmtid="{D5CDD505-2E9C-101B-9397-08002B2CF9AE}" pid="62" name="NomeMembro8">
    <vt:lpwstr> </vt:lpwstr>
  </property>
  <property fmtid="{D5CDD505-2E9C-101B-9397-08002B2CF9AE}" pid="63" name="NomeOrgao">
    <vt:lpwstr>SECRETARIA DE EDUCAÇÃO E CULTURA</vt:lpwstr>
  </property>
  <property fmtid="{D5CDD505-2E9C-101B-9397-08002B2CF9AE}" pid="64" name="NomePresComissao">
    <vt:lpwstr>CACILDA SMIELVSKI</vt:lpwstr>
  </property>
  <property fmtid="{D5CDD505-2E9C-101B-9397-08002B2CF9AE}" pid="65" name="NomeRespCompras">
    <vt:lpwstr>LEANDRO SANTOS BIF</vt:lpwstr>
  </property>
  <property fmtid="{D5CDD505-2E9C-101B-9397-08002B2CF9AE}" pid="66" name="NomeSecretario">
    <vt:lpwstr>CACILDA SMIELVSKI</vt:lpwstr>
  </property>
  <property fmtid="{D5CDD505-2E9C-101B-9397-08002B2CF9AE}" pid="67" name="NomeTitular">
    <vt:lpwstr>VALDEMAR SACCON</vt:lpwstr>
  </property>
  <property fmtid="{D5CDD505-2E9C-101B-9397-08002B2CF9AE}" pid="68" name="NomeUnidade">
    <vt:lpwstr>SECRETARIA DE EDUCAÇÃO E CULTURA</vt:lpwstr>
  </property>
  <property fmtid="{D5CDD505-2E9C-101B-9397-08002B2CF9AE}" pid="69" name="NomeUsuario">
    <vt:lpwstr>PREFEITURA MUNICIPAL DE MORRO DA FUMACA           </vt:lpwstr>
  </property>
  <property fmtid="{D5CDD505-2E9C-101B-9397-08002B2CF9AE}" pid="70" name="NumLicitacao">
    <vt:lpwstr>41/2006</vt:lpwstr>
  </property>
  <property fmtid="{D5CDD505-2E9C-101B-9397-08002B2CF9AE}" pid="71" name="NumProcesso">
    <vt:lpwstr>41/2006</vt:lpwstr>
  </property>
  <property fmtid="{D5CDD505-2E9C-101B-9397-08002B2CF9AE}" pid="72" name="NumeroCentroCusto">
    <vt:lpwstr>10/2006</vt:lpwstr>
  </property>
  <property fmtid="{D5CDD505-2E9C-101B-9397-08002B2CF9AE}" pid="73" name="NumeroOrgao">
    <vt:lpwstr>10</vt:lpwstr>
  </property>
  <property fmtid="{D5CDD505-2E9C-101B-9397-08002B2CF9AE}" pid="74" name="NumeroUnidade">
    <vt:lpwstr>10.01</vt:lpwstr>
  </property>
  <property fmtid="{D5CDD505-2E9C-101B-9397-08002B2CF9AE}" pid="75" name="ObjetoLicitacao">
    <vt:lpwstr>TRANSPORTE DE ESCOLARES DURANTE O ANO LETIVO DE 2007.</vt:lpwstr>
  </property>
  <property fmtid="{D5CDD505-2E9C-101B-9397-08002B2CF9AE}" pid="76" name="ObsProcesso">
    <vt:lpwstr> </vt:lpwstr>
  </property>
  <property fmtid="{D5CDD505-2E9C-101B-9397-08002B2CF9AE}" pid="77" name="PortariaComissao">
    <vt:lpwstr>2302</vt:lpwstr>
  </property>
  <property fmtid="{D5CDD505-2E9C-101B-9397-08002B2CF9AE}" pid="78" name="PrazoEntrega">
    <vt:lpwstr>ATÉ 31.12.2007</vt:lpwstr>
  </property>
  <property fmtid="{D5CDD505-2E9C-101B-9397-08002B2CF9AE}" pid="79" name="SiglaEstado">
    <vt:lpwstr>SC</vt:lpwstr>
  </property>
  <property fmtid="{D5CDD505-2E9C-101B-9397-08002B2CF9AE}" pid="80" name="SiglaModalidade">
    <vt:lpwstr>PR</vt:lpwstr>
  </property>
  <property fmtid="{D5CDD505-2E9C-101B-9397-08002B2CF9AE}" pid="81" name="Telefone">
    <vt:lpwstr>0**48-34341145</vt:lpwstr>
  </property>
  <property fmtid="{D5CDD505-2E9C-101B-9397-08002B2CF9AE}" pid="82" name="TipoComissao">
    <vt:lpwstr>ESPECIAL</vt:lpwstr>
  </property>
  <property fmtid="{D5CDD505-2E9C-101B-9397-08002B2CF9AE}" pid="83" name="ValidadeProposta">
    <vt:lpwstr> </vt:lpwstr>
  </property>
  <property fmtid="{D5CDD505-2E9C-101B-9397-08002B2CF9AE}" pid="84" name="ValorTotalProcesso">
    <vt:lpwstr>2,75</vt:lpwstr>
  </property>
  <property fmtid="{D5CDD505-2E9C-101B-9397-08002B2CF9AE}" pid="85" name="ValorTotalProcessoExtenso">
    <vt:lpwstr>(dois reais e setenta e cinco centavos)</vt:lpwstr>
  </property>
  <property fmtid="{D5CDD505-2E9C-101B-9397-08002B2CF9AE}" pid="86" name="Vigencia">
    <vt:lpwstr> </vt:lpwstr>
  </property>
</Properties>
</file>